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AF" w:rsidRPr="008A0B1E" w:rsidRDefault="00C05DAF" w:rsidP="00C05DAF">
      <w:pPr>
        <w:jc w:val="center"/>
      </w:pPr>
    </w:p>
    <w:p w:rsidR="00C05DAF" w:rsidRDefault="00C05DAF" w:rsidP="00C05DAF">
      <w:pPr>
        <w:jc w:val="center"/>
        <w:rPr>
          <w:lang w:val="en-US"/>
        </w:rPr>
      </w:pPr>
    </w:p>
    <w:p w:rsidR="00C05DAF" w:rsidRDefault="00C05DAF" w:rsidP="00C05DAF">
      <w:pPr>
        <w:jc w:val="center"/>
      </w:pPr>
    </w:p>
    <w:p w:rsidR="005D39B2" w:rsidRDefault="005D39B2" w:rsidP="00C05DAF">
      <w:pPr>
        <w:jc w:val="center"/>
      </w:pPr>
    </w:p>
    <w:p w:rsidR="005D39B2" w:rsidRDefault="005D39B2" w:rsidP="00C05DAF">
      <w:pPr>
        <w:jc w:val="center"/>
      </w:pPr>
    </w:p>
    <w:p w:rsidR="005D39B2" w:rsidRDefault="008A0B1E" w:rsidP="00C05DAF">
      <w:pPr>
        <w:jc w:val="center"/>
      </w:pPr>
      <w:r>
        <w:rPr>
          <w:noProof/>
          <w:lang w:eastAsia="el-GR"/>
        </w:rPr>
        <w:drawing>
          <wp:inline distT="0" distB="0" distL="0" distR="0">
            <wp:extent cx="3609975" cy="7239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609975" cy="723900"/>
                    </a:xfrm>
                    <a:prstGeom prst="rect">
                      <a:avLst/>
                    </a:prstGeom>
                  </pic:spPr>
                </pic:pic>
              </a:graphicData>
            </a:graphic>
          </wp:inline>
        </w:drawing>
      </w:r>
    </w:p>
    <w:p w:rsidR="005D39B2" w:rsidRDefault="005D39B2" w:rsidP="00C05DAF">
      <w:pPr>
        <w:jc w:val="center"/>
      </w:pPr>
    </w:p>
    <w:p w:rsidR="005D39B2" w:rsidRDefault="005D39B2" w:rsidP="00C05DAF">
      <w:pPr>
        <w:jc w:val="center"/>
      </w:pPr>
    </w:p>
    <w:p w:rsidR="005D39B2" w:rsidRDefault="005D39B2" w:rsidP="00C05DAF">
      <w:pPr>
        <w:jc w:val="center"/>
      </w:pPr>
    </w:p>
    <w:p w:rsidR="005D39B2" w:rsidRPr="008A0B1E" w:rsidRDefault="005D39B2" w:rsidP="00C05DAF">
      <w:pPr>
        <w:jc w:val="center"/>
      </w:pPr>
    </w:p>
    <w:p w:rsidR="00DC04E2" w:rsidRPr="008A0B1E" w:rsidRDefault="00DC04E2" w:rsidP="00C05DAF">
      <w:pPr>
        <w:jc w:val="center"/>
      </w:pPr>
    </w:p>
    <w:p w:rsidR="00DC04E2" w:rsidRPr="008A0B1E" w:rsidRDefault="00DC04E2" w:rsidP="00C05DAF">
      <w:pPr>
        <w:jc w:val="center"/>
      </w:pPr>
    </w:p>
    <w:p w:rsidR="005D39B2" w:rsidRPr="005D39B2" w:rsidRDefault="005D39B2" w:rsidP="00C05DAF">
      <w:pPr>
        <w:jc w:val="center"/>
      </w:pPr>
    </w:p>
    <w:p w:rsidR="00C05DAF" w:rsidRPr="008A0B1E" w:rsidRDefault="00C05DAF" w:rsidP="00C05DAF">
      <w:pPr>
        <w:jc w:val="center"/>
      </w:pPr>
    </w:p>
    <w:p w:rsidR="00C05DAF" w:rsidRPr="001F43F1" w:rsidRDefault="008A0B1E" w:rsidP="00C05DAF">
      <w:pPr>
        <w:pBdr>
          <w:bottom w:val="threeDEmboss" w:sz="24" w:space="1" w:color="333399"/>
        </w:pBdr>
        <w:jc w:val="center"/>
        <w:rPr>
          <w:rFonts w:ascii="Century Gothic" w:hAnsi="Century Gothic"/>
          <w:b/>
          <w:bCs/>
        </w:rPr>
      </w:pPr>
      <w:r w:rsidRPr="008A0B1E">
        <w:rPr>
          <w:rFonts w:ascii="Century Gothic" w:hAnsi="Century Gothic"/>
          <w:b/>
          <w:bCs/>
          <w:sz w:val="56"/>
          <w:szCs w:val="72"/>
        </w:rPr>
        <w:t>ΕΛΛΗΝΙΚΟ ΚΕΝΤΡΟ ΑΝΑΚΥΚΛΩΣΗΣ Α.Β.Ε.Ε.</w:t>
      </w:r>
      <w:r w:rsidRPr="001F43F1">
        <w:rPr>
          <w:rFonts w:ascii="Century Gothic" w:hAnsi="Century Gothic"/>
          <w:b/>
          <w:bCs/>
        </w:rPr>
        <w:t xml:space="preserve"> </w:t>
      </w:r>
    </w:p>
    <w:p w:rsidR="00C05DAF" w:rsidRPr="001F43F1" w:rsidRDefault="00C05DAF" w:rsidP="00C05DAF">
      <w:pPr>
        <w:jc w:val="both"/>
        <w:rPr>
          <w:rFonts w:ascii="Century Gothic" w:hAnsi="Century Gothic"/>
          <w:bCs/>
        </w:rPr>
      </w:pPr>
    </w:p>
    <w:p w:rsidR="00C05DAF" w:rsidRPr="001F43F1" w:rsidRDefault="00C05DAF" w:rsidP="00C05DAF">
      <w:pPr>
        <w:jc w:val="both"/>
        <w:rPr>
          <w:rFonts w:ascii="Century Gothic" w:hAnsi="Century Gothic"/>
          <w:bCs/>
        </w:rPr>
      </w:pPr>
    </w:p>
    <w:p w:rsidR="00C05DAF" w:rsidRPr="001F43F1" w:rsidRDefault="00C05DAF" w:rsidP="00C05DAF">
      <w:pPr>
        <w:jc w:val="both"/>
        <w:rPr>
          <w:rFonts w:ascii="Century Gothic" w:hAnsi="Century Gothic"/>
          <w:bCs/>
        </w:rPr>
      </w:pPr>
    </w:p>
    <w:p w:rsidR="00C05DAF" w:rsidRPr="00BF668A" w:rsidRDefault="00C05DAF" w:rsidP="00C05DAF">
      <w:pPr>
        <w:jc w:val="center"/>
        <w:rPr>
          <w:rFonts w:ascii="Century Gothic" w:hAnsi="Century Gothic"/>
          <w:b/>
          <w:sz w:val="40"/>
          <w:szCs w:val="40"/>
        </w:rPr>
      </w:pPr>
      <w:r w:rsidRPr="00BF668A">
        <w:rPr>
          <w:rFonts w:ascii="Century Gothic" w:hAnsi="Century Gothic"/>
          <w:b/>
          <w:sz w:val="40"/>
          <w:szCs w:val="40"/>
        </w:rPr>
        <w:t>ΧΡΗΜΑΤΟΟΙΚΟΝΟΜΙΚΕΣ ΚΑΤΑΣΤΑΣΕΙΣ</w:t>
      </w:r>
    </w:p>
    <w:p w:rsidR="00C05DAF" w:rsidRPr="007B1FDB" w:rsidRDefault="00C05DAF" w:rsidP="00C05DAF">
      <w:pPr>
        <w:jc w:val="center"/>
        <w:rPr>
          <w:rFonts w:ascii="Century Gothic" w:hAnsi="Century Gothic"/>
          <w:b/>
          <w:sz w:val="40"/>
          <w:szCs w:val="40"/>
        </w:rPr>
      </w:pPr>
      <w:r w:rsidRPr="00461DAA">
        <w:rPr>
          <w:rFonts w:ascii="Century Gothic" w:hAnsi="Century Gothic"/>
          <w:b/>
          <w:sz w:val="40"/>
          <w:szCs w:val="40"/>
        </w:rPr>
        <w:t>ΤΗΣ 31ης ΔΕΚΕΜΒΡΙΟΥ 201</w:t>
      </w:r>
      <w:r w:rsidR="007B1FDB" w:rsidRPr="007B1FDB">
        <w:rPr>
          <w:rFonts w:ascii="Century Gothic" w:hAnsi="Century Gothic"/>
          <w:b/>
          <w:sz w:val="40"/>
          <w:szCs w:val="40"/>
        </w:rPr>
        <w:t>8</w:t>
      </w:r>
    </w:p>
    <w:p w:rsidR="00C05DAF" w:rsidRPr="00461DAA" w:rsidRDefault="00C05DAF" w:rsidP="00C05DAF">
      <w:pPr>
        <w:jc w:val="center"/>
        <w:rPr>
          <w:rFonts w:ascii="Century Gothic" w:hAnsi="Century Gothic"/>
          <w:b/>
          <w:sz w:val="32"/>
          <w:szCs w:val="32"/>
        </w:rPr>
      </w:pPr>
      <w:r w:rsidRPr="00461DAA">
        <w:rPr>
          <w:rFonts w:ascii="Century Gothic" w:hAnsi="Century Gothic"/>
          <w:b/>
          <w:sz w:val="32"/>
          <w:szCs w:val="32"/>
        </w:rPr>
        <w:t>(χρήσης 1η Ιανουαρίου – 31η Δεκεμβρίου 201</w:t>
      </w:r>
      <w:r w:rsidR="007B1FDB" w:rsidRPr="007B1FDB">
        <w:rPr>
          <w:rFonts w:ascii="Century Gothic" w:hAnsi="Century Gothic"/>
          <w:b/>
          <w:sz w:val="32"/>
          <w:szCs w:val="32"/>
        </w:rPr>
        <w:t>8</w:t>
      </w:r>
      <w:r w:rsidRPr="00461DAA">
        <w:rPr>
          <w:rFonts w:ascii="Century Gothic" w:hAnsi="Century Gothic"/>
          <w:b/>
          <w:sz w:val="32"/>
          <w:szCs w:val="32"/>
        </w:rPr>
        <w:t>)</w:t>
      </w:r>
    </w:p>
    <w:p w:rsidR="00C05DAF" w:rsidRPr="00BF668A" w:rsidRDefault="00C05DAF" w:rsidP="00C05DAF">
      <w:pPr>
        <w:jc w:val="both"/>
        <w:rPr>
          <w:rFonts w:ascii="Century Gothic" w:hAnsi="Century Gothic"/>
        </w:rPr>
      </w:pPr>
    </w:p>
    <w:p w:rsidR="00C05DAF" w:rsidRDefault="00C05DAF" w:rsidP="00C05DAF">
      <w:pPr>
        <w:jc w:val="center"/>
        <w:rPr>
          <w:rFonts w:ascii="Century Gothic" w:hAnsi="Century Gothic"/>
          <w:b/>
          <w:i/>
        </w:rPr>
      </w:pPr>
      <w:r w:rsidRPr="00BF668A">
        <w:rPr>
          <w:rFonts w:ascii="Century Gothic" w:hAnsi="Century Gothic"/>
          <w:b/>
          <w:i/>
        </w:rPr>
        <w:t>Βάσει των Ελληνικών Λογιστικών Προτύπων</w:t>
      </w:r>
      <w:r w:rsidRPr="00FC2552">
        <w:rPr>
          <w:rFonts w:ascii="Century Gothic" w:hAnsi="Century Gothic"/>
          <w:b/>
          <w:i/>
        </w:rPr>
        <w:t xml:space="preserve"> </w:t>
      </w:r>
    </w:p>
    <w:p w:rsidR="00C05DAF" w:rsidRPr="00FC2552" w:rsidRDefault="00C05DAF" w:rsidP="00C05DAF">
      <w:pPr>
        <w:jc w:val="center"/>
        <w:rPr>
          <w:rFonts w:ascii="Century Gothic" w:hAnsi="Century Gothic"/>
          <w:b/>
          <w:i/>
        </w:rPr>
      </w:pPr>
      <w:r w:rsidRPr="00FC2552">
        <w:rPr>
          <w:rFonts w:ascii="Century Gothic" w:hAnsi="Century Gothic"/>
          <w:b/>
          <w:i/>
        </w:rPr>
        <w:t>(</w:t>
      </w:r>
      <w:r>
        <w:rPr>
          <w:rFonts w:ascii="Century Gothic" w:hAnsi="Century Gothic"/>
          <w:b/>
          <w:i/>
        </w:rPr>
        <w:t>Νόμος 4308/2014)</w:t>
      </w:r>
    </w:p>
    <w:p w:rsidR="00C05DAF" w:rsidRPr="00C85B12" w:rsidRDefault="00C05DAF" w:rsidP="00C05DAF">
      <w:pPr>
        <w:jc w:val="both"/>
        <w:rPr>
          <w:rFonts w:ascii="Century Gothic" w:hAnsi="Century Gothic"/>
        </w:rPr>
      </w:pPr>
    </w:p>
    <w:p w:rsidR="00C05DAF" w:rsidRPr="00C85B12" w:rsidRDefault="00C05DAF" w:rsidP="00C05DAF">
      <w:pPr>
        <w:jc w:val="both"/>
        <w:rPr>
          <w:rFonts w:ascii="Century Gothic" w:hAnsi="Century Gothic"/>
        </w:rPr>
      </w:pPr>
    </w:p>
    <w:p w:rsidR="00C05DAF" w:rsidRDefault="00C05DAF" w:rsidP="00C05DAF">
      <w:pPr>
        <w:jc w:val="both"/>
        <w:rPr>
          <w:rFonts w:ascii="Century Gothic" w:hAnsi="Century Gothic"/>
        </w:rPr>
      </w:pPr>
    </w:p>
    <w:p w:rsidR="00C05DAF" w:rsidRDefault="00C05DAF" w:rsidP="00C05DAF">
      <w:pPr>
        <w:jc w:val="both"/>
        <w:rPr>
          <w:rFonts w:ascii="Century Gothic" w:hAnsi="Century Gothic"/>
        </w:rPr>
      </w:pPr>
    </w:p>
    <w:p w:rsidR="00C05DAF" w:rsidRPr="00C85B12" w:rsidRDefault="00C05DAF" w:rsidP="00C05DAF">
      <w:pPr>
        <w:jc w:val="both"/>
        <w:rPr>
          <w:rFonts w:ascii="Century Gothic" w:hAnsi="Century Gothic"/>
        </w:rPr>
      </w:pPr>
    </w:p>
    <w:p w:rsidR="00C05DAF" w:rsidRPr="00C05DAF" w:rsidRDefault="00C05DAF" w:rsidP="00C05DAF">
      <w:pPr>
        <w:jc w:val="both"/>
        <w:rPr>
          <w:rFonts w:ascii="Century Gothic" w:hAnsi="Century Gothic"/>
        </w:rPr>
      </w:pPr>
    </w:p>
    <w:p w:rsidR="00C05DAF" w:rsidRPr="00AE3563" w:rsidRDefault="00C05DAF" w:rsidP="00C05DAF">
      <w:pPr>
        <w:jc w:val="both"/>
        <w:rPr>
          <w:rFonts w:ascii="Century Gothic" w:hAnsi="Century Gothic"/>
          <w:bCs/>
          <w:i/>
          <w:color w:val="808080"/>
        </w:rPr>
      </w:pPr>
    </w:p>
    <w:p w:rsidR="00C05DAF" w:rsidRDefault="00C05DAF" w:rsidP="00C05DAF">
      <w:pPr>
        <w:jc w:val="both"/>
        <w:rPr>
          <w:rFonts w:ascii="Century Gothic" w:hAnsi="Century Gothic"/>
          <w:bCs/>
          <w:i/>
          <w:color w:val="808080"/>
        </w:rPr>
      </w:pPr>
    </w:p>
    <w:p w:rsidR="00C05DAF" w:rsidRDefault="00C05DAF" w:rsidP="00C05DAF">
      <w:pPr>
        <w:jc w:val="both"/>
        <w:rPr>
          <w:rFonts w:ascii="Century Gothic" w:hAnsi="Century Gothic"/>
          <w:bCs/>
          <w:i/>
          <w:color w:val="808080"/>
        </w:rPr>
      </w:pPr>
    </w:p>
    <w:p w:rsidR="00DC04E2" w:rsidRPr="00F007CE" w:rsidRDefault="00DC04E2" w:rsidP="00C05DAF">
      <w:pPr>
        <w:jc w:val="both"/>
        <w:rPr>
          <w:rFonts w:ascii="Century Gothic" w:hAnsi="Century Gothic"/>
          <w:bCs/>
          <w:i/>
          <w:color w:val="808080"/>
        </w:rPr>
      </w:pPr>
    </w:p>
    <w:p w:rsidR="00DC04E2" w:rsidRPr="00F007CE" w:rsidRDefault="00DC04E2" w:rsidP="00C05DAF">
      <w:pPr>
        <w:jc w:val="both"/>
        <w:rPr>
          <w:rFonts w:ascii="Century Gothic" w:hAnsi="Century Gothic"/>
          <w:bCs/>
          <w:i/>
          <w:color w:val="808080"/>
        </w:rPr>
      </w:pPr>
    </w:p>
    <w:p w:rsidR="00DC04E2" w:rsidRPr="00F007CE" w:rsidRDefault="00DC04E2" w:rsidP="00C05DAF">
      <w:pPr>
        <w:jc w:val="both"/>
        <w:rPr>
          <w:rFonts w:ascii="Century Gothic" w:hAnsi="Century Gothic"/>
          <w:bCs/>
          <w:i/>
          <w:color w:val="808080"/>
        </w:rPr>
      </w:pPr>
    </w:p>
    <w:p w:rsidR="00DC04E2" w:rsidRPr="00F007CE" w:rsidRDefault="00DC04E2" w:rsidP="00C05DAF">
      <w:pPr>
        <w:jc w:val="both"/>
        <w:rPr>
          <w:rFonts w:ascii="Century Gothic" w:hAnsi="Century Gothic"/>
          <w:bCs/>
          <w:i/>
          <w:color w:val="808080"/>
        </w:rPr>
      </w:pPr>
    </w:p>
    <w:p w:rsidR="00DC04E2" w:rsidRPr="00F007CE" w:rsidRDefault="00DC04E2" w:rsidP="00C05DAF">
      <w:pPr>
        <w:jc w:val="both"/>
        <w:rPr>
          <w:rFonts w:ascii="Century Gothic" w:hAnsi="Century Gothic"/>
          <w:bCs/>
          <w:i/>
          <w:color w:val="808080"/>
        </w:rPr>
      </w:pPr>
    </w:p>
    <w:p w:rsidR="00C05DAF" w:rsidRDefault="00C05DAF" w:rsidP="00C05DAF">
      <w:pPr>
        <w:jc w:val="both"/>
        <w:rPr>
          <w:rFonts w:ascii="Century Gothic" w:hAnsi="Century Gothic"/>
          <w:bCs/>
          <w:i/>
          <w:color w:val="808080"/>
        </w:rPr>
      </w:pPr>
    </w:p>
    <w:p w:rsidR="00C05DAF" w:rsidRPr="00F007CE" w:rsidRDefault="00C05DAF" w:rsidP="00C05DAF">
      <w:pPr>
        <w:jc w:val="both"/>
        <w:rPr>
          <w:rFonts w:ascii="Century Gothic" w:hAnsi="Century Gothic"/>
          <w:bCs/>
          <w:i/>
          <w:color w:val="808080"/>
        </w:rPr>
      </w:pPr>
    </w:p>
    <w:p w:rsidR="00DC04E2" w:rsidRPr="00F007CE" w:rsidRDefault="00DC04E2" w:rsidP="00C05DAF">
      <w:pPr>
        <w:jc w:val="both"/>
        <w:rPr>
          <w:rFonts w:ascii="Century Gothic" w:hAnsi="Century Gothic"/>
          <w:bCs/>
          <w:i/>
          <w:color w:val="808080"/>
        </w:rPr>
      </w:pPr>
    </w:p>
    <w:p w:rsidR="00DC04E2" w:rsidRPr="00DC04E2" w:rsidRDefault="00DC04E2" w:rsidP="00DC04E2">
      <w:pPr>
        <w:pStyle w:val="a4"/>
        <w:jc w:val="center"/>
        <w:rPr>
          <w:rFonts w:ascii="Verdana" w:hAnsi="Verdana"/>
          <w:smallCaps/>
          <w:spacing w:val="20"/>
        </w:rPr>
      </w:pPr>
      <w:r>
        <w:rPr>
          <w:rFonts w:ascii="Verdana" w:hAnsi="Verdana"/>
          <w:smallCaps/>
          <w:spacing w:val="20"/>
        </w:rPr>
        <w:t>Αριθμός Γ.Ε.ΜΗ.</w:t>
      </w:r>
      <w:r w:rsidR="00C05DAF" w:rsidRPr="00DC04E2">
        <w:rPr>
          <w:rFonts w:ascii="Verdana" w:hAnsi="Verdana"/>
          <w:smallCaps/>
          <w:spacing w:val="20"/>
        </w:rPr>
        <w:t xml:space="preserve">: </w:t>
      </w:r>
      <w:r w:rsidR="008A0B1E">
        <w:rPr>
          <w:rFonts w:ascii="Verdana" w:hAnsi="Verdana"/>
          <w:smallCaps/>
          <w:spacing w:val="20"/>
        </w:rPr>
        <w:t>114994537000</w:t>
      </w:r>
    </w:p>
    <w:p w:rsidR="00DC04E2" w:rsidRPr="008A0B1E" w:rsidRDefault="008A0B1E" w:rsidP="00DC04E2">
      <w:pPr>
        <w:pStyle w:val="a4"/>
        <w:jc w:val="center"/>
        <w:rPr>
          <w:rFonts w:ascii="Verdana" w:hAnsi="Verdana"/>
          <w:spacing w:val="20"/>
        </w:rPr>
      </w:pPr>
      <w:r>
        <w:rPr>
          <w:rFonts w:ascii="Verdana" w:hAnsi="Verdana"/>
          <w:smallCaps/>
          <w:spacing w:val="20"/>
        </w:rPr>
        <w:t xml:space="preserve">άγιοι </w:t>
      </w:r>
      <w:proofErr w:type="spellStart"/>
      <w:r>
        <w:rPr>
          <w:rFonts w:ascii="Verdana" w:hAnsi="Verdana"/>
          <w:smallCaps/>
          <w:spacing w:val="20"/>
        </w:rPr>
        <w:t>θεοδωροι</w:t>
      </w:r>
      <w:proofErr w:type="spellEnd"/>
      <w:r>
        <w:rPr>
          <w:rFonts w:ascii="Verdana" w:hAnsi="Verdana"/>
          <w:smallCaps/>
          <w:spacing w:val="20"/>
        </w:rPr>
        <w:t xml:space="preserve"> (</w:t>
      </w:r>
      <w:proofErr w:type="spellStart"/>
      <w:r>
        <w:rPr>
          <w:rFonts w:ascii="Verdana" w:hAnsi="Verdana"/>
          <w:smallCaps/>
          <w:spacing w:val="20"/>
        </w:rPr>
        <w:t>θεση</w:t>
      </w:r>
      <w:proofErr w:type="spellEnd"/>
      <w:r>
        <w:rPr>
          <w:rFonts w:ascii="Verdana" w:hAnsi="Verdana"/>
          <w:smallCaps/>
          <w:spacing w:val="20"/>
        </w:rPr>
        <w:t xml:space="preserve"> </w:t>
      </w:r>
      <w:proofErr w:type="spellStart"/>
      <w:r>
        <w:rPr>
          <w:rFonts w:ascii="Verdana" w:hAnsi="Verdana"/>
          <w:smallCaps/>
          <w:spacing w:val="20"/>
        </w:rPr>
        <w:t>παλαιο</w:t>
      </w:r>
      <w:proofErr w:type="spellEnd"/>
      <w:r>
        <w:rPr>
          <w:rFonts w:ascii="Verdana" w:hAnsi="Verdana"/>
          <w:smallCaps/>
          <w:spacing w:val="20"/>
        </w:rPr>
        <w:t xml:space="preserve"> </w:t>
      </w:r>
      <w:proofErr w:type="spellStart"/>
      <w:r>
        <w:rPr>
          <w:rFonts w:ascii="Verdana" w:hAnsi="Verdana"/>
          <w:smallCaps/>
          <w:spacing w:val="20"/>
        </w:rPr>
        <w:t>χωριο</w:t>
      </w:r>
      <w:proofErr w:type="spellEnd"/>
      <w:r>
        <w:rPr>
          <w:rFonts w:ascii="Verdana" w:hAnsi="Verdana"/>
          <w:smallCaps/>
          <w:spacing w:val="20"/>
        </w:rPr>
        <w:t>)</w:t>
      </w:r>
      <w:r w:rsidR="00DC04E2" w:rsidRPr="00DC04E2">
        <w:rPr>
          <w:rFonts w:ascii="Verdana" w:hAnsi="Verdana"/>
          <w:smallCaps/>
          <w:spacing w:val="20"/>
        </w:rPr>
        <w:t xml:space="preserve">, </w:t>
      </w:r>
      <w:r>
        <w:rPr>
          <w:rFonts w:ascii="Verdana" w:hAnsi="Verdana"/>
          <w:spacing w:val="20"/>
        </w:rPr>
        <w:t>20003</w:t>
      </w:r>
      <w:r w:rsidR="00DC04E2" w:rsidRPr="00DC04E2">
        <w:rPr>
          <w:rFonts w:ascii="Verdana" w:hAnsi="Verdana"/>
          <w:spacing w:val="20"/>
        </w:rPr>
        <w:t xml:space="preserve">, </w:t>
      </w:r>
      <w:proofErr w:type="spellStart"/>
      <w:r>
        <w:rPr>
          <w:rFonts w:ascii="Verdana" w:hAnsi="Verdana"/>
          <w:smallCaps/>
          <w:spacing w:val="20"/>
        </w:rPr>
        <w:t>κορινθοσ</w:t>
      </w:r>
      <w:proofErr w:type="spellEnd"/>
      <w:r>
        <w:rPr>
          <w:rFonts w:ascii="Verdana" w:hAnsi="Verdana"/>
          <w:spacing w:val="20"/>
        </w:rPr>
        <w:t>, http://www.</w:t>
      </w:r>
      <w:proofErr w:type="spellStart"/>
      <w:r>
        <w:rPr>
          <w:rFonts w:ascii="Verdana" w:hAnsi="Verdana"/>
          <w:spacing w:val="20"/>
          <w:lang w:val="en-US"/>
        </w:rPr>
        <w:t>ekanrecycling</w:t>
      </w:r>
      <w:proofErr w:type="spellEnd"/>
      <w:r w:rsidRPr="008A0B1E">
        <w:rPr>
          <w:rFonts w:ascii="Verdana" w:hAnsi="Verdana"/>
          <w:spacing w:val="20"/>
        </w:rPr>
        <w:t>.</w:t>
      </w:r>
      <w:proofErr w:type="spellStart"/>
      <w:r>
        <w:rPr>
          <w:rFonts w:ascii="Verdana" w:hAnsi="Verdana"/>
          <w:spacing w:val="20"/>
          <w:lang w:val="en-US"/>
        </w:rPr>
        <w:t>gr</w:t>
      </w:r>
      <w:proofErr w:type="spellEnd"/>
    </w:p>
    <w:p w:rsidR="00DC04E2" w:rsidRPr="00A7229A" w:rsidRDefault="00DC04E2" w:rsidP="00DC04E2">
      <w:pPr>
        <w:pStyle w:val="a4"/>
        <w:jc w:val="center"/>
        <w:rPr>
          <w:rFonts w:ascii="Verdana" w:hAnsi="Verdana"/>
          <w:spacing w:val="20"/>
          <w:lang w:val="en-US"/>
        </w:rPr>
      </w:pPr>
      <w:proofErr w:type="spellStart"/>
      <w:r w:rsidRPr="00DC04E2">
        <w:rPr>
          <w:rFonts w:ascii="Verdana" w:hAnsi="Verdana"/>
          <w:spacing w:val="20"/>
        </w:rPr>
        <w:t>Τηλ</w:t>
      </w:r>
      <w:proofErr w:type="spellEnd"/>
      <w:r w:rsidRPr="00DC04E2">
        <w:rPr>
          <w:rFonts w:ascii="Verdana" w:hAnsi="Verdana"/>
          <w:spacing w:val="20"/>
          <w:lang w:val="pt-BR"/>
        </w:rPr>
        <w:t xml:space="preserve">.: </w:t>
      </w:r>
      <w:r w:rsidR="008A0B1E" w:rsidRPr="008A0B1E">
        <w:rPr>
          <w:rFonts w:ascii="Verdana" w:hAnsi="Verdana"/>
          <w:spacing w:val="20"/>
          <w:lang w:val="en-US"/>
        </w:rPr>
        <w:t>2741 0 49999</w:t>
      </w:r>
      <w:r w:rsidRPr="00DC04E2">
        <w:rPr>
          <w:rFonts w:ascii="Verdana" w:hAnsi="Verdana"/>
          <w:spacing w:val="20"/>
          <w:lang w:val="pt-BR"/>
        </w:rPr>
        <w:t xml:space="preserve">, Fax: </w:t>
      </w:r>
      <w:r w:rsidR="008A0B1E" w:rsidRPr="008A0B1E">
        <w:rPr>
          <w:rFonts w:ascii="Verdana" w:hAnsi="Verdana"/>
          <w:spacing w:val="20"/>
          <w:lang w:val="en-US"/>
        </w:rPr>
        <w:t>2741 0 49599</w:t>
      </w:r>
      <w:r w:rsidR="00E256FF">
        <w:rPr>
          <w:rFonts w:ascii="Verdana" w:hAnsi="Verdana"/>
          <w:spacing w:val="20"/>
          <w:lang w:val="pt-BR"/>
        </w:rPr>
        <w:t>, e</w:t>
      </w:r>
      <w:r w:rsidR="008A0B1E">
        <w:rPr>
          <w:rFonts w:ascii="Verdana" w:hAnsi="Verdana"/>
          <w:spacing w:val="20"/>
          <w:lang w:val="pt-BR"/>
        </w:rPr>
        <w:t xml:space="preserve">mail: </w:t>
      </w:r>
      <w:hyperlink r:id="rId9" w:tgtFrame="_blank" w:history="1">
        <w:r w:rsidR="00E256FF" w:rsidRPr="00E256FF">
          <w:rPr>
            <w:rFonts w:ascii="Verdana" w:hAnsi="Verdana"/>
            <w:spacing w:val="20"/>
            <w:lang w:val="en-US"/>
          </w:rPr>
          <w:t>info@ekanrecycling.gr</w:t>
        </w:r>
      </w:hyperlink>
    </w:p>
    <w:p w:rsidR="00DC04E2" w:rsidRPr="00DC04E2" w:rsidRDefault="00DC04E2">
      <w:pPr>
        <w:rPr>
          <w:lang w:val="en-US"/>
        </w:rPr>
      </w:pPr>
      <w:r w:rsidRPr="00DC04E2">
        <w:rPr>
          <w:b/>
          <w:bCs/>
          <w:lang w:val="en-US"/>
        </w:rPr>
        <w:br w:type="page"/>
      </w:r>
    </w:p>
    <w:sdt>
      <w:sdtPr>
        <w:rPr>
          <w:rFonts w:ascii="Times New Roman" w:eastAsia="Times New Roman" w:hAnsi="Times New Roman" w:cs="Times New Roman"/>
          <w:b w:val="0"/>
          <w:bCs w:val="0"/>
          <w:color w:val="auto"/>
          <w:sz w:val="20"/>
          <w:szCs w:val="20"/>
          <w:lang w:eastAsia="en-US"/>
        </w:rPr>
        <w:id w:val="319618451"/>
        <w:docPartObj>
          <w:docPartGallery w:val="Table of Contents"/>
          <w:docPartUnique/>
        </w:docPartObj>
      </w:sdtPr>
      <w:sdtEndPr>
        <w:rPr>
          <w:rFonts w:ascii="Tahoma" w:hAnsi="Tahoma" w:cs="Tahoma"/>
        </w:rPr>
      </w:sdtEndPr>
      <w:sdtContent>
        <w:p w:rsidR="001C3B88" w:rsidRPr="000141AB" w:rsidRDefault="001C3B88">
          <w:pPr>
            <w:pStyle w:val="afa"/>
            <w:rPr>
              <w:rFonts w:ascii="Century Gothic" w:hAnsi="Century Gothic"/>
            </w:rPr>
          </w:pPr>
          <w:r w:rsidRPr="000141AB">
            <w:rPr>
              <w:rFonts w:ascii="Century Gothic" w:hAnsi="Century Gothic"/>
            </w:rPr>
            <w:t>Περιεχόμενα</w:t>
          </w:r>
        </w:p>
        <w:p w:rsidR="00E45C0F" w:rsidRDefault="005A343E">
          <w:pPr>
            <w:pStyle w:val="10"/>
            <w:rPr>
              <w:rFonts w:asciiTheme="minorHAnsi" w:eastAsiaTheme="minorEastAsia" w:hAnsiTheme="minorHAnsi" w:cstheme="minorBidi"/>
              <w:noProof/>
              <w:sz w:val="22"/>
              <w:szCs w:val="22"/>
              <w:lang w:eastAsia="el-GR"/>
            </w:rPr>
          </w:pPr>
          <w:r w:rsidRPr="005A343E">
            <w:rPr>
              <w:rFonts w:ascii="Tahoma" w:hAnsi="Tahoma" w:cs="Tahoma"/>
            </w:rPr>
            <w:fldChar w:fldCharType="begin"/>
          </w:r>
          <w:r w:rsidR="001C3B88" w:rsidRPr="00C640FA">
            <w:rPr>
              <w:rFonts w:ascii="Tahoma" w:hAnsi="Tahoma" w:cs="Tahoma"/>
            </w:rPr>
            <w:instrText xml:space="preserve"> TOC \o "1-3" \h \z \u </w:instrText>
          </w:r>
          <w:r w:rsidRPr="005A343E">
            <w:rPr>
              <w:rFonts w:ascii="Tahoma" w:hAnsi="Tahoma" w:cs="Tahoma"/>
            </w:rPr>
            <w:fldChar w:fldCharType="separate"/>
          </w:r>
          <w:hyperlink w:anchor="_Toc484542870" w:history="1">
            <w:r w:rsidR="00E45C0F" w:rsidRPr="003B510A">
              <w:rPr>
                <w:rStyle w:val="-"/>
                <w:rFonts w:ascii="Century Gothic" w:hAnsi="Century Gothic"/>
                <w:noProof/>
              </w:rPr>
              <w:t>I.</w:t>
            </w:r>
            <w:r w:rsidR="00E45C0F">
              <w:rPr>
                <w:rFonts w:asciiTheme="minorHAnsi" w:eastAsiaTheme="minorEastAsia" w:hAnsiTheme="minorHAnsi" w:cstheme="minorBidi"/>
                <w:noProof/>
                <w:sz w:val="22"/>
                <w:szCs w:val="22"/>
                <w:lang w:eastAsia="el-GR"/>
              </w:rPr>
              <w:tab/>
            </w:r>
            <w:r w:rsidR="00E45C0F" w:rsidRPr="003B510A">
              <w:rPr>
                <w:rStyle w:val="-"/>
                <w:rFonts w:ascii="Century Gothic" w:hAnsi="Century Gothic"/>
                <w:noProof/>
              </w:rPr>
              <w:t>Έκθεση Ελέγχου Ανεξάρτητου Ορκωτού Ελεγκτή Λογιστή</w:t>
            </w:r>
            <w:r w:rsidR="00E45C0F">
              <w:rPr>
                <w:noProof/>
                <w:webHidden/>
              </w:rPr>
              <w:tab/>
            </w:r>
            <w:r>
              <w:rPr>
                <w:noProof/>
                <w:webHidden/>
              </w:rPr>
              <w:fldChar w:fldCharType="begin"/>
            </w:r>
            <w:r w:rsidR="00E45C0F">
              <w:rPr>
                <w:noProof/>
                <w:webHidden/>
              </w:rPr>
              <w:instrText xml:space="preserve"> PAGEREF _Toc484542870 \h </w:instrText>
            </w:r>
            <w:r>
              <w:rPr>
                <w:noProof/>
                <w:webHidden/>
              </w:rPr>
            </w:r>
            <w:r>
              <w:rPr>
                <w:noProof/>
                <w:webHidden/>
              </w:rPr>
              <w:fldChar w:fldCharType="separate"/>
            </w:r>
            <w:r w:rsidR="00B72397">
              <w:rPr>
                <w:noProof/>
                <w:webHidden/>
              </w:rPr>
              <w:t>3</w:t>
            </w:r>
            <w:r>
              <w:rPr>
                <w:noProof/>
                <w:webHidden/>
              </w:rPr>
              <w:fldChar w:fldCharType="end"/>
            </w:r>
          </w:hyperlink>
        </w:p>
        <w:p w:rsidR="00E45C0F" w:rsidRDefault="005A343E">
          <w:pPr>
            <w:pStyle w:val="10"/>
            <w:rPr>
              <w:rFonts w:asciiTheme="minorHAnsi" w:eastAsiaTheme="minorEastAsia" w:hAnsiTheme="minorHAnsi" w:cstheme="minorBidi"/>
              <w:noProof/>
              <w:sz w:val="22"/>
              <w:szCs w:val="22"/>
              <w:lang w:eastAsia="el-GR"/>
            </w:rPr>
          </w:pPr>
          <w:hyperlink w:anchor="_Toc484542871" w:history="1">
            <w:r w:rsidR="00E45C0F" w:rsidRPr="003B510A">
              <w:rPr>
                <w:rStyle w:val="-"/>
                <w:rFonts w:ascii="Century Gothic" w:hAnsi="Century Gothic"/>
                <w:noProof/>
              </w:rPr>
              <w:t>II.</w:t>
            </w:r>
            <w:r w:rsidR="00E45C0F">
              <w:rPr>
                <w:rFonts w:asciiTheme="minorHAnsi" w:eastAsiaTheme="minorEastAsia" w:hAnsiTheme="minorHAnsi" w:cstheme="minorBidi"/>
                <w:noProof/>
                <w:sz w:val="22"/>
                <w:szCs w:val="22"/>
                <w:lang w:eastAsia="el-GR"/>
              </w:rPr>
              <w:tab/>
            </w:r>
            <w:r w:rsidR="00E45C0F" w:rsidRPr="003B510A">
              <w:rPr>
                <w:rStyle w:val="-"/>
                <w:rFonts w:ascii="Century Gothic" w:hAnsi="Century Gothic"/>
                <w:noProof/>
              </w:rPr>
              <w:t>Ισολογισμός</w:t>
            </w:r>
            <w:r w:rsidR="00E45C0F">
              <w:rPr>
                <w:noProof/>
                <w:webHidden/>
              </w:rPr>
              <w:tab/>
            </w:r>
            <w:r>
              <w:rPr>
                <w:noProof/>
                <w:webHidden/>
              </w:rPr>
              <w:fldChar w:fldCharType="begin"/>
            </w:r>
            <w:r w:rsidR="00E45C0F">
              <w:rPr>
                <w:noProof/>
                <w:webHidden/>
              </w:rPr>
              <w:instrText xml:space="preserve"> PAGEREF _Toc484542871 \h </w:instrText>
            </w:r>
            <w:r>
              <w:rPr>
                <w:noProof/>
                <w:webHidden/>
              </w:rPr>
            </w:r>
            <w:r>
              <w:rPr>
                <w:noProof/>
                <w:webHidden/>
              </w:rPr>
              <w:fldChar w:fldCharType="separate"/>
            </w:r>
            <w:r w:rsidR="00B72397">
              <w:rPr>
                <w:noProof/>
                <w:webHidden/>
              </w:rPr>
              <w:t>6</w:t>
            </w:r>
            <w:r>
              <w:rPr>
                <w:noProof/>
                <w:webHidden/>
              </w:rPr>
              <w:fldChar w:fldCharType="end"/>
            </w:r>
          </w:hyperlink>
        </w:p>
        <w:p w:rsidR="00E45C0F" w:rsidRDefault="005A343E">
          <w:pPr>
            <w:pStyle w:val="10"/>
            <w:rPr>
              <w:rFonts w:asciiTheme="minorHAnsi" w:eastAsiaTheme="minorEastAsia" w:hAnsiTheme="minorHAnsi" w:cstheme="minorBidi"/>
              <w:noProof/>
              <w:sz w:val="22"/>
              <w:szCs w:val="22"/>
              <w:lang w:eastAsia="el-GR"/>
            </w:rPr>
          </w:pPr>
          <w:hyperlink w:anchor="_Toc484542872" w:history="1">
            <w:r w:rsidR="00E45C0F" w:rsidRPr="003B510A">
              <w:rPr>
                <w:rStyle w:val="-"/>
                <w:rFonts w:ascii="Century Gothic" w:hAnsi="Century Gothic"/>
                <w:noProof/>
              </w:rPr>
              <w:t>III.</w:t>
            </w:r>
            <w:r w:rsidR="00E45C0F">
              <w:rPr>
                <w:rFonts w:asciiTheme="minorHAnsi" w:eastAsiaTheme="minorEastAsia" w:hAnsiTheme="minorHAnsi" w:cstheme="minorBidi"/>
                <w:noProof/>
                <w:sz w:val="22"/>
                <w:szCs w:val="22"/>
                <w:lang w:eastAsia="el-GR"/>
              </w:rPr>
              <w:tab/>
            </w:r>
            <w:r w:rsidR="00E45C0F" w:rsidRPr="003B510A">
              <w:rPr>
                <w:rStyle w:val="-"/>
                <w:rFonts w:ascii="Century Gothic" w:hAnsi="Century Gothic"/>
                <w:noProof/>
              </w:rPr>
              <w:t>Κατάσταση Αποτελεσμάτων</w:t>
            </w:r>
            <w:r w:rsidR="00E45C0F">
              <w:rPr>
                <w:noProof/>
                <w:webHidden/>
              </w:rPr>
              <w:tab/>
            </w:r>
            <w:r>
              <w:rPr>
                <w:noProof/>
                <w:webHidden/>
              </w:rPr>
              <w:fldChar w:fldCharType="begin"/>
            </w:r>
            <w:r w:rsidR="00E45C0F">
              <w:rPr>
                <w:noProof/>
                <w:webHidden/>
              </w:rPr>
              <w:instrText xml:space="preserve"> PAGEREF _Toc484542872 \h </w:instrText>
            </w:r>
            <w:r>
              <w:rPr>
                <w:noProof/>
                <w:webHidden/>
              </w:rPr>
            </w:r>
            <w:r>
              <w:rPr>
                <w:noProof/>
                <w:webHidden/>
              </w:rPr>
              <w:fldChar w:fldCharType="separate"/>
            </w:r>
            <w:r w:rsidR="00B72397">
              <w:rPr>
                <w:noProof/>
                <w:webHidden/>
              </w:rPr>
              <w:t>8</w:t>
            </w:r>
            <w:r>
              <w:rPr>
                <w:noProof/>
                <w:webHidden/>
              </w:rPr>
              <w:fldChar w:fldCharType="end"/>
            </w:r>
          </w:hyperlink>
        </w:p>
        <w:p w:rsidR="00E45C0F" w:rsidRDefault="005A343E">
          <w:pPr>
            <w:pStyle w:val="10"/>
            <w:rPr>
              <w:rFonts w:asciiTheme="minorHAnsi" w:eastAsiaTheme="minorEastAsia" w:hAnsiTheme="minorHAnsi" w:cstheme="minorBidi"/>
              <w:noProof/>
              <w:sz w:val="22"/>
              <w:szCs w:val="22"/>
              <w:lang w:eastAsia="el-GR"/>
            </w:rPr>
          </w:pPr>
          <w:hyperlink w:anchor="_Toc484542873" w:history="1">
            <w:r w:rsidR="00E45C0F" w:rsidRPr="003B510A">
              <w:rPr>
                <w:rStyle w:val="-"/>
                <w:rFonts w:ascii="Century Gothic" w:hAnsi="Century Gothic"/>
                <w:noProof/>
              </w:rPr>
              <w:t>IV.</w:t>
            </w:r>
            <w:r w:rsidR="00E45C0F">
              <w:rPr>
                <w:rFonts w:asciiTheme="minorHAnsi" w:eastAsiaTheme="minorEastAsia" w:hAnsiTheme="minorHAnsi" w:cstheme="minorBidi"/>
                <w:noProof/>
                <w:sz w:val="22"/>
                <w:szCs w:val="22"/>
                <w:lang w:eastAsia="el-GR"/>
              </w:rPr>
              <w:tab/>
            </w:r>
            <w:r w:rsidR="00E45C0F" w:rsidRPr="003B510A">
              <w:rPr>
                <w:rStyle w:val="-"/>
                <w:rFonts w:ascii="Century Gothic" w:hAnsi="Century Gothic"/>
                <w:noProof/>
              </w:rPr>
              <w:t>Κατάσταση Μεταβολών Καθαρής Θέσης</w:t>
            </w:r>
            <w:r w:rsidR="00E45C0F">
              <w:rPr>
                <w:noProof/>
                <w:webHidden/>
              </w:rPr>
              <w:tab/>
            </w:r>
            <w:r>
              <w:rPr>
                <w:noProof/>
                <w:webHidden/>
              </w:rPr>
              <w:fldChar w:fldCharType="begin"/>
            </w:r>
            <w:r w:rsidR="00E45C0F">
              <w:rPr>
                <w:noProof/>
                <w:webHidden/>
              </w:rPr>
              <w:instrText xml:space="preserve"> PAGEREF _Toc484542873 \h </w:instrText>
            </w:r>
            <w:r>
              <w:rPr>
                <w:noProof/>
                <w:webHidden/>
              </w:rPr>
            </w:r>
            <w:r>
              <w:rPr>
                <w:noProof/>
                <w:webHidden/>
              </w:rPr>
              <w:fldChar w:fldCharType="separate"/>
            </w:r>
            <w:r w:rsidR="00B72397">
              <w:rPr>
                <w:noProof/>
                <w:webHidden/>
              </w:rPr>
              <w:t>9</w:t>
            </w:r>
            <w:r>
              <w:rPr>
                <w:noProof/>
                <w:webHidden/>
              </w:rPr>
              <w:fldChar w:fldCharType="end"/>
            </w:r>
          </w:hyperlink>
        </w:p>
        <w:p w:rsidR="00E45C0F" w:rsidRDefault="005A343E">
          <w:pPr>
            <w:pStyle w:val="10"/>
            <w:rPr>
              <w:rFonts w:asciiTheme="minorHAnsi" w:eastAsiaTheme="minorEastAsia" w:hAnsiTheme="minorHAnsi" w:cstheme="minorBidi"/>
              <w:noProof/>
              <w:sz w:val="22"/>
              <w:szCs w:val="22"/>
              <w:lang w:eastAsia="el-GR"/>
            </w:rPr>
          </w:pPr>
          <w:hyperlink w:anchor="_Toc484542874" w:history="1">
            <w:r w:rsidR="00E45C0F" w:rsidRPr="003B510A">
              <w:rPr>
                <w:rStyle w:val="-"/>
                <w:rFonts w:ascii="Century Gothic" w:hAnsi="Century Gothic" w:cs="Tahoma"/>
                <w:noProof/>
              </w:rPr>
              <w:t>V.</w:t>
            </w:r>
            <w:r w:rsidR="00E45C0F">
              <w:rPr>
                <w:rFonts w:asciiTheme="minorHAnsi" w:eastAsiaTheme="minorEastAsia" w:hAnsiTheme="minorHAnsi" w:cstheme="minorBidi"/>
                <w:noProof/>
                <w:sz w:val="22"/>
                <w:szCs w:val="22"/>
                <w:lang w:eastAsia="el-GR"/>
              </w:rPr>
              <w:tab/>
            </w:r>
            <w:r w:rsidR="00E45C0F" w:rsidRPr="003B510A">
              <w:rPr>
                <w:rStyle w:val="-"/>
                <w:rFonts w:ascii="Century Gothic" w:hAnsi="Century Gothic" w:cs="Tahoma"/>
                <w:noProof/>
              </w:rPr>
              <w:t>Προσάρτημα (σημειώσεις) επί των Χρηματοοικονομικών Καταστάσεων</w:t>
            </w:r>
            <w:r w:rsidR="00E45C0F">
              <w:rPr>
                <w:noProof/>
                <w:webHidden/>
              </w:rPr>
              <w:tab/>
            </w:r>
            <w:r>
              <w:rPr>
                <w:noProof/>
                <w:webHidden/>
              </w:rPr>
              <w:fldChar w:fldCharType="begin"/>
            </w:r>
            <w:r w:rsidR="00E45C0F">
              <w:rPr>
                <w:noProof/>
                <w:webHidden/>
              </w:rPr>
              <w:instrText xml:space="preserve"> PAGEREF _Toc484542874 \h </w:instrText>
            </w:r>
            <w:r>
              <w:rPr>
                <w:noProof/>
                <w:webHidden/>
              </w:rPr>
            </w:r>
            <w:r>
              <w:rPr>
                <w:noProof/>
                <w:webHidden/>
              </w:rPr>
              <w:fldChar w:fldCharType="separate"/>
            </w:r>
            <w:r w:rsidR="00B72397">
              <w:rPr>
                <w:noProof/>
                <w:webHidden/>
              </w:rPr>
              <w:t>10</w:t>
            </w:r>
            <w:r>
              <w:rPr>
                <w:noProof/>
                <w:webHidden/>
              </w:rPr>
              <w:fldChar w:fldCharType="end"/>
            </w:r>
          </w:hyperlink>
        </w:p>
        <w:p w:rsidR="001C3B88" w:rsidRPr="00C640FA" w:rsidRDefault="005A343E" w:rsidP="00C640FA">
          <w:pPr>
            <w:tabs>
              <w:tab w:val="right" w:leader="dot" w:pos="10065"/>
            </w:tabs>
            <w:rPr>
              <w:rFonts w:ascii="Tahoma" w:hAnsi="Tahoma" w:cs="Tahoma"/>
            </w:rPr>
          </w:pPr>
          <w:r w:rsidRPr="00C640FA">
            <w:rPr>
              <w:rFonts w:ascii="Tahoma" w:hAnsi="Tahoma" w:cs="Tahoma"/>
              <w:b/>
              <w:bCs/>
            </w:rPr>
            <w:fldChar w:fldCharType="end"/>
          </w:r>
        </w:p>
      </w:sdtContent>
    </w:sdt>
    <w:p w:rsidR="001C3B88" w:rsidRDefault="001C3B88">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ED2ABE" w:rsidRDefault="00ED2ABE">
      <w:pPr>
        <w:rPr>
          <w:rFonts w:ascii="Century Gothic" w:hAnsi="Century Gothic"/>
          <w:b/>
          <w:bCs/>
          <w:sz w:val="22"/>
          <w:szCs w:val="22"/>
        </w:rPr>
      </w:pPr>
    </w:p>
    <w:p w:rsidR="003665C3" w:rsidRPr="00D91EBE" w:rsidRDefault="003665C3" w:rsidP="00C26115">
      <w:pPr>
        <w:pStyle w:val="ab"/>
        <w:numPr>
          <w:ilvl w:val="0"/>
          <w:numId w:val="14"/>
        </w:numPr>
        <w:spacing w:before="120"/>
        <w:ind w:left="284" w:hanging="284"/>
        <w:jc w:val="left"/>
        <w:outlineLvl w:val="0"/>
        <w:rPr>
          <w:rFonts w:ascii="Century Gothic" w:hAnsi="Century Gothic"/>
          <w:bCs/>
          <w:color w:val="333399"/>
          <w:sz w:val="28"/>
          <w:szCs w:val="28"/>
          <w:lang w:eastAsia="en-US"/>
        </w:rPr>
      </w:pPr>
      <w:bookmarkStart w:id="0" w:name="_Toc484542870"/>
      <w:r w:rsidRPr="00D91EBE">
        <w:rPr>
          <w:rFonts w:ascii="Century Gothic" w:hAnsi="Century Gothic"/>
          <w:bCs/>
          <w:color w:val="333399"/>
          <w:sz w:val="28"/>
          <w:szCs w:val="28"/>
          <w:lang w:eastAsia="en-US"/>
        </w:rPr>
        <w:lastRenderedPageBreak/>
        <w:t>Έκθεση Ελέγχου Ανεξάρτητου Ορκωτού Ελεγκτή Λογιστή</w:t>
      </w:r>
      <w:bookmarkEnd w:id="0"/>
    </w:p>
    <w:p w:rsidR="003665C3" w:rsidRDefault="003665C3" w:rsidP="001C3B88">
      <w:pPr>
        <w:jc w:val="center"/>
        <w:rPr>
          <w:rFonts w:ascii="Arial" w:hAnsi="Arial" w:cs="Arial"/>
          <w:b/>
          <w:bCs/>
          <w:sz w:val="22"/>
          <w:szCs w:val="22"/>
        </w:rPr>
      </w:pPr>
    </w:p>
    <w:p w:rsidR="008207F4" w:rsidRPr="00B72397" w:rsidRDefault="008207F4" w:rsidP="008207F4">
      <w:pPr>
        <w:jc w:val="center"/>
        <w:rPr>
          <w:rFonts w:ascii="Tahoma" w:hAnsi="Tahoma" w:cs="Tahoma"/>
          <w:b/>
          <w:bCs/>
          <w:sz w:val="22"/>
          <w:szCs w:val="22"/>
          <w:lang w:eastAsia="el-GR"/>
        </w:rPr>
      </w:pPr>
      <w:r w:rsidRPr="00B72397">
        <w:rPr>
          <w:rFonts w:ascii="Tahoma" w:hAnsi="Tahoma" w:cs="Tahoma"/>
          <w:b/>
          <w:bCs/>
          <w:sz w:val="22"/>
          <w:szCs w:val="22"/>
          <w:lang w:eastAsia="el-GR"/>
        </w:rPr>
        <w:t xml:space="preserve">Προς τους </w:t>
      </w:r>
      <w:r w:rsidR="00CF3572" w:rsidRPr="00B72397">
        <w:rPr>
          <w:rFonts w:ascii="Tahoma" w:hAnsi="Tahoma" w:cs="Tahoma"/>
          <w:b/>
          <w:bCs/>
          <w:sz w:val="22"/>
          <w:szCs w:val="22"/>
          <w:lang w:eastAsia="el-GR"/>
        </w:rPr>
        <w:t>Μετόχ</w:t>
      </w:r>
      <w:r w:rsidRPr="00B72397">
        <w:rPr>
          <w:rFonts w:ascii="Tahoma" w:hAnsi="Tahoma" w:cs="Tahoma"/>
          <w:b/>
          <w:bCs/>
          <w:sz w:val="22"/>
          <w:szCs w:val="22"/>
          <w:lang w:eastAsia="el-GR"/>
        </w:rPr>
        <w:t xml:space="preserve">ους της Εταιρείας </w:t>
      </w:r>
    </w:p>
    <w:p w:rsidR="001C3B88" w:rsidRPr="00B72397" w:rsidRDefault="008207F4" w:rsidP="00CF3572">
      <w:pPr>
        <w:jc w:val="center"/>
        <w:rPr>
          <w:rFonts w:ascii="Tahoma" w:hAnsi="Tahoma" w:cs="Tahoma"/>
          <w:b/>
          <w:sz w:val="22"/>
          <w:szCs w:val="22"/>
        </w:rPr>
      </w:pPr>
      <w:r w:rsidRPr="00B72397">
        <w:rPr>
          <w:rFonts w:ascii="Tahoma" w:hAnsi="Tahoma" w:cs="Tahoma"/>
          <w:b/>
          <w:sz w:val="22"/>
          <w:szCs w:val="22"/>
          <w:lang w:eastAsia="el-GR"/>
        </w:rPr>
        <w:t>"</w:t>
      </w:r>
      <w:r w:rsidR="008A0B1E" w:rsidRPr="00B72397">
        <w:rPr>
          <w:rFonts w:ascii="Tahoma" w:hAnsi="Tahoma" w:cs="Tahoma"/>
          <w:b/>
          <w:bCs/>
          <w:sz w:val="22"/>
          <w:szCs w:val="22"/>
          <w:lang w:eastAsia="el-GR"/>
        </w:rPr>
        <w:t>ΕΛΛΗΝΙΚΟ ΚΕΝΤΡΟ ΑΝΑΚΥΚΛΩΣΗΣ Α.Β.Ε.Ε.</w:t>
      </w:r>
      <w:r w:rsidRPr="00B72397">
        <w:rPr>
          <w:rFonts w:ascii="Tahoma" w:hAnsi="Tahoma" w:cs="Tahoma"/>
          <w:b/>
          <w:sz w:val="22"/>
          <w:szCs w:val="22"/>
          <w:lang w:eastAsia="el-GR"/>
        </w:rPr>
        <w:t>"</w:t>
      </w:r>
    </w:p>
    <w:p w:rsidR="008D7D66" w:rsidRPr="00B72397" w:rsidRDefault="008D7D66" w:rsidP="008D7D66">
      <w:pPr>
        <w:suppressAutoHyphens/>
        <w:spacing w:after="200" w:line="240" w:lineRule="atLeast"/>
        <w:jc w:val="both"/>
        <w:rPr>
          <w:rFonts w:ascii="Tahoma" w:eastAsia="Calibri" w:hAnsi="Tahoma" w:cs="Tahoma"/>
          <w:b/>
          <w:color w:val="000000"/>
          <w:kern w:val="2"/>
          <w:sz w:val="22"/>
          <w:szCs w:val="22"/>
          <w:u w:val="single"/>
        </w:rPr>
      </w:pPr>
      <w:bookmarkStart w:id="1" w:name="_Hlk486544279"/>
      <w:r w:rsidRPr="00B72397">
        <w:rPr>
          <w:rFonts w:ascii="Tahoma" w:eastAsia="Calibri" w:hAnsi="Tahoma" w:cs="Tahoma"/>
          <w:b/>
          <w:color w:val="000000"/>
          <w:kern w:val="2"/>
          <w:sz w:val="22"/>
          <w:szCs w:val="22"/>
          <w:u w:val="single"/>
        </w:rPr>
        <w:t>Έκθεση Ελέγχου επί των Οικονομικών Καταστάσεων</w:t>
      </w:r>
    </w:p>
    <w:bookmarkEnd w:id="1"/>
    <w:p w:rsidR="004731FF" w:rsidRPr="00B72397" w:rsidRDefault="004731FF" w:rsidP="004731FF">
      <w:pPr>
        <w:spacing w:after="240" w:line="276" w:lineRule="auto"/>
        <w:jc w:val="both"/>
        <w:rPr>
          <w:rFonts w:ascii="Tahoma" w:hAnsi="Tahoma" w:cs="Tahoma"/>
          <w:b/>
          <w:bCs/>
          <w:sz w:val="22"/>
          <w:szCs w:val="22"/>
        </w:rPr>
      </w:pPr>
      <w:r w:rsidRPr="00B72397">
        <w:rPr>
          <w:rFonts w:ascii="Tahoma" w:hAnsi="Tahoma" w:cs="Tahoma"/>
          <w:b/>
          <w:bCs/>
          <w:sz w:val="22"/>
          <w:szCs w:val="22"/>
        </w:rPr>
        <w:t xml:space="preserve">Γνώμη με Επιφύλαξη </w:t>
      </w:r>
    </w:p>
    <w:p w:rsidR="004731FF" w:rsidRPr="00B72397" w:rsidRDefault="004731FF" w:rsidP="004731FF">
      <w:pPr>
        <w:suppressAutoHyphens/>
        <w:autoSpaceDE w:val="0"/>
        <w:autoSpaceDN w:val="0"/>
        <w:adjustRightInd w:val="0"/>
        <w:spacing w:line="276" w:lineRule="auto"/>
        <w:jc w:val="both"/>
        <w:rPr>
          <w:rFonts w:ascii="Tahoma" w:hAnsi="Tahoma" w:cs="Tahoma"/>
          <w:color w:val="000000" w:themeColor="text1"/>
          <w:kern w:val="1"/>
          <w:sz w:val="22"/>
          <w:szCs w:val="22"/>
        </w:rPr>
      </w:pPr>
      <w:r w:rsidRPr="00B72397">
        <w:rPr>
          <w:rFonts w:ascii="Tahoma" w:hAnsi="Tahoma" w:cs="Tahoma"/>
          <w:sz w:val="22"/>
          <w:szCs w:val="22"/>
        </w:rPr>
        <w:t xml:space="preserve">Έχουμε ελέγξει τις συνημμένες οικονομικές καταστάσεις της εταιρείας </w:t>
      </w:r>
      <w:r w:rsidRPr="00B72397">
        <w:rPr>
          <w:rFonts w:ascii="Tahoma" w:hAnsi="Tahoma" w:cs="Tahoma"/>
          <w:b/>
          <w:sz w:val="22"/>
          <w:szCs w:val="22"/>
          <w:lang w:eastAsia="el-GR"/>
        </w:rPr>
        <w:t>"ΕΛΛΗΝΙΚΟ ΚΕΝΤΡΟ ΑΝΑΚΥΚΛΩΣΗΣ Α.Β.Ε.Ε."</w:t>
      </w:r>
      <w:r w:rsidRPr="00B72397">
        <w:rPr>
          <w:rFonts w:ascii="Tahoma" w:hAnsi="Tahoma" w:cs="Tahoma"/>
          <w:sz w:val="22"/>
          <w:szCs w:val="22"/>
        </w:rPr>
        <w:t xml:space="preserve"> (η Εταιρεία)</w:t>
      </w:r>
      <w:r w:rsidRPr="00B72397">
        <w:rPr>
          <w:rFonts w:ascii="Tahoma" w:eastAsia="Calibri" w:hAnsi="Tahoma" w:cs="Tahoma"/>
          <w:bCs/>
          <w:sz w:val="22"/>
          <w:szCs w:val="22"/>
        </w:rPr>
        <w:t>,</w:t>
      </w:r>
      <w:r w:rsidRPr="00B72397">
        <w:rPr>
          <w:rFonts w:ascii="Tahoma" w:eastAsia="Calibri" w:hAnsi="Tahoma" w:cs="Tahoma"/>
          <w:color w:val="000000"/>
          <w:kern w:val="1"/>
          <w:sz w:val="22"/>
          <w:szCs w:val="22"/>
        </w:rPr>
        <w:t xml:space="preserve"> οι οποίες αποτελούνται από τον ισολογισμό της 31</w:t>
      </w:r>
      <w:r w:rsidRPr="00B72397">
        <w:rPr>
          <w:rFonts w:ascii="Tahoma" w:eastAsia="Calibri" w:hAnsi="Tahoma" w:cs="Tahoma"/>
          <w:color w:val="000000"/>
          <w:kern w:val="1"/>
          <w:sz w:val="22"/>
          <w:szCs w:val="22"/>
          <w:vertAlign w:val="superscript"/>
        </w:rPr>
        <w:t>ης</w:t>
      </w:r>
      <w:r w:rsidRPr="00B72397">
        <w:rPr>
          <w:rFonts w:ascii="Tahoma" w:eastAsia="Calibri" w:hAnsi="Tahoma" w:cs="Tahoma"/>
          <w:color w:val="000000"/>
          <w:kern w:val="1"/>
          <w:sz w:val="22"/>
          <w:szCs w:val="22"/>
        </w:rPr>
        <w:t xml:space="preserve"> Δεκεμβρίου 2018 </w:t>
      </w:r>
      <w:r w:rsidRPr="00B72397">
        <w:rPr>
          <w:rFonts w:ascii="Tahoma" w:hAnsi="Tahoma" w:cs="Tahoma"/>
          <w:bCs/>
          <w:color w:val="000000" w:themeColor="text1"/>
          <w:kern w:val="1"/>
          <w:sz w:val="22"/>
          <w:szCs w:val="22"/>
        </w:rPr>
        <w:t>τις καταστάσεις αποτελεσμάτων και μεταβολών καθαρής θέσης της χρήσεως που έληξε την ημερομηνία αυτή, καθώς και το σχετικό προσάρτημα</w:t>
      </w:r>
      <w:r w:rsidRPr="00B72397">
        <w:rPr>
          <w:rFonts w:ascii="Tahoma" w:hAnsi="Tahoma" w:cs="Tahoma"/>
          <w:color w:val="000000" w:themeColor="text1"/>
          <w:kern w:val="1"/>
          <w:sz w:val="22"/>
          <w:szCs w:val="22"/>
        </w:rPr>
        <w:t>.</w:t>
      </w:r>
    </w:p>
    <w:p w:rsidR="004731FF" w:rsidRPr="00B72397" w:rsidRDefault="004731FF" w:rsidP="004731FF">
      <w:pPr>
        <w:autoSpaceDE w:val="0"/>
        <w:autoSpaceDN w:val="0"/>
        <w:adjustRightInd w:val="0"/>
        <w:spacing w:before="240" w:after="240" w:line="276" w:lineRule="auto"/>
        <w:jc w:val="both"/>
        <w:rPr>
          <w:rFonts w:ascii="Tahoma" w:hAnsi="Tahoma" w:cs="Tahoma"/>
          <w:color w:val="000000"/>
          <w:sz w:val="22"/>
          <w:szCs w:val="22"/>
        </w:rPr>
      </w:pPr>
      <w:r w:rsidRPr="00B72397">
        <w:rPr>
          <w:rFonts w:ascii="Tahoma" w:hAnsi="Tahoma" w:cs="Tahoma"/>
          <w:color w:val="000000"/>
          <w:sz w:val="22"/>
          <w:szCs w:val="22"/>
        </w:rPr>
        <w:t xml:space="preserve">Κατά τη </w:t>
      </w:r>
      <w:r w:rsidRPr="00B72397">
        <w:rPr>
          <w:rFonts w:ascii="Tahoma" w:hAnsi="Tahoma" w:cs="Tahoma"/>
          <w:sz w:val="22"/>
          <w:szCs w:val="22"/>
        </w:rPr>
        <w:t xml:space="preserve">γνώμη μας, εκτός από τις επιπτώσεις του θέματος μνημονεύεται στην παράγραφο της έκθεσής μας “Βάση για Γνώμη με Επιφύλαξη”, οι συνημμένες οικονομικές καταστάσεις παρουσιάζουν εύλογα, από κάθε ουσιώδη άποψη, την οικονομική θέση </w:t>
      </w:r>
      <w:r w:rsidRPr="00B72397">
        <w:rPr>
          <w:rFonts w:ascii="Tahoma" w:hAnsi="Tahoma" w:cs="Tahoma"/>
          <w:color w:val="000000"/>
          <w:sz w:val="22"/>
          <w:szCs w:val="22"/>
        </w:rPr>
        <w:t xml:space="preserve">της εταιρείας </w:t>
      </w:r>
      <w:r w:rsidRPr="00B72397">
        <w:rPr>
          <w:rFonts w:ascii="Tahoma" w:hAnsi="Tahoma" w:cs="Tahoma"/>
          <w:b/>
          <w:sz w:val="22"/>
          <w:szCs w:val="22"/>
          <w:lang w:eastAsia="el-GR"/>
        </w:rPr>
        <w:t>"ΕΛΛΗΝΙΚΟ ΚΕΝΤΡΟ ΑΝΑΚΥΚΛΩΣΗΣ Α.Β.Ε.Ε."</w:t>
      </w:r>
      <w:r w:rsidRPr="00B72397">
        <w:rPr>
          <w:rFonts w:ascii="Tahoma" w:hAnsi="Tahoma" w:cs="Tahoma"/>
          <w:b/>
          <w:bCs/>
          <w:sz w:val="22"/>
          <w:szCs w:val="22"/>
        </w:rPr>
        <w:t xml:space="preserve"> </w:t>
      </w:r>
      <w:r w:rsidRPr="00B72397">
        <w:rPr>
          <w:rFonts w:ascii="Tahoma" w:hAnsi="Tahoma" w:cs="Tahoma"/>
          <w:color w:val="000000"/>
          <w:sz w:val="22"/>
          <w:szCs w:val="22"/>
        </w:rPr>
        <w:t>κατά την 31</w:t>
      </w:r>
      <w:r w:rsidRPr="00B72397">
        <w:rPr>
          <w:rFonts w:ascii="Tahoma" w:hAnsi="Tahoma" w:cs="Tahoma"/>
          <w:color w:val="000000"/>
          <w:sz w:val="22"/>
          <w:szCs w:val="22"/>
          <w:vertAlign w:val="superscript"/>
        </w:rPr>
        <w:t>η</w:t>
      </w:r>
      <w:r w:rsidRPr="00B72397">
        <w:rPr>
          <w:rFonts w:ascii="Tahoma" w:hAnsi="Tahoma" w:cs="Tahoma"/>
          <w:color w:val="000000"/>
          <w:sz w:val="22"/>
          <w:szCs w:val="22"/>
        </w:rPr>
        <w:t xml:space="preserve"> Δεκεμβρίου 2018</w:t>
      </w:r>
      <w:r w:rsidRPr="00B72397">
        <w:rPr>
          <w:rFonts w:ascii="Tahoma" w:hAnsi="Tahoma" w:cs="Tahoma"/>
          <w:color w:val="000000" w:themeColor="text1"/>
          <w:kern w:val="1"/>
          <w:sz w:val="22"/>
          <w:szCs w:val="22"/>
        </w:rPr>
        <w:t xml:space="preserve"> και τη χρηματοοικονομική της επίδοση για τη χρήση που έληξε την ημερομηνία αυτή</w:t>
      </w:r>
      <w:r w:rsidRPr="00B72397">
        <w:rPr>
          <w:rFonts w:ascii="Tahoma" w:hAnsi="Tahoma" w:cs="Tahoma"/>
          <w:color w:val="000000"/>
          <w:sz w:val="22"/>
          <w:szCs w:val="22"/>
        </w:rPr>
        <w:t>, σύμφωνα με τις διατάξεις του Ν.4308/2014 όπως ισχύει.</w:t>
      </w:r>
    </w:p>
    <w:p w:rsidR="004731FF" w:rsidRPr="00B72397" w:rsidRDefault="004731FF" w:rsidP="004731FF">
      <w:pPr>
        <w:spacing w:after="240" w:line="276" w:lineRule="auto"/>
        <w:jc w:val="both"/>
        <w:rPr>
          <w:rFonts w:ascii="Tahoma" w:hAnsi="Tahoma" w:cs="Tahoma"/>
          <w:b/>
          <w:bCs/>
          <w:sz w:val="22"/>
          <w:szCs w:val="22"/>
        </w:rPr>
      </w:pPr>
      <w:r w:rsidRPr="00B72397">
        <w:rPr>
          <w:rFonts w:ascii="Tahoma" w:hAnsi="Tahoma" w:cs="Tahoma"/>
          <w:b/>
          <w:bCs/>
          <w:sz w:val="22"/>
          <w:szCs w:val="22"/>
        </w:rPr>
        <w:t>Βάση για Γνώμη με Επιφύλαξη</w:t>
      </w:r>
    </w:p>
    <w:p w:rsidR="004731FF" w:rsidRPr="00B72397" w:rsidRDefault="004731FF" w:rsidP="004731FF">
      <w:pPr>
        <w:spacing w:after="240" w:line="276" w:lineRule="auto"/>
        <w:jc w:val="both"/>
        <w:rPr>
          <w:rFonts w:ascii="Tahoma" w:hAnsi="Tahoma" w:cs="Tahoma"/>
          <w:sz w:val="22"/>
          <w:szCs w:val="22"/>
        </w:rPr>
      </w:pPr>
      <w:r w:rsidRPr="00B72397">
        <w:rPr>
          <w:rFonts w:ascii="Tahoma" w:eastAsia="Calibri" w:hAnsi="Tahoma" w:cs="Tahoma"/>
          <w:sz w:val="22"/>
          <w:szCs w:val="22"/>
        </w:rPr>
        <w:t>Από τον έλεγχό μας προέκυψε ότι:</w:t>
      </w:r>
      <w:r w:rsidRPr="00B72397">
        <w:rPr>
          <w:rFonts w:ascii="Tahoma" w:eastAsia="Calibri" w:hAnsi="Tahoma" w:cs="Tahoma"/>
          <w:b/>
          <w:sz w:val="22"/>
          <w:szCs w:val="22"/>
        </w:rPr>
        <w:t xml:space="preserve"> </w:t>
      </w:r>
      <w:r w:rsidRPr="00B72397">
        <w:rPr>
          <w:rFonts w:ascii="Tahoma" w:hAnsi="Tahoma" w:cs="Tahoma"/>
          <w:color w:val="000000"/>
          <w:sz w:val="22"/>
          <w:szCs w:val="22"/>
        </w:rPr>
        <w:t xml:space="preserve">Στον λογαριασμό «Συμμετοχές σε θυγατρικές, συγγενείς και κοινοπραξίες» περιλαμβάνεται, στην αξία κτήσεως, και συμμετοχή Α.Ε. του εσωτερικού της οποίας η εύλογη αξία και είναι μικρότερη της αξίας κτήσεώς της κατά ποσό ευρώ 1.007.400. Για την διαφορά αυτή δεν έχει διενεργηθεί </w:t>
      </w:r>
      <w:proofErr w:type="spellStart"/>
      <w:r w:rsidRPr="00B72397">
        <w:rPr>
          <w:rFonts w:ascii="Tahoma" w:hAnsi="Tahoma" w:cs="Tahoma"/>
          <w:color w:val="000000"/>
          <w:sz w:val="22"/>
          <w:szCs w:val="22"/>
        </w:rPr>
        <w:t>απομείωση</w:t>
      </w:r>
      <w:proofErr w:type="spellEnd"/>
      <w:r w:rsidRPr="00B72397">
        <w:rPr>
          <w:rFonts w:ascii="Tahoma" w:hAnsi="Tahoma" w:cs="Tahoma"/>
          <w:color w:val="000000"/>
          <w:sz w:val="22"/>
          <w:szCs w:val="22"/>
        </w:rPr>
        <w:t xml:space="preserve"> της συμμετοχής αυτής με συνέπεια η αξία του λογαριασμού αυτού και τα ίδια κεφάλαια εμφανίζονται ισόποσα αυξημένα ενώ τα αποτελέσματα χρήσεως να εμφανίζονται ι αυξημένα κατά ποσό ευρώ 83.700. </w:t>
      </w:r>
    </w:p>
    <w:p w:rsidR="004731FF" w:rsidRPr="00B72397" w:rsidRDefault="004731FF" w:rsidP="004731FF">
      <w:pPr>
        <w:spacing w:after="240" w:line="276" w:lineRule="auto"/>
        <w:jc w:val="both"/>
        <w:rPr>
          <w:rFonts w:ascii="Tahoma" w:hAnsi="Tahoma" w:cs="Tahoma"/>
          <w:sz w:val="22"/>
          <w:szCs w:val="22"/>
        </w:rPr>
      </w:pPr>
      <w:r w:rsidRPr="00B72397">
        <w:rPr>
          <w:rFonts w:ascii="Tahoma" w:hAnsi="Tahoma" w:cs="Tahoma"/>
          <w:sz w:val="22"/>
          <w:szCs w:val="22"/>
        </w:rPr>
        <w:t>Διενεργήσαμε τον έλεγχό μας σύμφωνα με τα Διεθνή Πρότυπα Ελέγχου (ΔΠΕ) όπως αυτά έχουν ενσωματωθεί στην Ελληνική Νομοθεσία. Οι ευθύνες μας, σύμφωνα με τα πρότυπα αυτά περιγράφονται περαιτέρω στην ενότητα της έκθεσής μας “Ευθύνες ελεγκτή για τον έλεγχο των εταιρικών και ενοποιημένων οικονομικών καταστάσεων”. Είμαστε ανεξάρτητοι από την Εταιρεία, καθ’ όλη τη διάρκεια του διορισμού μας,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οικονομικών καταστάσεων στην 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τα ελεγκτικά τεκμήρια που έχουμε αποκτήσει είναι επαρκή και κατάλληλα να παρέχουν βάση για γνώμη με επιφύλαξη.</w:t>
      </w:r>
    </w:p>
    <w:p w:rsidR="004731FF" w:rsidRPr="00B72397" w:rsidRDefault="004731FF" w:rsidP="004731FF">
      <w:pPr>
        <w:spacing w:after="240" w:line="276" w:lineRule="auto"/>
        <w:jc w:val="both"/>
        <w:rPr>
          <w:rFonts w:ascii="Tahoma" w:hAnsi="Tahoma" w:cs="Tahoma"/>
          <w:b/>
          <w:iCs/>
          <w:sz w:val="22"/>
          <w:szCs w:val="22"/>
        </w:rPr>
      </w:pPr>
      <w:r w:rsidRPr="00B72397">
        <w:rPr>
          <w:rFonts w:ascii="Tahoma" w:hAnsi="Tahoma" w:cs="Tahoma"/>
          <w:b/>
          <w:iCs/>
          <w:sz w:val="22"/>
          <w:szCs w:val="22"/>
        </w:rPr>
        <w:t>Ευθύνες της Διοίκησης επί των Οικονομικών Καταστάσεων</w:t>
      </w:r>
    </w:p>
    <w:p w:rsidR="004731FF" w:rsidRPr="00B72397" w:rsidRDefault="004731FF" w:rsidP="004731FF">
      <w:pPr>
        <w:spacing w:after="240" w:line="276" w:lineRule="auto"/>
        <w:jc w:val="both"/>
        <w:rPr>
          <w:rFonts w:ascii="Tahoma" w:hAnsi="Tahoma" w:cs="Tahoma"/>
          <w:sz w:val="22"/>
          <w:szCs w:val="22"/>
        </w:rPr>
      </w:pPr>
      <w:r w:rsidRPr="00B72397">
        <w:rPr>
          <w:rFonts w:ascii="Tahoma" w:hAnsi="Tahoma" w:cs="Tahoma"/>
          <w:sz w:val="22"/>
          <w:szCs w:val="22"/>
        </w:rPr>
        <w:t xml:space="preserve">Η διοίκηση έχει την ευθύνη για την κατάρτιση και εύλογη παρουσίαση των οικονομικών καταστάσεων </w:t>
      </w:r>
      <w:r w:rsidRPr="00B72397">
        <w:rPr>
          <w:rFonts w:ascii="Tahoma" w:hAnsi="Tahoma" w:cs="Tahoma"/>
          <w:color w:val="000000"/>
          <w:sz w:val="22"/>
          <w:szCs w:val="22"/>
        </w:rPr>
        <w:t>σύμφωνα με τις διατάξεις του Ν.4308/2014 όπως ισχύει,</w:t>
      </w:r>
      <w:r w:rsidRPr="00B72397">
        <w:rPr>
          <w:rFonts w:ascii="Tahoma" w:hAnsi="Tahoma" w:cs="Tahoma"/>
          <w:sz w:val="22"/>
          <w:szCs w:val="22"/>
        </w:rPr>
        <w:t xml:space="preserve"> όπως και για εκείνες τις δικλίδες εσωτερικού ελέγχου που η διοίκηση καθορίζει ως απαραίτητες, ώστε να καθίσταται δυνατή η κατάρτιση οικονομικών καταστάσεων απαλλαγμένων από ουσιώδες σφάλμα, που οφείλεται είτε σε απάτη είτε σε λάθος.</w:t>
      </w:r>
    </w:p>
    <w:p w:rsidR="004731FF" w:rsidRPr="00B72397" w:rsidRDefault="004731FF" w:rsidP="004731FF">
      <w:pPr>
        <w:spacing w:after="240" w:line="276" w:lineRule="auto"/>
        <w:jc w:val="both"/>
        <w:rPr>
          <w:rFonts w:ascii="Tahoma" w:hAnsi="Tahoma" w:cs="Tahoma"/>
          <w:sz w:val="22"/>
          <w:szCs w:val="22"/>
        </w:rPr>
      </w:pPr>
      <w:r w:rsidRPr="00B72397">
        <w:rPr>
          <w:rFonts w:ascii="Tahoma" w:hAnsi="Tahoma" w:cs="Tahoma"/>
          <w:sz w:val="22"/>
          <w:szCs w:val="22"/>
        </w:rPr>
        <w:lastRenderedPageBreak/>
        <w:t>Κατά την κατάρτιση των οικονομικών καταστάσεων, η διοίκηση είναι υπεύθυνη για την αξιολόγηση της ικανότητας της Εταιρείας να συνεχίσει τη δραστηριότητά της, γνωστοποιώντας όπου συντρέχει τέτοια περίπτωση, τα θέματα που σχετίζονται με τη συνεχιζόμενη δραστηριότητα και τη χρήση της λογιστικής αρχής της συνεχιζόμενης δραστηριότητας, εκτός και εάν η διοίκηση είτε προτίθεται να ρευστοποιήσει την Εταιρεία ή να διακόψει τη δραστηριότητά της ή δεν έχει άλλη ρεαλιστική εναλλακτική επιλογή από το να προβεί σ ’αυτές τις ενέργειες.</w:t>
      </w:r>
    </w:p>
    <w:p w:rsidR="004731FF" w:rsidRPr="00B72397" w:rsidRDefault="004731FF" w:rsidP="004731FF">
      <w:pPr>
        <w:spacing w:after="240" w:line="276" w:lineRule="auto"/>
        <w:jc w:val="both"/>
        <w:rPr>
          <w:rFonts w:ascii="Tahoma" w:hAnsi="Tahoma" w:cs="Tahoma"/>
          <w:b/>
          <w:iCs/>
          <w:sz w:val="22"/>
          <w:szCs w:val="22"/>
        </w:rPr>
      </w:pPr>
      <w:r w:rsidRPr="00B72397">
        <w:rPr>
          <w:rFonts w:ascii="Tahoma" w:hAnsi="Tahoma" w:cs="Tahoma"/>
          <w:b/>
          <w:iCs/>
          <w:sz w:val="22"/>
          <w:szCs w:val="22"/>
        </w:rPr>
        <w:t>Ευθύνες Ελεγκτή για τον Έλεγχο των Οικονομικών Καταστάσεων</w:t>
      </w:r>
    </w:p>
    <w:p w:rsidR="004731FF" w:rsidRPr="00B72397" w:rsidRDefault="004731FF" w:rsidP="004731FF">
      <w:pPr>
        <w:spacing w:after="240" w:line="276" w:lineRule="auto"/>
        <w:jc w:val="both"/>
        <w:rPr>
          <w:rFonts w:ascii="Tahoma" w:hAnsi="Tahoma" w:cs="Tahoma"/>
          <w:sz w:val="22"/>
          <w:szCs w:val="22"/>
        </w:rPr>
      </w:pPr>
      <w:r w:rsidRPr="00B72397">
        <w:rPr>
          <w:rFonts w:ascii="Tahoma" w:hAnsi="Tahoma" w:cs="Tahoma"/>
          <w:sz w:val="22"/>
          <w:szCs w:val="22"/>
        </w:rPr>
        <w:t xml:space="preserve">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w:t>
      </w:r>
      <w:r w:rsidRPr="00B72397">
        <w:rPr>
          <w:rFonts w:ascii="Tahoma" w:hAnsi="Tahoma" w:cs="Tahoma"/>
          <w:color w:val="000000"/>
          <w:sz w:val="22"/>
          <w:szCs w:val="22"/>
        </w:rPr>
        <w:t>έχουν ενσωματωθεί στην Ελληνική Νομοθεσία</w:t>
      </w:r>
      <w:r w:rsidRPr="00B72397">
        <w:rPr>
          <w:rFonts w:ascii="Tahoma" w:hAnsi="Tahoma" w:cs="Tahoma"/>
          <w:sz w:val="22"/>
          <w:szCs w:val="22"/>
        </w:rPr>
        <w:t xml:space="preserve">,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w:t>
      </w:r>
    </w:p>
    <w:p w:rsidR="004731FF" w:rsidRPr="00B72397" w:rsidRDefault="004731FF" w:rsidP="004731FF">
      <w:pPr>
        <w:spacing w:after="240" w:line="276" w:lineRule="auto"/>
        <w:jc w:val="both"/>
        <w:rPr>
          <w:rFonts w:ascii="Tahoma" w:hAnsi="Tahoma" w:cs="Tahoma"/>
          <w:sz w:val="22"/>
          <w:szCs w:val="22"/>
        </w:rPr>
      </w:pPr>
      <w:r w:rsidRPr="00B72397">
        <w:rPr>
          <w:rFonts w:ascii="Tahoma" w:hAnsi="Tahoma" w:cs="Tahoma"/>
          <w:sz w:val="22"/>
          <w:szCs w:val="22"/>
        </w:rPr>
        <w:t>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Επίσης:</w:t>
      </w:r>
    </w:p>
    <w:p w:rsidR="004731FF" w:rsidRPr="00B72397" w:rsidRDefault="004731FF" w:rsidP="004731FF">
      <w:pPr>
        <w:pStyle w:val="af1"/>
        <w:numPr>
          <w:ilvl w:val="0"/>
          <w:numId w:val="25"/>
        </w:numPr>
        <w:spacing w:before="240" w:line="276" w:lineRule="auto"/>
        <w:ind w:left="284" w:hanging="284"/>
        <w:jc w:val="both"/>
        <w:rPr>
          <w:rFonts w:ascii="Tahoma" w:hAnsi="Tahoma" w:cs="Tahoma"/>
          <w:lang w:val="el-GR"/>
        </w:rPr>
      </w:pPr>
      <w:r w:rsidRPr="00B72397">
        <w:rPr>
          <w:rFonts w:ascii="Tahoma" w:hAnsi="Tahoma" w:cs="Tahoma"/>
          <w:lang w:val="el-GR"/>
        </w:rPr>
        <w:t>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την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w:t>
      </w:r>
    </w:p>
    <w:p w:rsidR="004731FF" w:rsidRPr="00B72397" w:rsidRDefault="004731FF" w:rsidP="004731FF">
      <w:pPr>
        <w:pStyle w:val="af1"/>
        <w:spacing w:before="240"/>
        <w:ind w:left="284"/>
        <w:jc w:val="both"/>
        <w:rPr>
          <w:rFonts w:ascii="Tahoma" w:hAnsi="Tahoma" w:cs="Tahoma"/>
          <w:lang w:val="el-GR"/>
        </w:rPr>
      </w:pPr>
    </w:p>
    <w:p w:rsidR="004731FF" w:rsidRPr="00B72397" w:rsidRDefault="004731FF" w:rsidP="004731FF">
      <w:pPr>
        <w:pStyle w:val="af1"/>
        <w:numPr>
          <w:ilvl w:val="0"/>
          <w:numId w:val="25"/>
        </w:numPr>
        <w:spacing w:after="200" w:line="276" w:lineRule="auto"/>
        <w:ind w:left="284" w:hanging="284"/>
        <w:jc w:val="both"/>
        <w:rPr>
          <w:rFonts w:ascii="Tahoma" w:hAnsi="Tahoma" w:cs="Tahoma"/>
          <w:lang w:val="el-GR"/>
        </w:rPr>
      </w:pPr>
      <w:r w:rsidRPr="00B72397">
        <w:rPr>
          <w:rFonts w:ascii="Tahoma" w:hAnsi="Tahoma" w:cs="Tahoma"/>
          <w:lang w:val="el-GR"/>
        </w:rPr>
        <w:t>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την διατύπωση γνώμης επί της αποτελεσματικότητας των δικλίδων εσωτερικού ελέγχου της Εταιρείας.</w:t>
      </w:r>
    </w:p>
    <w:p w:rsidR="004731FF" w:rsidRPr="00B72397" w:rsidRDefault="004731FF" w:rsidP="004731FF">
      <w:pPr>
        <w:pStyle w:val="af1"/>
        <w:ind w:left="284"/>
        <w:jc w:val="both"/>
        <w:rPr>
          <w:rFonts w:ascii="Tahoma" w:hAnsi="Tahoma" w:cs="Tahoma"/>
          <w:lang w:val="el-GR"/>
        </w:rPr>
      </w:pPr>
    </w:p>
    <w:p w:rsidR="004731FF" w:rsidRPr="00B72397" w:rsidRDefault="004731FF" w:rsidP="004731FF">
      <w:pPr>
        <w:pStyle w:val="af1"/>
        <w:numPr>
          <w:ilvl w:val="0"/>
          <w:numId w:val="25"/>
        </w:numPr>
        <w:spacing w:after="200" w:line="276" w:lineRule="auto"/>
        <w:ind w:left="284" w:hanging="284"/>
        <w:jc w:val="both"/>
        <w:rPr>
          <w:rFonts w:ascii="Tahoma" w:hAnsi="Tahoma" w:cs="Tahoma"/>
          <w:lang w:val="el-GR"/>
        </w:rPr>
      </w:pPr>
      <w:r w:rsidRPr="00B72397">
        <w:rPr>
          <w:rFonts w:ascii="Tahoma" w:hAnsi="Tahoma" w:cs="Tahoma"/>
          <w:lang w:val="el-GR"/>
        </w:rPr>
        <w:t xml:space="preserve">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w:t>
      </w:r>
    </w:p>
    <w:p w:rsidR="004731FF" w:rsidRPr="00B72397" w:rsidRDefault="004731FF" w:rsidP="004731FF">
      <w:pPr>
        <w:pStyle w:val="af1"/>
        <w:ind w:left="284"/>
        <w:jc w:val="both"/>
        <w:rPr>
          <w:rFonts w:ascii="Tahoma" w:hAnsi="Tahoma" w:cs="Tahoma"/>
          <w:lang w:val="el-GR"/>
        </w:rPr>
      </w:pPr>
    </w:p>
    <w:p w:rsidR="004731FF" w:rsidRPr="00B72397" w:rsidRDefault="004731FF" w:rsidP="004731FF">
      <w:pPr>
        <w:pStyle w:val="af1"/>
        <w:numPr>
          <w:ilvl w:val="0"/>
          <w:numId w:val="25"/>
        </w:numPr>
        <w:spacing w:after="200" w:line="276" w:lineRule="auto"/>
        <w:ind w:left="284" w:hanging="284"/>
        <w:jc w:val="both"/>
        <w:rPr>
          <w:rFonts w:ascii="Tahoma" w:hAnsi="Tahoma" w:cs="Tahoma"/>
          <w:lang w:val="el-GR"/>
        </w:rPr>
      </w:pPr>
      <w:r w:rsidRPr="00B72397">
        <w:rPr>
          <w:rFonts w:ascii="Tahoma" w:hAnsi="Tahoma" w:cs="Tahoma"/>
          <w:lang w:val="el-GR"/>
        </w:rPr>
        <w:t xml:space="preserve">Αποφαινόμαστε για την καταλληλότητα της χρήσης από τη διοίκηση της λογιστικής αρχής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ουσιώδη αβεβαιότητα ως προς την ικανότητα της Εταιρείας να συνεχίσει τη δραστηριότητά της. Εάν συμπεράνουμε ότι υφίσταται ουσιώδης αβεβαιότητα, είμαστε υποχρεωμένοι στην έκθεση ελεγκτή να επιστήσουμε την προσοχή στις σχετικές γνωστοποιήσεις των 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w:t>
      </w:r>
      <w:r w:rsidRPr="00B72397">
        <w:rPr>
          <w:rFonts w:ascii="Tahoma" w:hAnsi="Tahoma" w:cs="Tahoma"/>
          <w:lang w:val="el-GR"/>
        </w:rPr>
        <w:lastRenderedPageBreak/>
        <w:t>Ωστόσο, μελλοντικά γεγονότα ή συνθήκες ενδέχεται να έχουν ως αποτέλεσμα η Εταιρεία να παύσει να λειτουργεί ως συνεχιζόμενη δραστηριότητα.</w:t>
      </w:r>
    </w:p>
    <w:p w:rsidR="004731FF" w:rsidRPr="00B72397" w:rsidRDefault="004731FF" w:rsidP="004731FF">
      <w:pPr>
        <w:pStyle w:val="af1"/>
        <w:ind w:left="284"/>
        <w:jc w:val="both"/>
        <w:rPr>
          <w:rFonts w:ascii="Tahoma" w:hAnsi="Tahoma" w:cs="Tahoma"/>
          <w:lang w:val="el-GR"/>
        </w:rPr>
      </w:pPr>
    </w:p>
    <w:p w:rsidR="004731FF" w:rsidRPr="00B72397" w:rsidRDefault="004731FF" w:rsidP="004731FF">
      <w:pPr>
        <w:pStyle w:val="af1"/>
        <w:numPr>
          <w:ilvl w:val="0"/>
          <w:numId w:val="25"/>
        </w:numPr>
        <w:spacing w:after="200" w:line="276" w:lineRule="auto"/>
        <w:ind w:left="284" w:hanging="284"/>
        <w:jc w:val="both"/>
        <w:rPr>
          <w:rFonts w:ascii="Tahoma" w:hAnsi="Tahoma" w:cs="Tahoma"/>
          <w:lang w:val="el-GR"/>
        </w:rPr>
      </w:pPr>
      <w:r w:rsidRPr="00B72397">
        <w:rPr>
          <w:rFonts w:ascii="Tahoma" w:hAnsi="Tahoma" w:cs="Tahoma"/>
          <w:lang w:val="el-GR"/>
        </w:rPr>
        <w:t>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απεικονίζουν τις υποκείμενες συναλλαγές και τα γεγονότα με τρόπο που επιτυγχάνεται η εύλογη παρουσίαση.</w:t>
      </w:r>
    </w:p>
    <w:p w:rsidR="004731FF" w:rsidRPr="00B72397" w:rsidRDefault="004731FF" w:rsidP="004731FF">
      <w:pPr>
        <w:spacing w:after="240" w:line="276" w:lineRule="auto"/>
        <w:jc w:val="both"/>
        <w:rPr>
          <w:rFonts w:ascii="Tahoma" w:hAnsi="Tahoma" w:cs="Tahoma"/>
          <w:sz w:val="22"/>
          <w:szCs w:val="22"/>
        </w:rPr>
      </w:pPr>
      <w:r w:rsidRPr="00B72397">
        <w:rPr>
          <w:rFonts w:ascii="Tahoma" w:hAnsi="Tahoma" w:cs="Tahoma"/>
          <w:sz w:val="22"/>
          <w:szCs w:val="22"/>
        </w:rPr>
        <w:t>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rsidR="004731FF" w:rsidRPr="00B72397" w:rsidRDefault="004731FF" w:rsidP="004731FF">
      <w:pPr>
        <w:tabs>
          <w:tab w:val="left" w:pos="0"/>
        </w:tabs>
        <w:autoSpaceDE w:val="0"/>
        <w:autoSpaceDN w:val="0"/>
        <w:adjustRightInd w:val="0"/>
        <w:spacing w:after="240" w:line="276" w:lineRule="auto"/>
        <w:jc w:val="both"/>
        <w:rPr>
          <w:rFonts w:ascii="Tahoma" w:hAnsi="Tahoma" w:cs="Tahoma"/>
          <w:b/>
          <w:sz w:val="22"/>
          <w:szCs w:val="22"/>
          <w:u w:val="single"/>
        </w:rPr>
      </w:pPr>
      <w:r w:rsidRPr="00B72397">
        <w:rPr>
          <w:rFonts w:ascii="Tahoma" w:hAnsi="Tahoma" w:cs="Tahoma"/>
          <w:b/>
          <w:sz w:val="22"/>
          <w:szCs w:val="22"/>
          <w:u w:val="single"/>
        </w:rPr>
        <w:t>Έκθεση επί Άλλων Νομικών και Κανονιστικών Απαιτήσεων</w:t>
      </w:r>
    </w:p>
    <w:p w:rsidR="004731FF" w:rsidRPr="00B72397" w:rsidRDefault="004731FF" w:rsidP="004731FF">
      <w:pPr>
        <w:autoSpaceDE w:val="0"/>
        <w:autoSpaceDN w:val="0"/>
        <w:adjustRightInd w:val="0"/>
        <w:spacing w:line="276" w:lineRule="auto"/>
        <w:jc w:val="both"/>
        <w:rPr>
          <w:rFonts w:ascii="Arial" w:hAnsi="Arial" w:cs="Arial"/>
          <w:b/>
          <w:bCs/>
          <w:sz w:val="22"/>
          <w:szCs w:val="22"/>
          <w:u w:val="single"/>
        </w:rPr>
      </w:pPr>
    </w:p>
    <w:p w:rsidR="004731FF" w:rsidRPr="00B72397" w:rsidRDefault="004731FF" w:rsidP="004731FF">
      <w:pPr>
        <w:tabs>
          <w:tab w:val="left" w:pos="0"/>
          <w:tab w:val="left" w:pos="284"/>
        </w:tabs>
        <w:autoSpaceDE w:val="0"/>
        <w:autoSpaceDN w:val="0"/>
        <w:adjustRightInd w:val="0"/>
        <w:spacing w:line="276" w:lineRule="auto"/>
        <w:jc w:val="both"/>
        <w:rPr>
          <w:rFonts w:ascii="Tahoma" w:hAnsi="Tahoma" w:cs="Tahoma"/>
          <w:color w:val="000000" w:themeColor="text1"/>
          <w:sz w:val="22"/>
          <w:szCs w:val="22"/>
        </w:rPr>
      </w:pPr>
      <w:r w:rsidRPr="00B72397">
        <w:rPr>
          <w:rFonts w:ascii="Tahoma" w:hAnsi="Tahoma" w:cs="Tahoma"/>
          <w:color w:val="000000" w:themeColor="text1"/>
          <w:sz w:val="22"/>
          <w:szCs w:val="22"/>
        </w:rPr>
        <w:t>Λαμβάνοντας υπόψη ότι η διοίκηση έχει την ευθύνη για την κατάρτιση της Έκθεσης Διαχείρισης του Διοικητικού της Συμβουλίου, κατ’ εφαρμογή των διατάξεων της παραγράφου 5 του άρθρου 2 (μέρος Β) του Ν. 4336/2015, σημειώνουμε ότι:</w:t>
      </w:r>
    </w:p>
    <w:p w:rsidR="004731FF" w:rsidRPr="00B72397" w:rsidRDefault="004731FF" w:rsidP="004731FF">
      <w:pPr>
        <w:autoSpaceDE w:val="0"/>
        <w:autoSpaceDN w:val="0"/>
        <w:adjustRightInd w:val="0"/>
        <w:spacing w:line="276" w:lineRule="auto"/>
        <w:jc w:val="both"/>
        <w:rPr>
          <w:rFonts w:ascii="Tahoma" w:hAnsi="Tahoma" w:cs="Tahoma"/>
          <w:color w:val="000000" w:themeColor="text1"/>
          <w:sz w:val="22"/>
          <w:szCs w:val="22"/>
        </w:rPr>
      </w:pPr>
    </w:p>
    <w:p w:rsidR="004731FF" w:rsidRPr="00B72397" w:rsidRDefault="004731FF" w:rsidP="004731FF">
      <w:pPr>
        <w:autoSpaceDE w:val="0"/>
        <w:autoSpaceDN w:val="0"/>
        <w:adjustRightInd w:val="0"/>
        <w:spacing w:line="276" w:lineRule="auto"/>
        <w:ind w:left="284" w:hanging="284"/>
        <w:jc w:val="both"/>
        <w:rPr>
          <w:rFonts w:ascii="Tahoma" w:hAnsi="Tahoma" w:cs="Tahoma"/>
          <w:color w:val="000000" w:themeColor="text1"/>
          <w:sz w:val="22"/>
          <w:szCs w:val="22"/>
        </w:rPr>
      </w:pPr>
      <w:r w:rsidRPr="00B72397">
        <w:rPr>
          <w:rFonts w:ascii="Tahoma" w:hAnsi="Tahoma" w:cs="Tahoma"/>
          <w:color w:val="000000" w:themeColor="text1"/>
          <w:sz w:val="22"/>
          <w:szCs w:val="22"/>
        </w:rPr>
        <w:t xml:space="preserve">α) Κατά τη γνώμη μας η Έκθεση Διαχείρισης του Διοικητικού Συμβουλίου έχει καταρτισθεί σύμφωνα με τις ισχύουσες νομικές απαιτήσεις των άρθρων 43α του </w:t>
      </w:r>
      <w:proofErr w:type="spellStart"/>
      <w:r w:rsidRPr="00B72397">
        <w:rPr>
          <w:rFonts w:ascii="Tahoma" w:hAnsi="Tahoma" w:cs="Tahoma"/>
          <w:color w:val="000000" w:themeColor="text1"/>
          <w:sz w:val="22"/>
          <w:szCs w:val="22"/>
        </w:rPr>
        <w:t>κ.ν</w:t>
      </w:r>
      <w:proofErr w:type="spellEnd"/>
      <w:r w:rsidRPr="00B72397">
        <w:rPr>
          <w:rFonts w:ascii="Tahoma" w:hAnsi="Tahoma" w:cs="Tahoma"/>
          <w:color w:val="000000" w:themeColor="text1"/>
          <w:sz w:val="22"/>
          <w:szCs w:val="22"/>
        </w:rPr>
        <w:t>. 2190/1920 και το περιεχόμενο αυτής αντιστοιχεί</w:t>
      </w:r>
      <w:r w:rsidRPr="00B72397">
        <w:rPr>
          <w:rFonts w:ascii="Tahoma" w:hAnsi="Tahoma" w:cs="Tahoma"/>
          <w:color w:val="000000" w:themeColor="text1"/>
          <w:kern w:val="2"/>
          <w:sz w:val="22"/>
          <w:szCs w:val="22"/>
        </w:rPr>
        <w:t xml:space="preserve"> με τις συνημμένες </w:t>
      </w:r>
      <w:r w:rsidRPr="00B72397">
        <w:rPr>
          <w:rFonts w:ascii="Tahoma" w:hAnsi="Tahoma" w:cs="Tahoma"/>
          <w:color w:val="000000" w:themeColor="text1"/>
          <w:sz w:val="22"/>
          <w:szCs w:val="22"/>
        </w:rPr>
        <w:t>οικονομικές καταστάσεις της χρήσης που έληξε την 31/12/2018.</w:t>
      </w:r>
    </w:p>
    <w:p w:rsidR="004731FF" w:rsidRPr="00B72397" w:rsidRDefault="004731FF" w:rsidP="004731FF">
      <w:pPr>
        <w:autoSpaceDE w:val="0"/>
        <w:autoSpaceDN w:val="0"/>
        <w:adjustRightInd w:val="0"/>
        <w:spacing w:line="276" w:lineRule="auto"/>
        <w:ind w:left="360" w:hanging="360"/>
        <w:jc w:val="both"/>
        <w:rPr>
          <w:rFonts w:ascii="Tahoma" w:hAnsi="Tahoma" w:cs="Tahoma"/>
          <w:color w:val="000000" w:themeColor="text1"/>
          <w:sz w:val="22"/>
          <w:szCs w:val="22"/>
        </w:rPr>
      </w:pPr>
    </w:p>
    <w:p w:rsidR="004731FF" w:rsidRPr="00B72397" w:rsidRDefault="004731FF" w:rsidP="004731FF">
      <w:pPr>
        <w:autoSpaceDE w:val="0"/>
        <w:autoSpaceDN w:val="0"/>
        <w:adjustRightInd w:val="0"/>
        <w:spacing w:line="276" w:lineRule="auto"/>
        <w:ind w:left="284" w:hanging="284"/>
        <w:jc w:val="both"/>
        <w:rPr>
          <w:rFonts w:ascii="Tahoma" w:hAnsi="Tahoma" w:cs="Tahoma"/>
          <w:color w:val="000000" w:themeColor="text1"/>
          <w:sz w:val="22"/>
          <w:szCs w:val="22"/>
        </w:rPr>
      </w:pPr>
      <w:r w:rsidRPr="00B72397">
        <w:rPr>
          <w:rFonts w:ascii="Tahoma" w:hAnsi="Tahoma" w:cs="Tahoma"/>
          <w:color w:val="000000" w:themeColor="text1"/>
          <w:sz w:val="22"/>
          <w:szCs w:val="22"/>
        </w:rPr>
        <w:t xml:space="preserve">β) Με βάση τη γνώση που αποκτήσαμε κατά τον έλεγχό μας, για την εταιρεία </w:t>
      </w:r>
      <w:r w:rsidRPr="00B72397">
        <w:rPr>
          <w:rFonts w:ascii="Tahoma" w:hAnsi="Tahoma" w:cs="Tahoma"/>
          <w:b/>
          <w:sz w:val="22"/>
          <w:szCs w:val="22"/>
          <w:lang w:eastAsia="el-GR"/>
        </w:rPr>
        <w:t>"ΕΛΛΗΝΙΚΟ ΚΕΝΤΡΟ ΑΝΑΚΥΚΛΩΣΗΣ Α.Β.Ε.Ε."</w:t>
      </w:r>
      <w:r w:rsidRPr="00B72397">
        <w:rPr>
          <w:rFonts w:ascii="Tahoma" w:eastAsia="Calibri" w:hAnsi="Tahoma" w:cs="Tahoma"/>
          <w:b/>
          <w:bCs/>
          <w:sz w:val="22"/>
          <w:szCs w:val="22"/>
        </w:rPr>
        <w:t xml:space="preserve"> </w:t>
      </w:r>
      <w:r w:rsidRPr="00B72397">
        <w:rPr>
          <w:rFonts w:ascii="Tahoma" w:hAnsi="Tahoma" w:cs="Tahoma"/>
          <w:color w:val="000000" w:themeColor="text1"/>
          <w:sz w:val="22"/>
          <w:szCs w:val="22"/>
        </w:rPr>
        <w:t>και το περιβάλλον της, δεν έχουμε εντοπίσει ουσιώδεις ανακρίβειες στην Έκθεση Διαχείρισης του Διοικητικού της Συμβουλίου.</w:t>
      </w:r>
    </w:p>
    <w:p w:rsidR="008D7D66" w:rsidRPr="00B72397" w:rsidRDefault="008D7D66" w:rsidP="008D7D66">
      <w:pPr>
        <w:autoSpaceDE w:val="0"/>
        <w:autoSpaceDN w:val="0"/>
        <w:adjustRightInd w:val="0"/>
        <w:jc w:val="both"/>
        <w:rPr>
          <w:rFonts w:ascii="Tahoma" w:hAnsi="Tahoma" w:cs="Tahoma"/>
          <w:bCs/>
          <w:sz w:val="24"/>
          <w:szCs w:val="24"/>
        </w:rPr>
      </w:pPr>
    </w:p>
    <w:p w:rsidR="008D7D66" w:rsidRPr="00B72397" w:rsidRDefault="008D7D66" w:rsidP="008D7D66">
      <w:pPr>
        <w:jc w:val="both"/>
        <w:rPr>
          <w:rFonts w:ascii="Tahoma" w:hAnsi="Tahoma" w:cs="Tahoma"/>
        </w:rPr>
      </w:pPr>
    </w:p>
    <w:tbl>
      <w:tblPr>
        <w:tblW w:w="9498" w:type="dxa"/>
        <w:jc w:val="center"/>
        <w:tblLook w:val="04A0"/>
      </w:tblPr>
      <w:tblGrid>
        <w:gridCol w:w="4253"/>
        <w:gridCol w:w="5245"/>
      </w:tblGrid>
      <w:tr w:rsidR="008D7D66" w:rsidRPr="00B72397" w:rsidTr="008D7D66">
        <w:trPr>
          <w:trHeight w:hRule="exact" w:val="500"/>
          <w:jc w:val="center"/>
        </w:trPr>
        <w:tc>
          <w:tcPr>
            <w:tcW w:w="4253" w:type="dxa"/>
            <w:noWrap/>
            <w:hideMark/>
          </w:tcPr>
          <w:p w:rsidR="008D7D66" w:rsidRPr="00B72397" w:rsidRDefault="005A343E">
            <w:pPr>
              <w:spacing w:line="276" w:lineRule="auto"/>
              <w:jc w:val="center"/>
              <w:rPr>
                <w:rFonts w:ascii="Tahoma" w:hAnsi="Tahoma" w:cs="Tahoma"/>
                <w:b/>
                <w:bCs/>
                <w:color w:val="003366"/>
                <w:sz w:val="24"/>
                <w:szCs w:val="24"/>
              </w:rPr>
            </w:pPr>
            <w:r w:rsidRPr="005A343E">
              <w:rPr>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5.1pt;margin-top:1.3pt;width:92pt;height:47.55pt;z-index:251658240">
                  <v:imagedata r:id="rId10" o:title=""/>
                </v:shape>
                <o:OLEObject Type="Embed" ProgID="PBrush" ShapeID="_x0000_s1028" DrawAspect="Content" ObjectID="_1628687480" r:id="rId11"/>
              </w:pict>
            </w:r>
          </w:p>
        </w:tc>
        <w:tc>
          <w:tcPr>
            <w:tcW w:w="5245" w:type="dxa"/>
            <w:noWrap/>
            <w:vAlign w:val="center"/>
            <w:hideMark/>
          </w:tcPr>
          <w:p w:rsidR="008D7D66" w:rsidRPr="00B72397" w:rsidRDefault="008D7D66" w:rsidP="007B1FDB">
            <w:pPr>
              <w:shd w:val="clear" w:color="auto" w:fill="FFFFFF"/>
              <w:spacing w:line="276" w:lineRule="auto"/>
              <w:ind w:left="601"/>
              <w:jc w:val="center"/>
              <w:rPr>
                <w:rFonts w:ascii="Tahoma" w:hAnsi="Tahoma" w:cs="Tahoma"/>
                <w:b/>
                <w:sz w:val="22"/>
                <w:szCs w:val="22"/>
                <w:lang w:val="en-US"/>
              </w:rPr>
            </w:pPr>
            <w:r w:rsidRPr="00B72397">
              <w:rPr>
                <w:rFonts w:ascii="Tahoma" w:hAnsi="Tahoma" w:cs="Tahoma"/>
                <w:b/>
                <w:noProof/>
                <w:sz w:val="22"/>
                <w:szCs w:val="22"/>
              </w:rPr>
              <w:t xml:space="preserve">Αθήνα, </w:t>
            </w:r>
            <w:r w:rsidR="004731FF" w:rsidRPr="00B72397">
              <w:rPr>
                <w:rFonts w:ascii="Tahoma" w:hAnsi="Tahoma" w:cs="Tahoma"/>
                <w:b/>
                <w:noProof/>
                <w:sz w:val="22"/>
                <w:szCs w:val="22"/>
              </w:rPr>
              <w:t>1</w:t>
            </w:r>
            <w:r w:rsidR="007B1FDB" w:rsidRPr="00B72397">
              <w:rPr>
                <w:rFonts w:ascii="Tahoma" w:hAnsi="Tahoma" w:cs="Tahoma"/>
                <w:b/>
                <w:noProof/>
                <w:sz w:val="22"/>
                <w:szCs w:val="22"/>
                <w:lang w:val="en-US"/>
              </w:rPr>
              <w:t xml:space="preserve">0 </w:t>
            </w:r>
            <w:r w:rsidR="007B1FDB" w:rsidRPr="00B72397">
              <w:rPr>
                <w:rFonts w:ascii="Tahoma" w:hAnsi="Tahoma" w:cs="Tahoma"/>
                <w:b/>
                <w:noProof/>
                <w:sz w:val="22"/>
                <w:szCs w:val="22"/>
              </w:rPr>
              <w:t>Ιου</w:t>
            </w:r>
            <w:r w:rsidR="004731FF" w:rsidRPr="00B72397">
              <w:rPr>
                <w:rFonts w:ascii="Tahoma" w:hAnsi="Tahoma" w:cs="Tahoma"/>
                <w:b/>
                <w:noProof/>
                <w:sz w:val="22"/>
                <w:szCs w:val="22"/>
              </w:rPr>
              <w:t>λ</w:t>
            </w:r>
            <w:r w:rsidR="007B1FDB" w:rsidRPr="00B72397">
              <w:rPr>
                <w:rFonts w:ascii="Tahoma" w:hAnsi="Tahoma" w:cs="Tahoma"/>
                <w:b/>
                <w:noProof/>
                <w:sz w:val="22"/>
                <w:szCs w:val="22"/>
              </w:rPr>
              <w:t>ίου</w:t>
            </w:r>
            <w:r w:rsidR="00EA72A9" w:rsidRPr="00B72397">
              <w:rPr>
                <w:rFonts w:ascii="Tahoma" w:hAnsi="Tahoma" w:cs="Tahoma"/>
                <w:b/>
                <w:noProof/>
                <w:sz w:val="22"/>
                <w:szCs w:val="22"/>
              </w:rPr>
              <w:t xml:space="preserve"> 201</w:t>
            </w:r>
            <w:r w:rsidR="007B1FDB" w:rsidRPr="00B72397">
              <w:rPr>
                <w:rFonts w:ascii="Tahoma" w:hAnsi="Tahoma" w:cs="Tahoma"/>
                <w:b/>
                <w:noProof/>
                <w:sz w:val="22"/>
                <w:szCs w:val="22"/>
                <w:lang w:val="en-US"/>
              </w:rPr>
              <w:t>9</w:t>
            </w:r>
          </w:p>
        </w:tc>
      </w:tr>
      <w:tr w:rsidR="008D7D66" w:rsidRPr="00B72397" w:rsidTr="008D7D66">
        <w:trPr>
          <w:trHeight w:hRule="exact" w:val="472"/>
          <w:jc w:val="center"/>
        </w:trPr>
        <w:tc>
          <w:tcPr>
            <w:tcW w:w="4253" w:type="dxa"/>
            <w:noWrap/>
          </w:tcPr>
          <w:p w:rsidR="008D7D66" w:rsidRPr="00B72397" w:rsidRDefault="008D7D66">
            <w:pPr>
              <w:spacing w:line="276" w:lineRule="auto"/>
              <w:ind w:left="356"/>
              <w:rPr>
                <w:rFonts w:ascii="Tahoma" w:hAnsi="Tahoma" w:cs="Tahoma"/>
                <w:b/>
                <w:bCs/>
                <w:color w:val="003366"/>
                <w:sz w:val="24"/>
                <w:szCs w:val="24"/>
                <w:lang w:val="en-GB"/>
              </w:rPr>
            </w:pPr>
          </w:p>
        </w:tc>
        <w:tc>
          <w:tcPr>
            <w:tcW w:w="5245" w:type="dxa"/>
            <w:noWrap/>
            <w:vAlign w:val="center"/>
            <w:hideMark/>
          </w:tcPr>
          <w:p w:rsidR="008D7D66" w:rsidRPr="00B72397" w:rsidRDefault="008D7D66">
            <w:pPr>
              <w:shd w:val="clear" w:color="auto" w:fill="FFFFFF"/>
              <w:spacing w:line="276" w:lineRule="auto"/>
              <w:ind w:left="601"/>
              <w:jc w:val="center"/>
              <w:rPr>
                <w:rFonts w:ascii="Tahoma" w:hAnsi="Tahoma" w:cs="Tahoma"/>
                <w:sz w:val="22"/>
                <w:szCs w:val="22"/>
                <w:lang w:val="en-GB"/>
              </w:rPr>
            </w:pPr>
            <w:r w:rsidRPr="00B72397">
              <w:rPr>
                <w:rFonts w:ascii="Tahoma" w:hAnsi="Tahoma" w:cs="Tahoma"/>
                <w:b/>
                <w:bCs/>
                <w:sz w:val="22"/>
                <w:szCs w:val="22"/>
                <w:lang w:val="en-US"/>
              </w:rPr>
              <w:t>O</w:t>
            </w:r>
            <w:r w:rsidRPr="00B72397">
              <w:rPr>
                <w:rFonts w:ascii="Tahoma" w:hAnsi="Tahoma" w:cs="Tahoma"/>
                <w:b/>
                <w:bCs/>
                <w:sz w:val="22"/>
                <w:szCs w:val="22"/>
              </w:rPr>
              <w:t xml:space="preserve"> Ορκωτός Ελεγκτής Λογιστής</w:t>
            </w:r>
          </w:p>
        </w:tc>
      </w:tr>
      <w:tr w:rsidR="008D7D66" w:rsidRPr="00B72397" w:rsidTr="008D7D66">
        <w:trPr>
          <w:trHeight w:hRule="exact" w:val="333"/>
          <w:jc w:val="center"/>
        </w:trPr>
        <w:tc>
          <w:tcPr>
            <w:tcW w:w="4253" w:type="dxa"/>
            <w:noWrap/>
            <w:vAlign w:val="center"/>
            <w:hideMark/>
          </w:tcPr>
          <w:p w:rsidR="008D7D66" w:rsidRPr="00B72397" w:rsidRDefault="008D7D66">
            <w:pPr>
              <w:spacing w:line="276" w:lineRule="auto"/>
              <w:ind w:left="356"/>
              <w:jc w:val="center"/>
              <w:rPr>
                <w:rFonts w:ascii="Tahoma" w:hAnsi="Tahoma" w:cs="Tahoma"/>
                <w:b/>
                <w:bCs/>
                <w:color w:val="003366"/>
                <w:sz w:val="22"/>
                <w:szCs w:val="22"/>
                <w:lang w:val="en-GB"/>
              </w:rPr>
            </w:pPr>
            <w:r w:rsidRPr="00B72397">
              <w:rPr>
                <w:rFonts w:ascii="Tahoma" w:hAnsi="Tahoma" w:cs="Tahoma"/>
                <w:b/>
                <w:bCs/>
                <w:color w:val="003366"/>
                <w:sz w:val="22"/>
                <w:szCs w:val="22"/>
              </w:rPr>
              <w:t>PKF ΕΥΡΩΕΛΕΓΚΤΙΚΗ Α.Ε.</w:t>
            </w:r>
          </w:p>
        </w:tc>
        <w:tc>
          <w:tcPr>
            <w:tcW w:w="5245" w:type="dxa"/>
            <w:noWrap/>
            <w:vAlign w:val="center"/>
          </w:tcPr>
          <w:p w:rsidR="008D7D66" w:rsidRPr="00B72397" w:rsidRDefault="008D7D66">
            <w:pPr>
              <w:spacing w:line="276" w:lineRule="auto"/>
              <w:ind w:left="601"/>
              <w:jc w:val="center"/>
              <w:rPr>
                <w:rFonts w:ascii="Tahoma" w:hAnsi="Tahoma" w:cs="Tahoma"/>
                <w:sz w:val="22"/>
                <w:szCs w:val="22"/>
                <w:lang w:val="en-GB"/>
              </w:rPr>
            </w:pPr>
          </w:p>
        </w:tc>
      </w:tr>
      <w:tr w:rsidR="008D7D66" w:rsidRPr="00B72397" w:rsidTr="008D7D66">
        <w:trPr>
          <w:trHeight w:hRule="exact" w:val="327"/>
          <w:jc w:val="center"/>
        </w:trPr>
        <w:tc>
          <w:tcPr>
            <w:tcW w:w="4253" w:type="dxa"/>
            <w:noWrap/>
            <w:vAlign w:val="center"/>
            <w:hideMark/>
          </w:tcPr>
          <w:p w:rsidR="008D7D66" w:rsidRPr="00B72397" w:rsidRDefault="008D7D66">
            <w:pPr>
              <w:spacing w:line="276" w:lineRule="auto"/>
              <w:ind w:left="356"/>
              <w:jc w:val="center"/>
              <w:rPr>
                <w:rFonts w:ascii="Tahoma" w:hAnsi="Tahoma" w:cs="Tahoma"/>
                <w:b/>
                <w:bCs/>
                <w:color w:val="003366"/>
                <w:sz w:val="22"/>
                <w:szCs w:val="22"/>
                <w:u w:val="single"/>
                <w:lang w:val="en-GB"/>
              </w:rPr>
            </w:pPr>
            <w:r w:rsidRPr="00B72397">
              <w:rPr>
                <w:rFonts w:ascii="Tahoma" w:hAnsi="Tahoma" w:cs="Tahoma"/>
                <w:b/>
                <w:bCs/>
                <w:color w:val="003366"/>
                <w:sz w:val="22"/>
                <w:szCs w:val="22"/>
                <w:u w:val="single"/>
              </w:rPr>
              <w:t>Ορκωτοί Ελεγκτές Λογιστές</w:t>
            </w:r>
          </w:p>
        </w:tc>
        <w:tc>
          <w:tcPr>
            <w:tcW w:w="5245" w:type="dxa"/>
            <w:noWrap/>
            <w:vAlign w:val="center"/>
          </w:tcPr>
          <w:p w:rsidR="008D7D66" w:rsidRPr="00B72397" w:rsidRDefault="008D7D66">
            <w:pPr>
              <w:spacing w:line="276" w:lineRule="auto"/>
              <w:ind w:left="601"/>
              <w:jc w:val="center"/>
              <w:rPr>
                <w:rFonts w:ascii="Tahoma" w:hAnsi="Tahoma" w:cs="Tahoma"/>
                <w:sz w:val="22"/>
                <w:szCs w:val="22"/>
                <w:lang w:val="en-GB"/>
              </w:rPr>
            </w:pPr>
          </w:p>
        </w:tc>
      </w:tr>
      <w:tr w:rsidR="008D7D66" w:rsidRPr="00B72397" w:rsidTr="008D7D66">
        <w:trPr>
          <w:trHeight w:hRule="exact" w:val="385"/>
          <w:jc w:val="center"/>
        </w:trPr>
        <w:tc>
          <w:tcPr>
            <w:tcW w:w="4253" w:type="dxa"/>
            <w:noWrap/>
            <w:vAlign w:val="center"/>
            <w:hideMark/>
          </w:tcPr>
          <w:p w:rsidR="008D7D66" w:rsidRPr="00B72397" w:rsidRDefault="008D7D66">
            <w:pPr>
              <w:spacing w:line="276" w:lineRule="auto"/>
              <w:ind w:left="356"/>
              <w:jc w:val="center"/>
              <w:rPr>
                <w:rFonts w:ascii="Tahoma" w:hAnsi="Tahoma" w:cs="Tahoma"/>
                <w:b/>
                <w:bCs/>
                <w:color w:val="003366"/>
                <w:sz w:val="22"/>
                <w:szCs w:val="22"/>
                <w:lang w:val="en-GB"/>
              </w:rPr>
            </w:pPr>
            <w:r w:rsidRPr="00B72397">
              <w:rPr>
                <w:rFonts w:ascii="Tahoma" w:hAnsi="Tahoma" w:cs="Tahoma"/>
                <w:b/>
                <w:bCs/>
                <w:color w:val="003366"/>
                <w:sz w:val="22"/>
                <w:szCs w:val="22"/>
              </w:rPr>
              <w:t>Λ. Κηφισίας 124, 115 26 Αθήνα</w:t>
            </w:r>
          </w:p>
        </w:tc>
        <w:tc>
          <w:tcPr>
            <w:tcW w:w="5245" w:type="dxa"/>
            <w:noWrap/>
            <w:vAlign w:val="center"/>
            <w:hideMark/>
          </w:tcPr>
          <w:p w:rsidR="008D7D66" w:rsidRPr="00B72397" w:rsidRDefault="008D7D66">
            <w:pPr>
              <w:shd w:val="clear" w:color="auto" w:fill="FFFFFF"/>
              <w:spacing w:line="276" w:lineRule="auto"/>
              <w:ind w:left="601"/>
              <w:jc w:val="center"/>
              <w:rPr>
                <w:rFonts w:ascii="Tahoma" w:hAnsi="Tahoma" w:cs="Tahoma"/>
                <w:b/>
                <w:bCs/>
                <w:sz w:val="22"/>
                <w:szCs w:val="22"/>
              </w:rPr>
            </w:pPr>
            <w:r w:rsidRPr="00B72397">
              <w:rPr>
                <w:rFonts w:ascii="Tahoma" w:hAnsi="Tahoma" w:cs="Tahoma"/>
                <w:b/>
                <w:bCs/>
                <w:sz w:val="22"/>
                <w:szCs w:val="22"/>
              </w:rPr>
              <w:t>ΓΕΩΡΓΙΟΣ Θ. ΠΑΠΑΘΩΜΑΣ</w:t>
            </w:r>
          </w:p>
        </w:tc>
      </w:tr>
      <w:tr w:rsidR="008D7D66" w:rsidRPr="00B72397" w:rsidTr="008D7D66">
        <w:trPr>
          <w:trHeight w:hRule="exact" w:val="271"/>
          <w:jc w:val="center"/>
        </w:trPr>
        <w:tc>
          <w:tcPr>
            <w:tcW w:w="4253" w:type="dxa"/>
            <w:noWrap/>
            <w:vAlign w:val="center"/>
            <w:hideMark/>
          </w:tcPr>
          <w:p w:rsidR="008D7D66" w:rsidRPr="00B72397" w:rsidRDefault="008D7D66">
            <w:pPr>
              <w:spacing w:line="276" w:lineRule="auto"/>
              <w:ind w:left="356"/>
              <w:jc w:val="center"/>
              <w:rPr>
                <w:rFonts w:ascii="Tahoma" w:hAnsi="Tahoma" w:cs="Tahoma"/>
                <w:b/>
                <w:bCs/>
                <w:color w:val="003366"/>
                <w:sz w:val="22"/>
                <w:szCs w:val="22"/>
                <w:lang w:val="en-GB"/>
              </w:rPr>
            </w:pPr>
            <w:r w:rsidRPr="00B72397">
              <w:rPr>
                <w:rFonts w:ascii="Tahoma" w:hAnsi="Tahoma" w:cs="Tahoma"/>
                <w:b/>
                <w:bCs/>
                <w:color w:val="003366"/>
                <w:sz w:val="22"/>
                <w:szCs w:val="22"/>
              </w:rPr>
              <w:t>Α.Μ. Σ.Ο.Ε.Λ. 132</w:t>
            </w:r>
          </w:p>
        </w:tc>
        <w:tc>
          <w:tcPr>
            <w:tcW w:w="5245" w:type="dxa"/>
            <w:noWrap/>
            <w:vAlign w:val="center"/>
            <w:hideMark/>
          </w:tcPr>
          <w:p w:rsidR="008D7D66" w:rsidRPr="00B72397" w:rsidRDefault="008D7D66">
            <w:pPr>
              <w:shd w:val="clear" w:color="auto" w:fill="FFFFFF"/>
              <w:spacing w:line="276" w:lineRule="auto"/>
              <w:ind w:left="601"/>
              <w:jc w:val="center"/>
              <w:rPr>
                <w:rFonts w:ascii="Tahoma" w:hAnsi="Tahoma" w:cs="Tahoma"/>
                <w:sz w:val="22"/>
                <w:szCs w:val="22"/>
                <w:lang w:val="en-GB"/>
              </w:rPr>
            </w:pPr>
            <w:r w:rsidRPr="00B72397">
              <w:rPr>
                <w:rFonts w:ascii="Tahoma" w:hAnsi="Tahoma" w:cs="Tahoma"/>
                <w:b/>
                <w:bCs/>
                <w:sz w:val="22"/>
                <w:szCs w:val="22"/>
                <w:lang w:val="en-US"/>
              </w:rPr>
              <w:t>A</w:t>
            </w:r>
            <w:r w:rsidRPr="00B72397">
              <w:rPr>
                <w:rFonts w:ascii="Tahoma" w:hAnsi="Tahoma" w:cs="Tahoma"/>
                <w:b/>
                <w:bCs/>
                <w:sz w:val="22"/>
                <w:szCs w:val="22"/>
              </w:rPr>
              <w:t>.</w:t>
            </w:r>
            <w:r w:rsidRPr="00B72397">
              <w:rPr>
                <w:rFonts w:ascii="Tahoma" w:hAnsi="Tahoma" w:cs="Tahoma"/>
                <w:b/>
                <w:bCs/>
                <w:sz w:val="22"/>
                <w:szCs w:val="22"/>
                <w:lang w:val="en-US"/>
              </w:rPr>
              <w:t>M</w:t>
            </w:r>
            <w:r w:rsidRPr="00B72397">
              <w:rPr>
                <w:rFonts w:ascii="Tahoma" w:hAnsi="Tahoma" w:cs="Tahoma"/>
                <w:b/>
                <w:bCs/>
                <w:sz w:val="22"/>
                <w:szCs w:val="22"/>
              </w:rPr>
              <w:t>.  Σ.</w:t>
            </w:r>
            <w:r w:rsidRPr="00B72397">
              <w:rPr>
                <w:rFonts w:ascii="Tahoma" w:hAnsi="Tahoma" w:cs="Tahoma"/>
                <w:b/>
                <w:bCs/>
                <w:sz w:val="22"/>
                <w:szCs w:val="22"/>
                <w:lang w:val="en-US"/>
              </w:rPr>
              <w:t>O</w:t>
            </w:r>
            <w:r w:rsidRPr="00B72397">
              <w:rPr>
                <w:rFonts w:ascii="Tahoma" w:hAnsi="Tahoma" w:cs="Tahoma"/>
                <w:b/>
                <w:bCs/>
                <w:sz w:val="22"/>
                <w:szCs w:val="22"/>
              </w:rPr>
              <w:t>.</w:t>
            </w:r>
            <w:r w:rsidRPr="00B72397">
              <w:rPr>
                <w:rFonts w:ascii="Tahoma" w:hAnsi="Tahoma" w:cs="Tahoma"/>
                <w:b/>
                <w:bCs/>
                <w:sz w:val="22"/>
                <w:szCs w:val="22"/>
                <w:lang w:val="en-US"/>
              </w:rPr>
              <w:t>E</w:t>
            </w:r>
            <w:r w:rsidRPr="00B72397">
              <w:rPr>
                <w:rFonts w:ascii="Tahoma" w:hAnsi="Tahoma" w:cs="Tahoma"/>
                <w:b/>
                <w:bCs/>
                <w:sz w:val="22"/>
                <w:szCs w:val="22"/>
              </w:rPr>
              <w:t>.Λ. : 29811</w:t>
            </w:r>
          </w:p>
        </w:tc>
      </w:tr>
    </w:tbl>
    <w:p w:rsidR="008D7D66" w:rsidRPr="00B72397" w:rsidRDefault="008D7D66" w:rsidP="008D7D66">
      <w:pPr>
        <w:jc w:val="center"/>
        <w:rPr>
          <w:b/>
          <w:bCs/>
          <w:u w:val="single"/>
          <w:lang w:val="en-GB"/>
        </w:rPr>
      </w:pPr>
    </w:p>
    <w:p w:rsidR="008D7D66" w:rsidRPr="00B72397" w:rsidRDefault="008D7D66" w:rsidP="008D7D66">
      <w:pPr>
        <w:autoSpaceDE w:val="0"/>
        <w:autoSpaceDN w:val="0"/>
        <w:adjustRightInd w:val="0"/>
        <w:spacing w:line="276" w:lineRule="auto"/>
        <w:jc w:val="both"/>
      </w:pPr>
    </w:p>
    <w:p w:rsidR="00C05DAF" w:rsidRPr="00B72397" w:rsidRDefault="00C05DAF" w:rsidP="00C05DAF">
      <w:pPr>
        <w:jc w:val="center"/>
        <w:rPr>
          <w:b/>
          <w:bCs/>
          <w:u w:val="single"/>
          <w:lang w:val="en-US"/>
        </w:rPr>
      </w:pPr>
    </w:p>
    <w:p w:rsidR="001C3B88" w:rsidRPr="00B72397" w:rsidRDefault="001C3B88">
      <w:pPr>
        <w:rPr>
          <w:rFonts w:ascii="Century Gothic" w:hAnsi="Century Gothic"/>
          <w:b/>
          <w:bCs/>
          <w:sz w:val="22"/>
          <w:szCs w:val="22"/>
        </w:rPr>
      </w:pPr>
      <w:r w:rsidRPr="00B72397">
        <w:rPr>
          <w:rFonts w:ascii="Century Gothic" w:hAnsi="Century Gothic"/>
          <w:b/>
          <w:bCs/>
          <w:sz w:val="22"/>
          <w:szCs w:val="22"/>
        </w:rPr>
        <w:br w:type="page"/>
      </w:r>
    </w:p>
    <w:p w:rsidR="001C3B88" w:rsidRPr="00B72397" w:rsidRDefault="001C3B88" w:rsidP="00C26115">
      <w:pPr>
        <w:pStyle w:val="ab"/>
        <w:numPr>
          <w:ilvl w:val="0"/>
          <w:numId w:val="14"/>
        </w:numPr>
        <w:spacing w:before="120"/>
        <w:ind w:left="284" w:hanging="284"/>
        <w:jc w:val="left"/>
        <w:outlineLvl w:val="0"/>
        <w:rPr>
          <w:rFonts w:ascii="Century Gothic" w:hAnsi="Century Gothic"/>
          <w:bCs/>
          <w:color w:val="333399"/>
          <w:sz w:val="28"/>
          <w:szCs w:val="28"/>
          <w:lang w:eastAsia="en-US"/>
        </w:rPr>
      </w:pPr>
      <w:bookmarkStart w:id="2" w:name="_Toc484542871"/>
      <w:r w:rsidRPr="00B72397">
        <w:rPr>
          <w:rFonts w:ascii="Century Gothic" w:hAnsi="Century Gothic"/>
          <w:bCs/>
          <w:color w:val="333399"/>
          <w:sz w:val="28"/>
          <w:szCs w:val="28"/>
          <w:lang w:eastAsia="en-US"/>
        </w:rPr>
        <w:lastRenderedPageBreak/>
        <w:t>Ισολογισμός</w:t>
      </w:r>
      <w:bookmarkEnd w:id="2"/>
    </w:p>
    <w:tbl>
      <w:tblPr>
        <w:tblW w:w="10057" w:type="dxa"/>
        <w:tblInd w:w="108" w:type="dxa"/>
        <w:tblLook w:val="04A0"/>
      </w:tblPr>
      <w:tblGrid>
        <w:gridCol w:w="396"/>
        <w:gridCol w:w="5133"/>
        <w:gridCol w:w="704"/>
        <w:gridCol w:w="222"/>
        <w:gridCol w:w="14"/>
        <w:gridCol w:w="1669"/>
        <w:gridCol w:w="14"/>
        <w:gridCol w:w="208"/>
        <w:gridCol w:w="14"/>
        <w:gridCol w:w="1669"/>
        <w:gridCol w:w="14"/>
      </w:tblGrid>
      <w:tr w:rsidR="005B44D8" w:rsidRPr="00B72397" w:rsidTr="00022F00">
        <w:trPr>
          <w:gridAfter w:val="1"/>
          <w:wAfter w:w="14" w:type="dxa"/>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p>
        </w:tc>
        <w:tc>
          <w:tcPr>
            <w:tcW w:w="704" w:type="dxa"/>
            <w:tcBorders>
              <w:top w:val="nil"/>
              <w:left w:val="nil"/>
              <w:bottom w:val="nil"/>
              <w:right w:val="nil"/>
            </w:tcBorders>
          </w:tcPr>
          <w:p w:rsidR="005B44D8" w:rsidRPr="00B72397" w:rsidRDefault="005B44D8" w:rsidP="00595122">
            <w:pPr>
              <w:jc w:val="center"/>
              <w:rPr>
                <w:rFonts w:ascii="Tahoma" w:hAnsi="Tahoma" w:cs="Tahoma"/>
                <w:b/>
                <w:bCs/>
                <w:sz w:val="22"/>
                <w:szCs w:val="22"/>
                <w:lang w:eastAsia="el-GR"/>
              </w:rPr>
            </w:pPr>
            <w:r w:rsidRPr="00B72397">
              <w:rPr>
                <w:rFonts w:ascii="Tahoma" w:hAnsi="Tahoma" w:cs="Tahoma"/>
                <w:b/>
                <w:bCs/>
                <w:sz w:val="22"/>
                <w:szCs w:val="22"/>
                <w:lang w:eastAsia="el-GR"/>
              </w:rPr>
              <w:t>Σημ.</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p>
        </w:tc>
        <w:tc>
          <w:tcPr>
            <w:tcW w:w="1683" w:type="dxa"/>
            <w:gridSpan w:val="2"/>
            <w:tcBorders>
              <w:top w:val="nil"/>
              <w:left w:val="nil"/>
              <w:bottom w:val="single" w:sz="4" w:space="0" w:color="auto"/>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r w:rsidRPr="00B72397">
              <w:rPr>
                <w:rFonts w:ascii="Tahoma" w:hAnsi="Tahoma" w:cs="Tahoma"/>
                <w:b/>
                <w:bCs/>
                <w:sz w:val="22"/>
                <w:szCs w:val="22"/>
                <w:lang w:eastAsia="el-GR"/>
              </w:rPr>
              <w:t>31/12/201</w:t>
            </w:r>
            <w:r w:rsidR="007B1FDB" w:rsidRPr="00B72397">
              <w:rPr>
                <w:rFonts w:ascii="Tahoma" w:hAnsi="Tahoma" w:cs="Tahoma"/>
                <w:b/>
                <w:bCs/>
                <w:sz w:val="22"/>
                <w:szCs w:val="22"/>
                <w:lang w:eastAsia="el-GR"/>
              </w:rPr>
              <w:t>8</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p>
        </w:tc>
        <w:tc>
          <w:tcPr>
            <w:tcW w:w="1683" w:type="dxa"/>
            <w:gridSpan w:val="2"/>
            <w:tcBorders>
              <w:top w:val="nil"/>
              <w:left w:val="nil"/>
              <w:bottom w:val="single" w:sz="4" w:space="0" w:color="auto"/>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r w:rsidRPr="00B72397">
              <w:rPr>
                <w:rFonts w:ascii="Tahoma" w:hAnsi="Tahoma" w:cs="Tahoma"/>
                <w:b/>
                <w:bCs/>
                <w:sz w:val="22"/>
                <w:szCs w:val="22"/>
                <w:lang w:eastAsia="el-GR"/>
              </w:rPr>
              <w:t>31/12/201</w:t>
            </w:r>
            <w:r w:rsidR="007B1FDB" w:rsidRPr="00B72397">
              <w:rPr>
                <w:rFonts w:ascii="Tahoma" w:hAnsi="Tahoma" w:cs="Tahoma"/>
                <w:b/>
                <w:bCs/>
                <w:sz w:val="22"/>
                <w:szCs w:val="22"/>
                <w:lang w:eastAsia="el-GR"/>
              </w:rPr>
              <w:t>7</w:t>
            </w:r>
          </w:p>
        </w:tc>
      </w:tr>
      <w:tr w:rsidR="005B44D8" w:rsidRPr="00B72397" w:rsidTr="00022F00">
        <w:trPr>
          <w:gridAfter w:val="1"/>
          <w:wAfter w:w="14" w:type="dxa"/>
          <w:trHeight w:val="300"/>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r w:rsidRPr="00B72397">
              <w:rPr>
                <w:rFonts w:ascii="Tahoma" w:hAnsi="Tahoma" w:cs="Tahoma"/>
                <w:b/>
                <w:bCs/>
                <w:sz w:val="22"/>
                <w:szCs w:val="22"/>
                <w:lang w:eastAsia="el-GR"/>
              </w:rPr>
              <w:t>ΕΝΕΡΓΗΤΙΚΟ</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r>
      <w:tr w:rsidR="005B44D8" w:rsidRPr="00B72397" w:rsidTr="00022F00">
        <w:trPr>
          <w:gridAfter w:val="1"/>
          <w:wAfter w:w="14" w:type="dxa"/>
          <w:trHeight w:val="300"/>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r w:rsidRPr="00B72397">
              <w:rPr>
                <w:rFonts w:ascii="Tahoma" w:hAnsi="Tahoma" w:cs="Tahoma"/>
                <w:b/>
                <w:bCs/>
                <w:sz w:val="22"/>
                <w:szCs w:val="22"/>
                <w:lang w:eastAsia="el-GR"/>
              </w:rPr>
              <w:t>Μη κυκλοφορούντα περιουσιακά στοιχεία</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r>
      <w:tr w:rsidR="005B44D8" w:rsidRPr="00B72397" w:rsidTr="00022F00">
        <w:trPr>
          <w:gridAfter w:val="1"/>
          <w:wAfter w:w="14" w:type="dxa"/>
          <w:trHeight w:val="285"/>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Ενσώματα πάγια</w:t>
            </w:r>
          </w:p>
        </w:tc>
        <w:tc>
          <w:tcPr>
            <w:tcW w:w="704" w:type="dxa"/>
            <w:tcBorders>
              <w:top w:val="nil"/>
              <w:left w:val="nil"/>
              <w:bottom w:val="nil"/>
              <w:right w:val="nil"/>
            </w:tcBorders>
          </w:tcPr>
          <w:p w:rsidR="005B44D8" w:rsidRPr="00B72397" w:rsidRDefault="00C319AE" w:rsidP="00595122">
            <w:pPr>
              <w:jc w:val="center"/>
              <w:rPr>
                <w:rFonts w:ascii="Tahoma" w:hAnsi="Tahoma" w:cs="Tahoma"/>
                <w:b/>
                <w:sz w:val="22"/>
                <w:szCs w:val="22"/>
                <w:lang w:eastAsia="el-GR"/>
              </w:rPr>
            </w:pPr>
            <w:r w:rsidRPr="00B72397">
              <w:rPr>
                <w:rFonts w:ascii="Tahoma" w:hAnsi="Tahoma" w:cs="Tahoma"/>
                <w:b/>
                <w:sz w:val="22"/>
                <w:szCs w:val="22"/>
                <w:lang w:eastAsia="el-GR"/>
              </w:rPr>
              <w:t>1</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r>
      <w:tr w:rsidR="005B44D8" w:rsidRPr="00B72397" w:rsidTr="00022F00">
        <w:trPr>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Ακίνητα</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36" w:type="dxa"/>
            <w:gridSpan w:val="2"/>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val="en-US" w:eastAsia="el-GR"/>
              </w:rPr>
            </w:pPr>
            <w:r w:rsidRPr="00B72397">
              <w:rPr>
                <w:rFonts w:ascii="Tahoma" w:hAnsi="Tahoma" w:cs="Tahoma"/>
                <w:sz w:val="22"/>
                <w:szCs w:val="22"/>
                <w:lang w:eastAsia="el-GR"/>
              </w:rPr>
              <w:t>2.</w:t>
            </w:r>
            <w:r w:rsidR="004B559E" w:rsidRPr="00B72397">
              <w:rPr>
                <w:rFonts w:ascii="Tahoma" w:hAnsi="Tahoma" w:cs="Tahoma"/>
                <w:sz w:val="22"/>
                <w:szCs w:val="22"/>
                <w:lang w:val="en-US" w:eastAsia="el-GR"/>
              </w:rPr>
              <w:t>193.783,69</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2.272.243,71</w:t>
            </w:r>
          </w:p>
        </w:tc>
      </w:tr>
      <w:tr w:rsidR="005B44D8" w:rsidRPr="00B72397" w:rsidTr="00022F00">
        <w:trPr>
          <w:gridAfter w:val="1"/>
          <w:wAfter w:w="14" w:type="dxa"/>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Μηχανολογικός εξοπλισμός</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4B559E" w:rsidP="00595122">
            <w:pPr>
              <w:jc w:val="right"/>
              <w:rPr>
                <w:rFonts w:ascii="Tahoma" w:hAnsi="Tahoma" w:cs="Tahoma"/>
                <w:sz w:val="22"/>
                <w:szCs w:val="22"/>
                <w:lang w:val="en-US" w:eastAsia="el-GR"/>
              </w:rPr>
            </w:pPr>
            <w:r w:rsidRPr="00B72397">
              <w:rPr>
                <w:rFonts w:ascii="Tahoma" w:hAnsi="Tahoma" w:cs="Tahoma"/>
                <w:sz w:val="22"/>
                <w:szCs w:val="22"/>
                <w:lang w:val="en-US" w:eastAsia="el-GR"/>
              </w:rPr>
              <w:t>1.461.071,02</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1.715.858,35</w:t>
            </w:r>
          </w:p>
        </w:tc>
      </w:tr>
      <w:tr w:rsidR="005B44D8" w:rsidRPr="00B72397" w:rsidTr="00022F00">
        <w:trPr>
          <w:gridAfter w:val="1"/>
          <w:wAfter w:w="14" w:type="dxa"/>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Λοιπός εξοπλισμός</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4B559E" w:rsidP="00595122">
            <w:pPr>
              <w:jc w:val="right"/>
              <w:rPr>
                <w:rFonts w:ascii="Tahoma" w:hAnsi="Tahoma" w:cs="Tahoma"/>
                <w:sz w:val="22"/>
                <w:szCs w:val="22"/>
                <w:lang w:val="en-US" w:eastAsia="el-GR"/>
              </w:rPr>
            </w:pPr>
            <w:r w:rsidRPr="00B72397">
              <w:rPr>
                <w:rFonts w:ascii="Tahoma" w:hAnsi="Tahoma" w:cs="Tahoma"/>
                <w:sz w:val="22"/>
                <w:szCs w:val="22"/>
                <w:lang w:val="en-US" w:eastAsia="el-GR"/>
              </w:rPr>
              <w:t>86.260,83</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98.240,85</w:t>
            </w:r>
          </w:p>
        </w:tc>
      </w:tr>
      <w:tr w:rsidR="005B44D8" w:rsidRPr="00B72397" w:rsidTr="00022F00">
        <w:trPr>
          <w:gridAfter w:val="1"/>
          <w:wAfter w:w="14" w:type="dxa"/>
          <w:trHeight w:val="300"/>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Σύνολο</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4B559E" w:rsidP="00595122">
            <w:pPr>
              <w:jc w:val="right"/>
              <w:rPr>
                <w:rFonts w:ascii="Tahoma" w:hAnsi="Tahoma" w:cs="Tahoma"/>
                <w:sz w:val="22"/>
                <w:szCs w:val="22"/>
                <w:lang w:val="en-US" w:eastAsia="el-GR"/>
              </w:rPr>
            </w:pPr>
            <w:r w:rsidRPr="00B72397">
              <w:rPr>
                <w:rFonts w:ascii="Tahoma" w:hAnsi="Tahoma" w:cs="Tahoma"/>
                <w:sz w:val="22"/>
                <w:szCs w:val="22"/>
                <w:lang w:val="en-US" w:eastAsia="el-GR"/>
              </w:rPr>
              <w:t>3</w:t>
            </w:r>
            <w:r w:rsidR="00C0053E" w:rsidRPr="00B72397">
              <w:rPr>
                <w:rFonts w:ascii="Tahoma" w:hAnsi="Tahoma" w:cs="Tahoma"/>
                <w:sz w:val="22"/>
                <w:szCs w:val="22"/>
                <w:lang w:val="en-US" w:eastAsia="el-GR"/>
              </w:rPr>
              <w:t>.</w:t>
            </w:r>
            <w:r w:rsidRPr="00B72397">
              <w:rPr>
                <w:rFonts w:ascii="Tahoma" w:hAnsi="Tahoma" w:cs="Tahoma"/>
                <w:sz w:val="22"/>
                <w:szCs w:val="22"/>
                <w:lang w:val="en-US" w:eastAsia="el-GR"/>
              </w:rPr>
              <w:t>741.115,54</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4.086.342,91</w:t>
            </w:r>
          </w:p>
        </w:tc>
      </w:tr>
      <w:tr w:rsidR="005B44D8" w:rsidRPr="00B72397" w:rsidTr="00022F00">
        <w:trPr>
          <w:gridAfter w:val="1"/>
          <w:wAfter w:w="14" w:type="dxa"/>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r>
      <w:tr w:rsidR="005B44D8" w:rsidRPr="00B72397" w:rsidTr="00022F00">
        <w:trPr>
          <w:gridAfter w:val="1"/>
          <w:wAfter w:w="14" w:type="dxa"/>
          <w:trHeight w:val="285"/>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Άυλα πάγια στοιχεία</w:t>
            </w:r>
          </w:p>
        </w:tc>
        <w:tc>
          <w:tcPr>
            <w:tcW w:w="704" w:type="dxa"/>
            <w:tcBorders>
              <w:top w:val="nil"/>
              <w:left w:val="nil"/>
              <w:bottom w:val="nil"/>
              <w:right w:val="nil"/>
            </w:tcBorders>
          </w:tcPr>
          <w:p w:rsidR="005B44D8" w:rsidRPr="00B72397" w:rsidRDefault="00C319AE" w:rsidP="00595122">
            <w:pPr>
              <w:jc w:val="center"/>
              <w:rPr>
                <w:rFonts w:ascii="Tahoma" w:hAnsi="Tahoma" w:cs="Tahoma"/>
                <w:b/>
                <w:sz w:val="22"/>
                <w:szCs w:val="22"/>
                <w:lang w:eastAsia="el-GR"/>
              </w:rPr>
            </w:pPr>
            <w:r w:rsidRPr="00B72397">
              <w:rPr>
                <w:rFonts w:ascii="Tahoma" w:hAnsi="Tahoma" w:cs="Tahoma"/>
                <w:b/>
                <w:sz w:val="22"/>
                <w:szCs w:val="22"/>
                <w:lang w:eastAsia="el-GR"/>
              </w:rPr>
              <w:t>1</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r>
      <w:tr w:rsidR="005B44D8" w:rsidRPr="00B72397" w:rsidTr="00022F00">
        <w:trPr>
          <w:gridAfter w:val="1"/>
          <w:wAfter w:w="14" w:type="dxa"/>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Λοιπά άυλα</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4B559E" w:rsidP="00595122">
            <w:pPr>
              <w:jc w:val="right"/>
              <w:rPr>
                <w:rFonts w:ascii="Tahoma" w:hAnsi="Tahoma" w:cs="Tahoma"/>
                <w:sz w:val="22"/>
                <w:szCs w:val="22"/>
                <w:lang w:val="en-US" w:eastAsia="el-GR"/>
              </w:rPr>
            </w:pPr>
            <w:r w:rsidRPr="00B72397">
              <w:rPr>
                <w:rFonts w:ascii="Tahoma" w:hAnsi="Tahoma" w:cs="Tahoma"/>
                <w:sz w:val="22"/>
                <w:szCs w:val="22"/>
                <w:lang w:val="en-US" w:eastAsia="el-GR"/>
              </w:rPr>
              <w:t>34.780,13</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41.680,73</w:t>
            </w:r>
          </w:p>
        </w:tc>
      </w:tr>
      <w:tr w:rsidR="005B44D8" w:rsidRPr="00B72397" w:rsidTr="00022F00">
        <w:trPr>
          <w:gridAfter w:val="1"/>
          <w:wAfter w:w="14" w:type="dxa"/>
          <w:trHeight w:val="300"/>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Σύνολο</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4B559E" w:rsidP="00595122">
            <w:pPr>
              <w:jc w:val="right"/>
              <w:rPr>
                <w:rFonts w:ascii="Tahoma" w:hAnsi="Tahoma" w:cs="Tahoma"/>
                <w:sz w:val="22"/>
                <w:szCs w:val="22"/>
                <w:lang w:val="en-US" w:eastAsia="el-GR"/>
              </w:rPr>
            </w:pPr>
            <w:r w:rsidRPr="00B72397">
              <w:rPr>
                <w:rFonts w:ascii="Tahoma" w:hAnsi="Tahoma" w:cs="Tahoma"/>
                <w:sz w:val="22"/>
                <w:szCs w:val="22"/>
                <w:lang w:val="en-US" w:eastAsia="el-GR"/>
              </w:rPr>
              <w:t>34.780,13</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41.680,73</w:t>
            </w:r>
          </w:p>
        </w:tc>
      </w:tr>
      <w:tr w:rsidR="005B44D8" w:rsidRPr="00B72397" w:rsidTr="00022F00">
        <w:trPr>
          <w:gridAfter w:val="1"/>
          <w:wAfter w:w="14" w:type="dxa"/>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r>
      <w:tr w:rsidR="005B44D8" w:rsidRPr="00B72397" w:rsidTr="00022F00">
        <w:trPr>
          <w:gridAfter w:val="1"/>
          <w:wAfter w:w="14" w:type="dxa"/>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Προκαταβολές και μη κυκλοφορούντα στοιχεία υπό κατασκευή</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4B559E" w:rsidP="00595122">
            <w:pPr>
              <w:jc w:val="right"/>
              <w:rPr>
                <w:rFonts w:ascii="Tahoma" w:hAnsi="Tahoma" w:cs="Tahoma"/>
                <w:sz w:val="22"/>
                <w:szCs w:val="22"/>
                <w:lang w:val="en-US" w:eastAsia="el-GR"/>
              </w:rPr>
            </w:pPr>
            <w:r w:rsidRPr="00B72397">
              <w:rPr>
                <w:rFonts w:ascii="Tahoma" w:hAnsi="Tahoma" w:cs="Tahoma"/>
                <w:sz w:val="22"/>
                <w:szCs w:val="22"/>
                <w:lang w:val="en-US" w:eastAsia="el-GR"/>
              </w:rPr>
              <w:t>228.566,66</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99.489,70</w:t>
            </w:r>
          </w:p>
        </w:tc>
      </w:tr>
      <w:tr w:rsidR="005B44D8" w:rsidRPr="00B72397" w:rsidTr="00022F00">
        <w:trPr>
          <w:gridAfter w:val="1"/>
          <w:wAfter w:w="14" w:type="dxa"/>
          <w:trHeight w:val="285"/>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Χρηματοοικονομικά περιουσιακά στοιχεία</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r>
      <w:tr w:rsidR="005B44D8" w:rsidRPr="00B72397" w:rsidTr="00022F00">
        <w:trPr>
          <w:gridAfter w:val="1"/>
          <w:wAfter w:w="14" w:type="dxa"/>
          <w:trHeight w:val="31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Συμμετοχές σε θυγατρικές, συγγενείς και κοινοπραξίες</w:t>
            </w:r>
          </w:p>
        </w:tc>
        <w:tc>
          <w:tcPr>
            <w:tcW w:w="704" w:type="dxa"/>
            <w:tcBorders>
              <w:top w:val="nil"/>
              <w:left w:val="nil"/>
              <w:bottom w:val="nil"/>
              <w:right w:val="nil"/>
            </w:tcBorders>
          </w:tcPr>
          <w:p w:rsidR="005B44D8" w:rsidRPr="00B72397" w:rsidRDefault="00C319AE" w:rsidP="00595122">
            <w:pPr>
              <w:jc w:val="center"/>
              <w:rPr>
                <w:rFonts w:ascii="Tahoma" w:hAnsi="Tahoma" w:cs="Tahoma"/>
                <w:b/>
                <w:sz w:val="22"/>
                <w:szCs w:val="22"/>
                <w:lang w:eastAsia="el-GR"/>
              </w:rPr>
            </w:pPr>
            <w:r w:rsidRPr="00B72397">
              <w:rPr>
                <w:rFonts w:ascii="Tahoma" w:hAnsi="Tahoma" w:cs="Tahoma"/>
                <w:b/>
                <w:sz w:val="22"/>
                <w:szCs w:val="22"/>
                <w:lang w:eastAsia="el-GR"/>
              </w:rPr>
              <w:t>2.1</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2.232.350,00</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2.232.350,00</w:t>
            </w:r>
          </w:p>
        </w:tc>
      </w:tr>
      <w:tr w:rsidR="005B44D8" w:rsidRPr="00B72397" w:rsidTr="00022F00">
        <w:trPr>
          <w:gridAfter w:val="1"/>
          <w:wAfter w:w="14" w:type="dxa"/>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Λοιπά</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C0053E" w:rsidP="00595122">
            <w:pPr>
              <w:jc w:val="right"/>
              <w:rPr>
                <w:rFonts w:ascii="Tahoma" w:hAnsi="Tahoma" w:cs="Tahoma"/>
                <w:sz w:val="22"/>
                <w:szCs w:val="22"/>
                <w:lang w:val="en-US" w:eastAsia="el-GR"/>
              </w:rPr>
            </w:pPr>
            <w:r w:rsidRPr="00B72397">
              <w:rPr>
                <w:rFonts w:ascii="Tahoma" w:hAnsi="Tahoma" w:cs="Tahoma"/>
                <w:sz w:val="22"/>
                <w:szCs w:val="22"/>
                <w:lang w:val="en-US" w:eastAsia="el-GR"/>
              </w:rPr>
              <w:t>381,66</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50,00</w:t>
            </w:r>
          </w:p>
        </w:tc>
      </w:tr>
      <w:tr w:rsidR="005B44D8" w:rsidRPr="00B72397" w:rsidTr="00022F00">
        <w:trPr>
          <w:gridAfter w:val="1"/>
          <w:wAfter w:w="14" w:type="dxa"/>
          <w:trHeight w:val="300"/>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Σύνολο</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C0053E" w:rsidP="00595122">
            <w:pPr>
              <w:jc w:val="right"/>
              <w:rPr>
                <w:rFonts w:ascii="Tahoma" w:hAnsi="Tahoma" w:cs="Tahoma"/>
                <w:sz w:val="22"/>
                <w:szCs w:val="22"/>
                <w:lang w:val="en-US" w:eastAsia="el-GR"/>
              </w:rPr>
            </w:pPr>
            <w:r w:rsidRPr="00B72397">
              <w:rPr>
                <w:rFonts w:ascii="Tahoma" w:hAnsi="Tahoma" w:cs="Tahoma"/>
                <w:sz w:val="22"/>
                <w:szCs w:val="22"/>
                <w:lang w:eastAsia="el-GR"/>
              </w:rPr>
              <w:t>2.232.</w:t>
            </w:r>
            <w:r w:rsidRPr="00B72397">
              <w:rPr>
                <w:rFonts w:ascii="Tahoma" w:hAnsi="Tahoma" w:cs="Tahoma"/>
                <w:sz w:val="22"/>
                <w:szCs w:val="22"/>
                <w:lang w:val="en-US" w:eastAsia="el-GR"/>
              </w:rPr>
              <w:t>731</w:t>
            </w:r>
            <w:r w:rsidR="005B44D8" w:rsidRPr="00B72397">
              <w:rPr>
                <w:rFonts w:ascii="Tahoma" w:hAnsi="Tahoma" w:cs="Tahoma"/>
                <w:sz w:val="22"/>
                <w:szCs w:val="22"/>
                <w:lang w:eastAsia="el-GR"/>
              </w:rPr>
              <w:t>,</w:t>
            </w:r>
            <w:r w:rsidRPr="00B72397">
              <w:rPr>
                <w:rFonts w:ascii="Tahoma" w:hAnsi="Tahoma" w:cs="Tahoma"/>
                <w:sz w:val="22"/>
                <w:szCs w:val="22"/>
                <w:lang w:val="en-US" w:eastAsia="el-GR"/>
              </w:rPr>
              <w:t>66</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2.232.400,00</w:t>
            </w:r>
          </w:p>
        </w:tc>
      </w:tr>
      <w:tr w:rsidR="005B44D8" w:rsidRPr="00B72397" w:rsidTr="00022F00">
        <w:trPr>
          <w:gridAfter w:val="1"/>
          <w:wAfter w:w="14" w:type="dxa"/>
          <w:trHeight w:val="300"/>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Αναβαλλόμενοι φόροι</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0,00</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0,00</w:t>
            </w:r>
          </w:p>
        </w:tc>
      </w:tr>
      <w:tr w:rsidR="005B44D8" w:rsidRPr="00B72397" w:rsidTr="00022F00">
        <w:trPr>
          <w:gridAfter w:val="1"/>
          <w:wAfter w:w="14" w:type="dxa"/>
          <w:trHeight w:val="315"/>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r w:rsidRPr="00B72397">
              <w:rPr>
                <w:rFonts w:ascii="Tahoma" w:hAnsi="Tahoma" w:cs="Tahoma"/>
                <w:b/>
                <w:bCs/>
                <w:sz w:val="22"/>
                <w:szCs w:val="22"/>
                <w:lang w:eastAsia="el-GR"/>
              </w:rPr>
              <w:t>Σύνολο μη κυκλοφορούντων</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5B44D8" w:rsidP="00595122">
            <w:pPr>
              <w:jc w:val="right"/>
              <w:rPr>
                <w:rFonts w:ascii="Tahoma" w:hAnsi="Tahoma" w:cs="Tahoma"/>
                <w:b/>
                <w:bCs/>
                <w:sz w:val="22"/>
                <w:szCs w:val="22"/>
                <w:lang w:val="en-US" w:eastAsia="el-GR"/>
              </w:rPr>
            </w:pPr>
            <w:r w:rsidRPr="00B72397">
              <w:rPr>
                <w:rFonts w:ascii="Tahoma" w:hAnsi="Tahoma" w:cs="Tahoma"/>
                <w:b/>
                <w:bCs/>
                <w:sz w:val="22"/>
                <w:szCs w:val="22"/>
                <w:lang w:eastAsia="el-GR"/>
              </w:rPr>
              <w:t>6.</w:t>
            </w:r>
            <w:r w:rsidR="00C0053E" w:rsidRPr="00B72397">
              <w:rPr>
                <w:rFonts w:ascii="Tahoma" w:hAnsi="Tahoma" w:cs="Tahoma"/>
                <w:b/>
                <w:bCs/>
                <w:sz w:val="22"/>
                <w:szCs w:val="22"/>
                <w:lang w:val="en-US" w:eastAsia="el-GR"/>
              </w:rPr>
              <w:t>237.193,99</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b/>
                <w:bCs/>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7B1FDB" w:rsidP="00595122">
            <w:pPr>
              <w:jc w:val="right"/>
              <w:rPr>
                <w:rFonts w:ascii="Tahoma" w:hAnsi="Tahoma" w:cs="Tahoma"/>
                <w:b/>
                <w:bCs/>
                <w:sz w:val="22"/>
                <w:szCs w:val="22"/>
                <w:lang w:eastAsia="el-GR"/>
              </w:rPr>
            </w:pPr>
            <w:r w:rsidRPr="00B72397">
              <w:rPr>
                <w:rFonts w:ascii="Tahoma" w:hAnsi="Tahoma" w:cs="Tahoma"/>
                <w:b/>
                <w:bCs/>
                <w:sz w:val="22"/>
                <w:szCs w:val="22"/>
                <w:lang w:eastAsia="el-GR"/>
              </w:rPr>
              <w:t>6.459.913,34</w:t>
            </w:r>
          </w:p>
        </w:tc>
      </w:tr>
      <w:tr w:rsidR="005B44D8" w:rsidRPr="00B72397" w:rsidTr="00022F00">
        <w:trPr>
          <w:gridAfter w:val="1"/>
          <w:wAfter w:w="14" w:type="dxa"/>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r>
      <w:tr w:rsidR="005B44D8" w:rsidRPr="00B72397" w:rsidTr="00022F00">
        <w:trPr>
          <w:gridAfter w:val="1"/>
          <w:wAfter w:w="14" w:type="dxa"/>
          <w:trHeight w:val="300"/>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Κυκλοφορούντα περιουσιακά στοιχεία</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r>
      <w:tr w:rsidR="005B44D8" w:rsidRPr="00B72397" w:rsidTr="00022F00">
        <w:trPr>
          <w:gridAfter w:val="1"/>
          <w:wAfter w:w="14" w:type="dxa"/>
          <w:trHeight w:val="285"/>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Αποθέματα</w:t>
            </w:r>
          </w:p>
        </w:tc>
        <w:tc>
          <w:tcPr>
            <w:tcW w:w="704" w:type="dxa"/>
            <w:tcBorders>
              <w:top w:val="nil"/>
              <w:left w:val="nil"/>
              <w:bottom w:val="nil"/>
              <w:right w:val="nil"/>
            </w:tcBorders>
          </w:tcPr>
          <w:p w:rsidR="005B44D8" w:rsidRPr="00B72397" w:rsidRDefault="00C319AE" w:rsidP="00595122">
            <w:pPr>
              <w:jc w:val="center"/>
              <w:rPr>
                <w:rFonts w:ascii="Tahoma" w:hAnsi="Tahoma" w:cs="Tahoma"/>
                <w:b/>
                <w:sz w:val="22"/>
                <w:szCs w:val="22"/>
                <w:lang w:eastAsia="el-GR"/>
              </w:rPr>
            </w:pPr>
            <w:r w:rsidRPr="00B72397">
              <w:rPr>
                <w:rFonts w:ascii="Tahoma" w:hAnsi="Tahoma" w:cs="Tahoma"/>
                <w:b/>
                <w:sz w:val="22"/>
                <w:szCs w:val="22"/>
                <w:lang w:eastAsia="el-GR"/>
              </w:rPr>
              <w:t>3</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r>
      <w:tr w:rsidR="002D3237" w:rsidRPr="00B72397" w:rsidTr="007454F5">
        <w:trPr>
          <w:gridAfter w:val="1"/>
          <w:wAfter w:w="14" w:type="dxa"/>
          <w:trHeight w:val="285"/>
        </w:trPr>
        <w:tc>
          <w:tcPr>
            <w:tcW w:w="396"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r w:rsidRPr="00B72397">
              <w:rPr>
                <w:rFonts w:ascii="Tahoma" w:hAnsi="Tahoma" w:cs="Tahoma"/>
                <w:sz w:val="22"/>
                <w:szCs w:val="22"/>
                <w:lang w:eastAsia="el-GR"/>
              </w:rPr>
              <w:t>Έτοιμα και ημιτελή προϊόντα</w:t>
            </w:r>
          </w:p>
        </w:tc>
        <w:tc>
          <w:tcPr>
            <w:tcW w:w="704" w:type="dxa"/>
            <w:tcBorders>
              <w:top w:val="nil"/>
              <w:left w:val="nil"/>
              <w:bottom w:val="nil"/>
              <w:right w:val="nil"/>
            </w:tcBorders>
          </w:tcPr>
          <w:p w:rsidR="002D3237" w:rsidRPr="00B72397" w:rsidRDefault="002D3237" w:rsidP="002D3237">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2D3237" w:rsidRPr="00B72397" w:rsidRDefault="002D3237" w:rsidP="002D3237">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hideMark/>
          </w:tcPr>
          <w:p w:rsidR="002D3237" w:rsidRPr="00B72397" w:rsidRDefault="002D3237" w:rsidP="002D3237">
            <w:pPr>
              <w:jc w:val="right"/>
              <w:rPr>
                <w:rFonts w:ascii="Tahoma" w:hAnsi="Tahoma" w:cs="Tahoma"/>
                <w:sz w:val="22"/>
                <w:szCs w:val="22"/>
                <w:lang w:eastAsia="el-GR"/>
              </w:rPr>
            </w:pPr>
            <w:r w:rsidRPr="00B72397">
              <w:rPr>
                <w:rFonts w:ascii="Tahoma" w:hAnsi="Tahoma" w:cs="Tahoma"/>
                <w:sz w:val="22"/>
                <w:szCs w:val="22"/>
                <w:lang w:eastAsia="el-GR"/>
              </w:rPr>
              <w:t>888.434,91</w:t>
            </w:r>
          </w:p>
        </w:tc>
        <w:tc>
          <w:tcPr>
            <w:tcW w:w="222" w:type="dxa"/>
            <w:gridSpan w:val="2"/>
            <w:tcBorders>
              <w:top w:val="nil"/>
              <w:left w:val="nil"/>
              <w:bottom w:val="nil"/>
              <w:right w:val="nil"/>
            </w:tcBorders>
            <w:shd w:val="clear" w:color="auto" w:fill="auto"/>
            <w:noWrap/>
            <w:vAlign w:val="bottom"/>
            <w:hideMark/>
          </w:tcPr>
          <w:p w:rsidR="002D3237" w:rsidRPr="00B72397" w:rsidRDefault="002D3237" w:rsidP="002D3237">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2D3237" w:rsidRPr="00B72397" w:rsidRDefault="002D3237" w:rsidP="002D3237">
            <w:pPr>
              <w:jc w:val="right"/>
              <w:rPr>
                <w:rFonts w:ascii="Tahoma" w:hAnsi="Tahoma" w:cs="Tahoma"/>
                <w:sz w:val="22"/>
                <w:szCs w:val="22"/>
                <w:lang w:eastAsia="el-GR"/>
              </w:rPr>
            </w:pPr>
            <w:r w:rsidRPr="00B72397">
              <w:rPr>
                <w:rFonts w:ascii="Tahoma" w:hAnsi="Tahoma" w:cs="Tahoma"/>
                <w:sz w:val="22"/>
                <w:szCs w:val="22"/>
                <w:lang w:eastAsia="el-GR"/>
              </w:rPr>
              <w:t>814.201,25</w:t>
            </w:r>
          </w:p>
        </w:tc>
      </w:tr>
      <w:tr w:rsidR="002D3237" w:rsidRPr="00B72397" w:rsidTr="007454F5">
        <w:trPr>
          <w:gridAfter w:val="1"/>
          <w:wAfter w:w="14" w:type="dxa"/>
          <w:trHeight w:val="285"/>
        </w:trPr>
        <w:tc>
          <w:tcPr>
            <w:tcW w:w="396"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r w:rsidRPr="00B72397">
              <w:rPr>
                <w:rFonts w:ascii="Tahoma" w:hAnsi="Tahoma" w:cs="Tahoma"/>
                <w:sz w:val="22"/>
                <w:szCs w:val="22"/>
                <w:lang w:eastAsia="el-GR"/>
              </w:rPr>
              <w:t>Εμπορεύματα</w:t>
            </w:r>
          </w:p>
        </w:tc>
        <w:tc>
          <w:tcPr>
            <w:tcW w:w="704" w:type="dxa"/>
            <w:tcBorders>
              <w:top w:val="nil"/>
              <w:left w:val="nil"/>
              <w:bottom w:val="nil"/>
              <w:right w:val="nil"/>
            </w:tcBorders>
          </w:tcPr>
          <w:p w:rsidR="002D3237" w:rsidRPr="00B72397" w:rsidRDefault="002D3237" w:rsidP="002D3237">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2D3237" w:rsidRPr="00B72397" w:rsidRDefault="002D3237" w:rsidP="002D3237">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hideMark/>
          </w:tcPr>
          <w:p w:rsidR="002D3237" w:rsidRPr="00B72397" w:rsidRDefault="002D3237" w:rsidP="002D3237">
            <w:pPr>
              <w:jc w:val="right"/>
              <w:rPr>
                <w:rFonts w:ascii="Tahoma" w:hAnsi="Tahoma" w:cs="Tahoma"/>
                <w:sz w:val="22"/>
                <w:szCs w:val="22"/>
                <w:lang w:eastAsia="el-GR"/>
              </w:rPr>
            </w:pPr>
            <w:r w:rsidRPr="00B72397">
              <w:rPr>
                <w:rFonts w:ascii="Tahoma" w:hAnsi="Tahoma" w:cs="Tahoma"/>
                <w:sz w:val="22"/>
                <w:szCs w:val="22"/>
                <w:lang w:eastAsia="el-GR"/>
              </w:rPr>
              <w:t>107.391,98</w:t>
            </w:r>
          </w:p>
        </w:tc>
        <w:tc>
          <w:tcPr>
            <w:tcW w:w="222" w:type="dxa"/>
            <w:gridSpan w:val="2"/>
            <w:tcBorders>
              <w:top w:val="nil"/>
              <w:left w:val="nil"/>
              <w:bottom w:val="nil"/>
              <w:right w:val="nil"/>
            </w:tcBorders>
            <w:shd w:val="clear" w:color="auto" w:fill="auto"/>
            <w:noWrap/>
            <w:vAlign w:val="bottom"/>
            <w:hideMark/>
          </w:tcPr>
          <w:p w:rsidR="002D3237" w:rsidRPr="00B72397" w:rsidRDefault="002D3237" w:rsidP="002D3237">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2D3237" w:rsidRPr="00B72397" w:rsidRDefault="002D3237" w:rsidP="002D3237">
            <w:pPr>
              <w:jc w:val="right"/>
              <w:rPr>
                <w:rFonts w:ascii="Tahoma" w:hAnsi="Tahoma" w:cs="Tahoma"/>
                <w:sz w:val="22"/>
                <w:szCs w:val="22"/>
                <w:lang w:eastAsia="el-GR"/>
              </w:rPr>
            </w:pPr>
            <w:r w:rsidRPr="00B72397">
              <w:rPr>
                <w:rFonts w:ascii="Tahoma" w:hAnsi="Tahoma" w:cs="Tahoma"/>
                <w:sz w:val="22"/>
                <w:szCs w:val="22"/>
                <w:lang w:eastAsia="el-GR"/>
              </w:rPr>
              <w:t>129.860,41</w:t>
            </w:r>
          </w:p>
        </w:tc>
      </w:tr>
      <w:tr w:rsidR="005B44D8" w:rsidRPr="00B72397" w:rsidTr="00022F00">
        <w:trPr>
          <w:gridAfter w:val="1"/>
          <w:wAfter w:w="14" w:type="dxa"/>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Πρώτες ύλες και διάφορα υλικά</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18.265,05</w:t>
            </w:r>
          </w:p>
        </w:tc>
      </w:tr>
      <w:tr w:rsidR="005B44D8" w:rsidRPr="00B72397" w:rsidTr="00022F00">
        <w:trPr>
          <w:gridAfter w:val="1"/>
          <w:wAfter w:w="14" w:type="dxa"/>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Προκαταβολές για αποθέματα</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894,73</w:t>
            </w:r>
          </w:p>
        </w:tc>
      </w:tr>
      <w:tr w:rsidR="005B44D8" w:rsidRPr="00B72397" w:rsidTr="00022F00">
        <w:trPr>
          <w:gridAfter w:val="1"/>
          <w:wAfter w:w="14" w:type="dxa"/>
          <w:trHeight w:val="300"/>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Σύνολο</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2D3237" w:rsidP="00595122">
            <w:pPr>
              <w:jc w:val="right"/>
              <w:rPr>
                <w:rFonts w:ascii="Tahoma" w:hAnsi="Tahoma" w:cs="Tahoma"/>
                <w:sz w:val="22"/>
                <w:szCs w:val="22"/>
                <w:lang w:eastAsia="el-GR"/>
              </w:rPr>
            </w:pPr>
            <w:r w:rsidRPr="00B72397">
              <w:rPr>
                <w:rFonts w:ascii="Tahoma" w:hAnsi="Tahoma" w:cs="Tahoma"/>
                <w:sz w:val="22"/>
                <w:szCs w:val="22"/>
                <w:lang w:eastAsia="el-GR"/>
              </w:rPr>
              <w:t>995.826,89</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963.221,44</w:t>
            </w:r>
          </w:p>
        </w:tc>
      </w:tr>
      <w:tr w:rsidR="005B44D8" w:rsidRPr="00B72397" w:rsidTr="00022F00">
        <w:trPr>
          <w:gridAfter w:val="1"/>
          <w:wAfter w:w="14" w:type="dxa"/>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r>
      <w:tr w:rsidR="005B44D8" w:rsidRPr="00B72397" w:rsidTr="00022F00">
        <w:trPr>
          <w:gridAfter w:val="1"/>
          <w:wAfter w:w="14" w:type="dxa"/>
          <w:trHeight w:val="285"/>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Χρηματοοικονομικά στοιχεία και προκαταβολές</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r>
      <w:tr w:rsidR="005B44D8" w:rsidRPr="00B72397" w:rsidTr="00022F00">
        <w:trPr>
          <w:gridAfter w:val="1"/>
          <w:wAfter w:w="14" w:type="dxa"/>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Εμπορικές απαιτήσεις</w:t>
            </w:r>
          </w:p>
        </w:tc>
        <w:tc>
          <w:tcPr>
            <w:tcW w:w="704" w:type="dxa"/>
            <w:tcBorders>
              <w:top w:val="nil"/>
              <w:left w:val="nil"/>
              <w:bottom w:val="nil"/>
              <w:right w:val="nil"/>
            </w:tcBorders>
          </w:tcPr>
          <w:p w:rsidR="005B44D8" w:rsidRPr="00B72397" w:rsidRDefault="00C319AE" w:rsidP="00595122">
            <w:pPr>
              <w:jc w:val="center"/>
              <w:rPr>
                <w:rFonts w:ascii="Tahoma" w:hAnsi="Tahoma" w:cs="Tahoma"/>
                <w:b/>
                <w:sz w:val="22"/>
                <w:szCs w:val="22"/>
                <w:lang w:eastAsia="el-GR"/>
              </w:rPr>
            </w:pPr>
            <w:r w:rsidRPr="00B72397">
              <w:rPr>
                <w:rFonts w:ascii="Tahoma" w:hAnsi="Tahoma" w:cs="Tahoma"/>
                <w:b/>
                <w:sz w:val="22"/>
                <w:szCs w:val="22"/>
                <w:lang w:eastAsia="el-GR"/>
              </w:rPr>
              <w:t>4.1</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0B0E4E" w:rsidP="00595122">
            <w:pPr>
              <w:jc w:val="right"/>
              <w:rPr>
                <w:rFonts w:ascii="Tahoma" w:hAnsi="Tahoma" w:cs="Tahoma"/>
                <w:sz w:val="22"/>
                <w:szCs w:val="22"/>
                <w:lang w:val="en-US" w:eastAsia="el-GR"/>
              </w:rPr>
            </w:pPr>
            <w:r w:rsidRPr="00B72397">
              <w:rPr>
                <w:rFonts w:ascii="Tahoma" w:hAnsi="Tahoma" w:cs="Tahoma"/>
                <w:sz w:val="22"/>
                <w:szCs w:val="22"/>
                <w:lang w:eastAsia="el-GR"/>
              </w:rPr>
              <w:t>697.</w:t>
            </w:r>
            <w:r w:rsidRPr="00B72397">
              <w:rPr>
                <w:rFonts w:ascii="Tahoma" w:hAnsi="Tahoma" w:cs="Tahoma"/>
                <w:sz w:val="22"/>
                <w:szCs w:val="22"/>
                <w:lang w:val="en-US" w:eastAsia="el-GR"/>
              </w:rPr>
              <w:t>233</w:t>
            </w:r>
            <w:r w:rsidRPr="00B72397">
              <w:rPr>
                <w:rFonts w:ascii="Tahoma" w:hAnsi="Tahoma" w:cs="Tahoma"/>
                <w:sz w:val="22"/>
                <w:szCs w:val="22"/>
                <w:lang w:eastAsia="el-GR"/>
              </w:rPr>
              <w:t>,</w:t>
            </w:r>
            <w:r w:rsidRPr="00B72397">
              <w:rPr>
                <w:rFonts w:ascii="Tahoma" w:hAnsi="Tahoma" w:cs="Tahoma"/>
                <w:sz w:val="22"/>
                <w:szCs w:val="22"/>
                <w:lang w:val="en-US" w:eastAsia="el-GR"/>
              </w:rPr>
              <w:t>18</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638.808,49</w:t>
            </w:r>
          </w:p>
        </w:tc>
      </w:tr>
      <w:tr w:rsidR="005B44D8" w:rsidRPr="00B72397" w:rsidTr="00022F00">
        <w:trPr>
          <w:gridAfter w:val="1"/>
          <w:wAfter w:w="14" w:type="dxa"/>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Δουλευμένα έσοδα περιόδου</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0B0E4E" w:rsidP="00595122">
            <w:pPr>
              <w:jc w:val="right"/>
              <w:rPr>
                <w:rFonts w:ascii="Tahoma" w:hAnsi="Tahoma" w:cs="Tahoma"/>
                <w:sz w:val="22"/>
                <w:szCs w:val="22"/>
                <w:lang w:eastAsia="el-GR"/>
              </w:rPr>
            </w:pPr>
            <w:r w:rsidRPr="00B72397">
              <w:rPr>
                <w:rFonts w:ascii="Tahoma" w:hAnsi="Tahoma" w:cs="Tahoma"/>
                <w:sz w:val="22"/>
                <w:szCs w:val="22"/>
                <w:lang w:val="en-US" w:eastAsia="el-GR"/>
              </w:rPr>
              <w:t>10,0</w:t>
            </w:r>
            <w:r w:rsidR="005B44D8" w:rsidRPr="00B72397">
              <w:rPr>
                <w:rFonts w:ascii="Tahoma" w:hAnsi="Tahoma" w:cs="Tahoma"/>
                <w:sz w:val="22"/>
                <w:szCs w:val="22"/>
                <w:lang w:eastAsia="el-GR"/>
              </w:rPr>
              <w:t>3</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2,53</w:t>
            </w:r>
          </w:p>
        </w:tc>
      </w:tr>
      <w:tr w:rsidR="005B44D8" w:rsidRPr="00B72397" w:rsidTr="00022F00">
        <w:trPr>
          <w:gridAfter w:val="1"/>
          <w:wAfter w:w="14" w:type="dxa"/>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Λοιπές απαιτήσεις</w:t>
            </w:r>
          </w:p>
        </w:tc>
        <w:tc>
          <w:tcPr>
            <w:tcW w:w="704" w:type="dxa"/>
            <w:tcBorders>
              <w:top w:val="nil"/>
              <w:left w:val="nil"/>
              <w:bottom w:val="nil"/>
              <w:right w:val="nil"/>
            </w:tcBorders>
          </w:tcPr>
          <w:p w:rsidR="005B44D8" w:rsidRPr="00B72397" w:rsidRDefault="00C319AE" w:rsidP="00595122">
            <w:pPr>
              <w:jc w:val="center"/>
              <w:rPr>
                <w:rFonts w:ascii="Tahoma" w:hAnsi="Tahoma" w:cs="Tahoma"/>
                <w:b/>
                <w:sz w:val="22"/>
                <w:szCs w:val="22"/>
                <w:lang w:eastAsia="el-GR"/>
              </w:rPr>
            </w:pPr>
            <w:r w:rsidRPr="00B72397">
              <w:rPr>
                <w:rFonts w:ascii="Tahoma" w:hAnsi="Tahoma" w:cs="Tahoma"/>
                <w:b/>
                <w:sz w:val="22"/>
                <w:szCs w:val="22"/>
                <w:lang w:eastAsia="el-GR"/>
              </w:rPr>
              <w:t>4.2</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0B0E4E" w:rsidP="00595122">
            <w:pPr>
              <w:jc w:val="right"/>
              <w:rPr>
                <w:rFonts w:ascii="Tahoma" w:hAnsi="Tahoma" w:cs="Tahoma"/>
                <w:sz w:val="22"/>
                <w:szCs w:val="22"/>
                <w:lang w:val="en-US" w:eastAsia="el-GR"/>
              </w:rPr>
            </w:pPr>
            <w:r w:rsidRPr="00B72397">
              <w:rPr>
                <w:rFonts w:ascii="Tahoma" w:hAnsi="Tahoma" w:cs="Tahoma"/>
                <w:sz w:val="22"/>
                <w:szCs w:val="22"/>
                <w:lang w:eastAsia="el-GR"/>
              </w:rPr>
              <w:t>21</w:t>
            </w:r>
            <w:r w:rsidRPr="00B72397">
              <w:rPr>
                <w:rFonts w:ascii="Tahoma" w:hAnsi="Tahoma" w:cs="Tahoma"/>
                <w:sz w:val="22"/>
                <w:szCs w:val="22"/>
                <w:lang w:val="en-US" w:eastAsia="el-GR"/>
              </w:rPr>
              <w:t>3</w:t>
            </w:r>
            <w:r w:rsidRPr="00B72397">
              <w:rPr>
                <w:rFonts w:ascii="Tahoma" w:hAnsi="Tahoma" w:cs="Tahoma"/>
                <w:sz w:val="22"/>
                <w:szCs w:val="22"/>
                <w:lang w:eastAsia="el-GR"/>
              </w:rPr>
              <w:t>.</w:t>
            </w:r>
            <w:r w:rsidRPr="00B72397">
              <w:rPr>
                <w:rFonts w:ascii="Tahoma" w:hAnsi="Tahoma" w:cs="Tahoma"/>
                <w:sz w:val="22"/>
                <w:szCs w:val="22"/>
                <w:lang w:val="en-US" w:eastAsia="el-GR"/>
              </w:rPr>
              <w:t>205</w:t>
            </w:r>
            <w:r w:rsidRPr="00B72397">
              <w:rPr>
                <w:rFonts w:ascii="Tahoma" w:hAnsi="Tahoma" w:cs="Tahoma"/>
                <w:sz w:val="22"/>
                <w:szCs w:val="22"/>
                <w:lang w:eastAsia="el-GR"/>
              </w:rPr>
              <w:t>,</w:t>
            </w:r>
            <w:r w:rsidRPr="00B72397">
              <w:rPr>
                <w:rFonts w:ascii="Tahoma" w:hAnsi="Tahoma" w:cs="Tahoma"/>
                <w:sz w:val="22"/>
                <w:szCs w:val="22"/>
                <w:lang w:val="en-US" w:eastAsia="el-GR"/>
              </w:rPr>
              <w:t>37</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205.199,46</w:t>
            </w:r>
          </w:p>
        </w:tc>
      </w:tr>
      <w:tr w:rsidR="005B44D8" w:rsidRPr="00B72397" w:rsidTr="00022F00">
        <w:trPr>
          <w:gridAfter w:val="1"/>
          <w:wAfter w:w="14" w:type="dxa"/>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Προπληρωμένα έξοδα</w:t>
            </w:r>
          </w:p>
        </w:tc>
        <w:tc>
          <w:tcPr>
            <w:tcW w:w="704" w:type="dxa"/>
            <w:tcBorders>
              <w:top w:val="nil"/>
              <w:left w:val="nil"/>
              <w:bottom w:val="nil"/>
              <w:right w:val="nil"/>
            </w:tcBorders>
          </w:tcPr>
          <w:p w:rsidR="005B44D8" w:rsidRPr="00B72397" w:rsidRDefault="00C319AE" w:rsidP="00595122">
            <w:pPr>
              <w:jc w:val="center"/>
              <w:rPr>
                <w:rFonts w:ascii="Tahoma" w:hAnsi="Tahoma" w:cs="Tahoma"/>
                <w:b/>
                <w:sz w:val="22"/>
                <w:szCs w:val="22"/>
                <w:lang w:eastAsia="el-GR"/>
              </w:rPr>
            </w:pPr>
            <w:r w:rsidRPr="00B72397">
              <w:rPr>
                <w:rFonts w:ascii="Tahoma" w:hAnsi="Tahoma" w:cs="Tahoma"/>
                <w:b/>
                <w:sz w:val="22"/>
                <w:szCs w:val="22"/>
                <w:lang w:eastAsia="el-GR"/>
              </w:rPr>
              <w:t>4.3</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0B0E4E" w:rsidP="00595122">
            <w:pPr>
              <w:jc w:val="right"/>
              <w:rPr>
                <w:rFonts w:ascii="Tahoma" w:hAnsi="Tahoma" w:cs="Tahoma"/>
                <w:sz w:val="22"/>
                <w:szCs w:val="22"/>
                <w:lang w:eastAsia="el-GR"/>
              </w:rPr>
            </w:pPr>
            <w:r w:rsidRPr="00B72397">
              <w:rPr>
                <w:rFonts w:ascii="Tahoma" w:hAnsi="Tahoma" w:cs="Tahoma"/>
                <w:sz w:val="22"/>
                <w:szCs w:val="22"/>
                <w:lang w:eastAsia="el-GR"/>
              </w:rPr>
              <w:t>16</w:t>
            </w:r>
            <w:r w:rsidRPr="00B72397">
              <w:rPr>
                <w:rFonts w:ascii="Tahoma" w:hAnsi="Tahoma" w:cs="Tahoma"/>
                <w:sz w:val="22"/>
                <w:szCs w:val="22"/>
                <w:lang w:val="en-US" w:eastAsia="el-GR"/>
              </w:rPr>
              <w:t>.</w:t>
            </w:r>
            <w:r w:rsidRPr="00B72397">
              <w:rPr>
                <w:rFonts w:ascii="Tahoma" w:hAnsi="Tahoma" w:cs="Tahoma"/>
                <w:sz w:val="22"/>
                <w:szCs w:val="22"/>
                <w:lang w:eastAsia="el-GR"/>
              </w:rPr>
              <w:t>055,57</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32.272,69</w:t>
            </w:r>
          </w:p>
        </w:tc>
      </w:tr>
      <w:tr w:rsidR="005B44D8" w:rsidRPr="00B72397" w:rsidTr="00022F00">
        <w:trPr>
          <w:gridAfter w:val="1"/>
          <w:wAfter w:w="14" w:type="dxa"/>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13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Ταμειακά διαθέσιμα και ισοδύναμα</w:t>
            </w:r>
          </w:p>
        </w:tc>
        <w:tc>
          <w:tcPr>
            <w:tcW w:w="704" w:type="dxa"/>
            <w:tcBorders>
              <w:top w:val="nil"/>
              <w:left w:val="nil"/>
              <w:bottom w:val="nil"/>
              <w:right w:val="nil"/>
            </w:tcBorders>
          </w:tcPr>
          <w:p w:rsidR="005B44D8" w:rsidRPr="00B72397" w:rsidRDefault="00C319AE" w:rsidP="00595122">
            <w:pPr>
              <w:jc w:val="center"/>
              <w:rPr>
                <w:rFonts w:ascii="Tahoma" w:hAnsi="Tahoma" w:cs="Tahoma"/>
                <w:b/>
                <w:sz w:val="22"/>
                <w:szCs w:val="22"/>
                <w:lang w:eastAsia="el-GR"/>
              </w:rPr>
            </w:pPr>
            <w:r w:rsidRPr="00B72397">
              <w:rPr>
                <w:rFonts w:ascii="Tahoma" w:hAnsi="Tahoma" w:cs="Tahoma"/>
                <w:b/>
                <w:sz w:val="22"/>
                <w:szCs w:val="22"/>
                <w:lang w:eastAsia="el-GR"/>
              </w:rPr>
              <w:t>4.5</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0B0E4E" w:rsidP="00595122">
            <w:pPr>
              <w:jc w:val="right"/>
              <w:rPr>
                <w:rFonts w:ascii="Tahoma" w:hAnsi="Tahoma" w:cs="Tahoma"/>
                <w:sz w:val="22"/>
                <w:szCs w:val="22"/>
                <w:lang w:eastAsia="el-GR"/>
              </w:rPr>
            </w:pPr>
            <w:r w:rsidRPr="00B72397">
              <w:rPr>
                <w:rFonts w:ascii="Tahoma" w:hAnsi="Tahoma" w:cs="Tahoma"/>
                <w:sz w:val="22"/>
                <w:szCs w:val="22"/>
                <w:lang w:eastAsia="el-GR"/>
              </w:rPr>
              <w:t>395</w:t>
            </w:r>
            <w:r w:rsidRPr="00B72397">
              <w:rPr>
                <w:rFonts w:ascii="Tahoma" w:hAnsi="Tahoma" w:cs="Tahoma"/>
                <w:sz w:val="22"/>
                <w:szCs w:val="22"/>
                <w:lang w:val="en-US" w:eastAsia="el-GR"/>
              </w:rPr>
              <w:t>.</w:t>
            </w:r>
            <w:r w:rsidRPr="00B72397">
              <w:rPr>
                <w:rFonts w:ascii="Tahoma" w:hAnsi="Tahoma" w:cs="Tahoma"/>
                <w:sz w:val="22"/>
                <w:szCs w:val="22"/>
                <w:lang w:eastAsia="el-GR"/>
              </w:rPr>
              <w:t>616,07</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nil"/>
              <w:left w:val="nil"/>
              <w:bottom w:val="nil"/>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406.299,89</w:t>
            </w:r>
          </w:p>
        </w:tc>
      </w:tr>
      <w:tr w:rsidR="005B44D8" w:rsidRPr="00B72397" w:rsidTr="00022F00">
        <w:trPr>
          <w:gridAfter w:val="1"/>
          <w:wAfter w:w="14" w:type="dxa"/>
          <w:trHeight w:val="300"/>
        </w:trPr>
        <w:tc>
          <w:tcPr>
            <w:tcW w:w="552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Σύνολο</w:t>
            </w:r>
          </w:p>
        </w:tc>
        <w:tc>
          <w:tcPr>
            <w:tcW w:w="704" w:type="dxa"/>
            <w:tcBorders>
              <w:top w:val="nil"/>
              <w:left w:val="nil"/>
              <w:bottom w:val="nil"/>
              <w:right w:val="nil"/>
            </w:tcBorders>
          </w:tcPr>
          <w:p w:rsidR="005B44D8" w:rsidRPr="00B72397" w:rsidRDefault="005B44D8" w:rsidP="00595122">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0B0E4E" w:rsidP="00595122">
            <w:pPr>
              <w:jc w:val="right"/>
              <w:rPr>
                <w:rFonts w:ascii="Tahoma" w:hAnsi="Tahoma" w:cs="Tahoma"/>
                <w:sz w:val="22"/>
                <w:szCs w:val="22"/>
                <w:lang w:val="en-US" w:eastAsia="el-GR"/>
              </w:rPr>
            </w:pPr>
            <w:r w:rsidRPr="00B72397">
              <w:rPr>
                <w:rFonts w:ascii="Tahoma" w:hAnsi="Tahoma" w:cs="Tahoma"/>
                <w:sz w:val="22"/>
                <w:szCs w:val="22"/>
                <w:lang w:val="en-US" w:eastAsia="el-GR"/>
              </w:rPr>
              <w:t>1.322.120,22</w:t>
            </w:r>
          </w:p>
        </w:tc>
        <w:tc>
          <w:tcPr>
            <w:tcW w:w="222" w:type="dxa"/>
            <w:gridSpan w:val="2"/>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p>
        </w:tc>
        <w:tc>
          <w:tcPr>
            <w:tcW w:w="1683" w:type="dxa"/>
            <w:gridSpan w:val="2"/>
            <w:tcBorders>
              <w:top w:val="single" w:sz="4" w:space="0" w:color="auto"/>
              <w:left w:val="nil"/>
              <w:bottom w:val="double" w:sz="6" w:space="0" w:color="auto"/>
              <w:right w:val="nil"/>
            </w:tcBorders>
            <w:shd w:val="clear" w:color="auto" w:fill="auto"/>
            <w:noWrap/>
            <w:vAlign w:val="bottom"/>
            <w:hideMark/>
          </w:tcPr>
          <w:p w:rsidR="005B44D8" w:rsidRPr="00B72397" w:rsidRDefault="007B1FDB" w:rsidP="00595122">
            <w:pPr>
              <w:jc w:val="right"/>
              <w:rPr>
                <w:rFonts w:ascii="Tahoma" w:hAnsi="Tahoma" w:cs="Tahoma"/>
                <w:sz w:val="22"/>
                <w:szCs w:val="22"/>
                <w:lang w:eastAsia="el-GR"/>
              </w:rPr>
            </w:pPr>
            <w:r w:rsidRPr="00B72397">
              <w:rPr>
                <w:rFonts w:ascii="Tahoma" w:hAnsi="Tahoma" w:cs="Tahoma"/>
                <w:sz w:val="22"/>
                <w:szCs w:val="22"/>
                <w:lang w:eastAsia="el-GR"/>
              </w:rPr>
              <w:t>1.282.583,06</w:t>
            </w:r>
          </w:p>
        </w:tc>
      </w:tr>
      <w:tr w:rsidR="002D3237" w:rsidRPr="00B72397" w:rsidTr="007454F5">
        <w:trPr>
          <w:gridAfter w:val="1"/>
          <w:wAfter w:w="14" w:type="dxa"/>
          <w:trHeight w:val="330"/>
        </w:trPr>
        <w:tc>
          <w:tcPr>
            <w:tcW w:w="5529" w:type="dxa"/>
            <w:gridSpan w:val="2"/>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b/>
                <w:bCs/>
                <w:sz w:val="22"/>
                <w:szCs w:val="22"/>
                <w:lang w:eastAsia="el-GR"/>
              </w:rPr>
            </w:pPr>
            <w:r w:rsidRPr="00B72397">
              <w:rPr>
                <w:rFonts w:ascii="Tahoma" w:hAnsi="Tahoma" w:cs="Tahoma"/>
                <w:b/>
                <w:bCs/>
                <w:sz w:val="22"/>
                <w:szCs w:val="22"/>
                <w:lang w:eastAsia="el-GR"/>
              </w:rPr>
              <w:t>Σύνολο κυκλοφορούντων</w:t>
            </w:r>
          </w:p>
        </w:tc>
        <w:tc>
          <w:tcPr>
            <w:tcW w:w="704" w:type="dxa"/>
            <w:tcBorders>
              <w:top w:val="nil"/>
              <w:left w:val="nil"/>
              <w:bottom w:val="nil"/>
              <w:right w:val="nil"/>
            </w:tcBorders>
          </w:tcPr>
          <w:p w:rsidR="002D3237" w:rsidRPr="00B72397" w:rsidRDefault="002D3237" w:rsidP="002D3237">
            <w:pPr>
              <w:jc w:val="center"/>
              <w:rPr>
                <w:rFonts w:ascii="Tahoma" w:hAnsi="Tahoma" w:cs="Tahoma"/>
                <w:b/>
                <w:bCs/>
                <w:sz w:val="22"/>
                <w:szCs w:val="22"/>
                <w:lang w:eastAsia="el-GR"/>
              </w:rPr>
            </w:pPr>
          </w:p>
        </w:tc>
        <w:tc>
          <w:tcPr>
            <w:tcW w:w="222" w:type="dxa"/>
            <w:tcBorders>
              <w:top w:val="nil"/>
              <w:left w:val="nil"/>
              <w:bottom w:val="nil"/>
              <w:right w:val="nil"/>
            </w:tcBorders>
            <w:shd w:val="clear" w:color="auto" w:fill="auto"/>
            <w:noWrap/>
            <w:vAlign w:val="bottom"/>
            <w:hideMark/>
          </w:tcPr>
          <w:p w:rsidR="002D3237" w:rsidRPr="00B72397" w:rsidRDefault="002D3237" w:rsidP="002D3237">
            <w:pPr>
              <w:jc w:val="center"/>
              <w:rPr>
                <w:rFonts w:ascii="Tahoma" w:hAnsi="Tahoma" w:cs="Tahoma"/>
                <w:b/>
                <w:bCs/>
                <w:sz w:val="22"/>
                <w:szCs w:val="22"/>
                <w:lang w:eastAsia="el-GR"/>
              </w:rPr>
            </w:pPr>
          </w:p>
        </w:tc>
        <w:tc>
          <w:tcPr>
            <w:tcW w:w="1683" w:type="dxa"/>
            <w:gridSpan w:val="2"/>
            <w:tcBorders>
              <w:top w:val="nil"/>
              <w:left w:val="nil"/>
              <w:bottom w:val="double" w:sz="6" w:space="0" w:color="auto"/>
              <w:right w:val="nil"/>
            </w:tcBorders>
            <w:shd w:val="clear" w:color="auto" w:fill="auto"/>
            <w:noWrap/>
            <w:hideMark/>
          </w:tcPr>
          <w:p w:rsidR="002D3237" w:rsidRPr="00B72397" w:rsidRDefault="002D3237" w:rsidP="002D3237">
            <w:pPr>
              <w:rPr>
                <w:rFonts w:ascii="Tahoma" w:hAnsi="Tahoma" w:cs="Tahoma"/>
                <w:b/>
                <w:bCs/>
                <w:sz w:val="22"/>
                <w:szCs w:val="22"/>
                <w:lang w:eastAsia="el-GR"/>
              </w:rPr>
            </w:pPr>
            <w:r w:rsidRPr="00B72397">
              <w:rPr>
                <w:rFonts w:ascii="Tahoma" w:hAnsi="Tahoma" w:cs="Tahoma"/>
                <w:b/>
                <w:bCs/>
                <w:sz w:val="22"/>
                <w:szCs w:val="22"/>
                <w:lang w:eastAsia="el-GR"/>
              </w:rPr>
              <w:t>2.317.947,11</w:t>
            </w:r>
          </w:p>
        </w:tc>
        <w:tc>
          <w:tcPr>
            <w:tcW w:w="222" w:type="dxa"/>
            <w:gridSpan w:val="2"/>
            <w:tcBorders>
              <w:top w:val="nil"/>
              <w:left w:val="nil"/>
              <w:bottom w:val="nil"/>
              <w:right w:val="nil"/>
            </w:tcBorders>
            <w:shd w:val="clear" w:color="auto" w:fill="auto"/>
            <w:noWrap/>
            <w:vAlign w:val="bottom"/>
            <w:hideMark/>
          </w:tcPr>
          <w:p w:rsidR="002D3237" w:rsidRPr="00B72397" w:rsidRDefault="002D3237" w:rsidP="002D3237">
            <w:pPr>
              <w:jc w:val="right"/>
              <w:rPr>
                <w:rFonts w:ascii="Tahoma" w:hAnsi="Tahoma" w:cs="Tahoma"/>
                <w:b/>
                <w:bCs/>
                <w:sz w:val="22"/>
                <w:szCs w:val="22"/>
                <w:lang w:eastAsia="el-GR"/>
              </w:rPr>
            </w:pPr>
          </w:p>
        </w:tc>
        <w:tc>
          <w:tcPr>
            <w:tcW w:w="1683" w:type="dxa"/>
            <w:gridSpan w:val="2"/>
            <w:tcBorders>
              <w:top w:val="nil"/>
              <w:left w:val="nil"/>
              <w:bottom w:val="double" w:sz="6" w:space="0" w:color="auto"/>
              <w:right w:val="nil"/>
            </w:tcBorders>
            <w:shd w:val="clear" w:color="auto" w:fill="auto"/>
            <w:noWrap/>
            <w:vAlign w:val="bottom"/>
            <w:hideMark/>
          </w:tcPr>
          <w:p w:rsidR="002D3237" w:rsidRPr="00B72397" w:rsidRDefault="002D3237" w:rsidP="002D3237">
            <w:pPr>
              <w:jc w:val="right"/>
              <w:rPr>
                <w:rFonts w:ascii="Tahoma" w:hAnsi="Tahoma" w:cs="Tahoma"/>
                <w:b/>
                <w:bCs/>
                <w:sz w:val="22"/>
                <w:szCs w:val="22"/>
                <w:lang w:eastAsia="el-GR"/>
              </w:rPr>
            </w:pPr>
            <w:r w:rsidRPr="00B72397">
              <w:rPr>
                <w:rFonts w:ascii="Tahoma" w:hAnsi="Tahoma" w:cs="Tahoma"/>
                <w:b/>
                <w:bCs/>
                <w:sz w:val="22"/>
                <w:szCs w:val="22"/>
                <w:lang w:eastAsia="el-GR"/>
              </w:rPr>
              <w:t>2.245.804,50</w:t>
            </w:r>
          </w:p>
        </w:tc>
      </w:tr>
      <w:tr w:rsidR="002D3237" w:rsidRPr="00B72397" w:rsidTr="007454F5">
        <w:trPr>
          <w:gridAfter w:val="1"/>
          <w:wAfter w:w="14" w:type="dxa"/>
          <w:trHeight w:val="330"/>
        </w:trPr>
        <w:tc>
          <w:tcPr>
            <w:tcW w:w="5529" w:type="dxa"/>
            <w:gridSpan w:val="2"/>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b/>
                <w:bCs/>
                <w:sz w:val="22"/>
                <w:szCs w:val="22"/>
                <w:lang w:eastAsia="el-GR"/>
              </w:rPr>
            </w:pPr>
            <w:r w:rsidRPr="00B72397">
              <w:rPr>
                <w:rFonts w:ascii="Tahoma" w:hAnsi="Tahoma" w:cs="Tahoma"/>
                <w:b/>
                <w:bCs/>
                <w:sz w:val="22"/>
                <w:szCs w:val="22"/>
                <w:lang w:eastAsia="el-GR"/>
              </w:rPr>
              <w:t>Σύνολο ενεργητικού</w:t>
            </w:r>
          </w:p>
        </w:tc>
        <w:tc>
          <w:tcPr>
            <w:tcW w:w="704" w:type="dxa"/>
            <w:tcBorders>
              <w:top w:val="nil"/>
              <w:left w:val="nil"/>
              <w:bottom w:val="nil"/>
              <w:right w:val="nil"/>
            </w:tcBorders>
          </w:tcPr>
          <w:p w:rsidR="002D3237" w:rsidRPr="00B72397" w:rsidRDefault="002D3237" w:rsidP="002D3237">
            <w:pPr>
              <w:jc w:val="center"/>
              <w:rPr>
                <w:rFonts w:ascii="Tahoma" w:hAnsi="Tahoma" w:cs="Tahoma"/>
                <w:b/>
                <w:bCs/>
                <w:sz w:val="22"/>
                <w:szCs w:val="22"/>
                <w:lang w:eastAsia="el-GR"/>
              </w:rPr>
            </w:pPr>
          </w:p>
        </w:tc>
        <w:tc>
          <w:tcPr>
            <w:tcW w:w="222" w:type="dxa"/>
            <w:tcBorders>
              <w:top w:val="nil"/>
              <w:left w:val="nil"/>
              <w:bottom w:val="nil"/>
              <w:right w:val="nil"/>
            </w:tcBorders>
            <w:shd w:val="clear" w:color="auto" w:fill="auto"/>
            <w:noWrap/>
            <w:vAlign w:val="bottom"/>
            <w:hideMark/>
          </w:tcPr>
          <w:p w:rsidR="002D3237" w:rsidRPr="00B72397" w:rsidRDefault="002D3237" w:rsidP="002D3237">
            <w:pPr>
              <w:jc w:val="center"/>
              <w:rPr>
                <w:rFonts w:ascii="Tahoma" w:hAnsi="Tahoma" w:cs="Tahoma"/>
                <w:b/>
                <w:bCs/>
                <w:sz w:val="22"/>
                <w:szCs w:val="22"/>
                <w:lang w:eastAsia="el-GR"/>
              </w:rPr>
            </w:pPr>
          </w:p>
        </w:tc>
        <w:tc>
          <w:tcPr>
            <w:tcW w:w="1683" w:type="dxa"/>
            <w:gridSpan w:val="2"/>
            <w:tcBorders>
              <w:top w:val="nil"/>
              <w:left w:val="nil"/>
              <w:bottom w:val="double" w:sz="6" w:space="0" w:color="auto"/>
              <w:right w:val="nil"/>
            </w:tcBorders>
            <w:shd w:val="clear" w:color="auto" w:fill="auto"/>
            <w:noWrap/>
            <w:hideMark/>
          </w:tcPr>
          <w:p w:rsidR="002D3237" w:rsidRPr="00B72397" w:rsidRDefault="002D3237" w:rsidP="002D3237">
            <w:pPr>
              <w:rPr>
                <w:rFonts w:ascii="Tahoma" w:hAnsi="Tahoma" w:cs="Tahoma"/>
                <w:b/>
                <w:bCs/>
                <w:sz w:val="22"/>
                <w:szCs w:val="22"/>
                <w:lang w:eastAsia="el-GR"/>
              </w:rPr>
            </w:pPr>
            <w:r w:rsidRPr="00B72397">
              <w:rPr>
                <w:rFonts w:ascii="Tahoma" w:hAnsi="Tahoma" w:cs="Tahoma"/>
                <w:b/>
                <w:bCs/>
                <w:sz w:val="22"/>
                <w:szCs w:val="22"/>
                <w:lang w:eastAsia="el-GR"/>
              </w:rPr>
              <w:t>8.555.131,10</w:t>
            </w:r>
          </w:p>
        </w:tc>
        <w:tc>
          <w:tcPr>
            <w:tcW w:w="222" w:type="dxa"/>
            <w:gridSpan w:val="2"/>
            <w:tcBorders>
              <w:top w:val="nil"/>
              <w:left w:val="nil"/>
              <w:bottom w:val="nil"/>
              <w:right w:val="nil"/>
            </w:tcBorders>
            <w:shd w:val="clear" w:color="auto" w:fill="auto"/>
            <w:noWrap/>
            <w:vAlign w:val="bottom"/>
            <w:hideMark/>
          </w:tcPr>
          <w:p w:rsidR="002D3237" w:rsidRPr="00B72397" w:rsidRDefault="002D3237" w:rsidP="002D3237">
            <w:pPr>
              <w:jc w:val="right"/>
              <w:rPr>
                <w:rFonts w:ascii="Tahoma" w:hAnsi="Tahoma" w:cs="Tahoma"/>
                <w:b/>
                <w:bCs/>
                <w:sz w:val="22"/>
                <w:szCs w:val="22"/>
                <w:lang w:eastAsia="el-GR"/>
              </w:rPr>
            </w:pPr>
          </w:p>
        </w:tc>
        <w:tc>
          <w:tcPr>
            <w:tcW w:w="1683" w:type="dxa"/>
            <w:gridSpan w:val="2"/>
            <w:tcBorders>
              <w:top w:val="nil"/>
              <w:left w:val="nil"/>
              <w:bottom w:val="double" w:sz="6" w:space="0" w:color="auto"/>
              <w:right w:val="nil"/>
            </w:tcBorders>
            <w:shd w:val="clear" w:color="auto" w:fill="auto"/>
            <w:noWrap/>
            <w:vAlign w:val="bottom"/>
            <w:hideMark/>
          </w:tcPr>
          <w:p w:rsidR="002D3237" w:rsidRPr="00B72397" w:rsidRDefault="002D3237" w:rsidP="002D3237">
            <w:pPr>
              <w:jc w:val="right"/>
              <w:rPr>
                <w:rFonts w:ascii="Tahoma" w:hAnsi="Tahoma" w:cs="Tahoma"/>
                <w:b/>
                <w:bCs/>
                <w:sz w:val="22"/>
                <w:szCs w:val="22"/>
                <w:lang w:eastAsia="el-GR"/>
              </w:rPr>
            </w:pPr>
            <w:r w:rsidRPr="00B72397">
              <w:rPr>
                <w:rFonts w:ascii="Tahoma" w:hAnsi="Tahoma" w:cs="Tahoma"/>
                <w:b/>
                <w:bCs/>
                <w:sz w:val="22"/>
                <w:szCs w:val="22"/>
                <w:lang w:eastAsia="el-GR"/>
              </w:rPr>
              <w:t>8.705.717,84</w:t>
            </w:r>
          </w:p>
        </w:tc>
      </w:tr>
    </w:tbl>
    <w:p w:rsidR="001C3B88" w:rsidRPr="00B72397" w:rsidRDefault="001C3B88" w:rsidP="00D860E7">
      <w:pPr>
        <w:rPr>
          <w:rFonts w:ascii="Century Gothic" w:hAnsi="Century Gothic"/>
          <w:b/>
          <w:bCs/>
          <w:sz w:val="22"/>
          <w:szCs w:val="22"/>
          <w:lang w:val="en-US"/>
        </w:rPr>
      </w:pPr>
    </w:p>
    <w:p w:rsidR="005355C6" w:rsidRPr="00B72397" w:rsidRDefault="005355C6" w:rsidP="00D860E7">
      <w:pPr>
        <w:rPr>
          <w:rFonts w:ascii="Century Gothic" w:hAnsi="Century Gothic"/>
          <w:b/>
          <w:bCs/>
          <w:sz w:val="22"/>
          <w:szCs w:val="22"/>
          <w:lang w:val="en-US"/>
        </w:rPr>
      </w:pPr>
    </w:p>
    <w:p w:rsidR="005355C6" w:rsidRPr="00B72397" w:rsidRDefault="005355C6" w:rsidP="00D860E7">
      <w:pPr>
        <w:rPr>
          <w:rFonts w:ascii="Century Gothic" w:hAnsi="Century Gothic"/>
          <w:b/>
          <w:bCs/>
          <w:sz w:val="22"/>
          <w:szCs w:val="22"/>
          <w:lang w:val="en-US"/>
        </w:rPr>
      </w:pPr>
    </w:p>
    <w:p w:rsidR="005355C6" w:rsidRPr="00B72397" w:rsidRDefault="005355C6" w:rsidP="00D860E7">
      <w:pPr>
        <w:rPr>
          <w:rFonts w:ascii="Century Gothic" w:hAnsi="Century Gothic"/>
          <w:b/>
          <w:bCs/>
          <w:sz w:val="22"/>
          <w:szCs w:val="22"/>
          <w:lang w:val="en-US"/>
        </w:rPr>
      </w:pPr>
    </w:p>
    <w:p w:rsidR="001C3B88" w:rsidRPr="00B72397" w:rsidRDefault="001C3B88">
      <w:pPr>
        <w:rPr>
          <w:rFonts w:ascii="Century Gothic" w:hAnsi="Century Gothic"/>
          <w:b/>
          <w:bCs/>
          <w:sz w:val="22"/>
          <w:szCs w:val="22"/>
        </w:rPr>
      </w:pPr>
    </w:p>
    <w:tbl>
      <w:tblPr>
        <w:tblW w:w="10085" w:type="dxa"/>
        <w:tblInd w:w="108" w:type="dxa"/>
        <w:tblLook w:val="04A0"/>
      </w:tblPr>
      <w:tblGrid>
        <w:gridCol w:w="396"/>
        <w:gridCol w:w="4883"/>
        <w:gridCol w:w="996"/>
        <w:gridCol w:w="222"/>
        <w:gridCol w:w="1683"/>
        <w:gridCol w:w="222"/>
        <w:gridCol w:w="1683"/>
      </w:tblGrid>
      <w:tr w:rsidR="005B44D8" w:rsidRPr="00B72397" w:rsidTr="00340BCF">
        <w:trPr>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p>
        </w:tc>
        <w:tc>
          <w:tcPr>
            <w:tcW w:w="4883"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p>
        </w:tc>
        <w:tc>
          <w:tcPr>
            <w:tcW w:w="996" w:type="dxa"/>
            <w:tcBorders>
              <w:top w:val="nil"/>
              <w:left w:val="nil"/>
              <w:bottom w:val="nil"/>
              <w:right w:val="nil"/>
            </w:tcBorders>
          </w:tcPr>
          <w:p w:rsidR="005B44D8" w:rsidRPr="00B72397" w:rsidRDefault="005B44D8" w:rsidP="00595122">
            <w:pPr>
              <w:jc w:val="center"/>
              <w:rPr>
                <w:rFonts w:ascii="Tahoma" w:hAnsi="Tahoma" w:cs="Tahoma"/>
                <w:b/>
                <w:bCs/>
                <w:sz w:val="22"/>
                <w:szCs w:val="22"/>
                <w:lang w:eastAsia="el-GR"/>
              </w:rPr>
            </w:pPr>
            <w:r w:rsidRPr="00B72397">
              <w:rPr>
                <w:rFonts w:ascii="Tahoma" w:hAnsi="Tahoma" w:cs="Tahoma"/>
                <w:b/>
                <w:bCs/>
                <w:sz w:val="22"/>
                <w:szCs w:val="22"/>
                <w:lang w:eastAsia="el-GR"/>
              </w:rPr>
              <w:t>Σημ.</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p>
        </w:tc>
        <w:tc>
          <w:tcPr>
            <w:tcW w:w="1683" w:type="dxa"/>
            <w:tcBorders>
              <w:top w:val="nil"/>
              <w:left w:val="nil"/>
              <w:bottom w:val="single" w:sz="4" w:space="0" w:color="auto"/>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r w:rsidRPr="00B72397">
              <w:rPr>
                <w:rFonts w:ascii="Tahoma" w:hAnsi="Tahoma" w:cs="Tahoma"/>
                <w:b/>
                <w:bCs/>
                <w:sz w:val="22"/>
                <w:szCs w:val="22"/>
                <w:lang w:eastAsia="el-GR"/>
              </w:rPr>
              <w:t>31/12/201</w:t>
            </w:r>
            <w:r w:rsidR="007B1FDB" w:rsidRPr="00B72397">
              <w:rPr>
                <w:rFonts w:ascii="Tahoma" w:hAnsi="Tahoma" w:cs="Tahoma"/>
                <w:b/>
                <w:bCs/>
                <w:sz w:val="22"/>
                <w:szCs w:val="22"/>
                <w:lang w:eastAsia="el-GR"/>
              </w:rPr>
              <w:t>8</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p>
        </w:tc>
        <w:tc>
          <w:tcPr>
            <w:tcW w:w="1683" w:type="dxa"/>
            <w:tcBorders>
              <w:top w:val="nil"/>
              <w:left w:val="nil"/>
              <w:bottom w:val="single" w:sz="4" w:space="0" w:color="auto"/>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r w:rsidRPr="00B72397">
              <w:rPr>
                <w:rFonts w:ascii="Tahoma" w:hAnsi="Tahoma" w:cs="Tahoma"/>
                <w:b/>
                <w:bCs/>
                <w:sz w:val="22"/>
                <w:szCs w:val="22"/>
                <w:lang w:eastAsia="el-GR"/>
              </w:rPr>
              <w:t>31/12/201</w:t>
            </w:r>
            <w:r w:rsidR="007B1FDB" w:rsidRPr="00B72397">
              <w:rPr>
                <w:rFonts w:ascii="Tahoma" w:hAnsi="Tahoma" w:cs="Tahoma"/>
                <w:b/>
                <w:bCs/>
                <w:sz w:val="22"/>
                <w:szCs w:val="22"/>
                <w:lang w:eastAsia="el-GR"/>
              </w:rPr>
              <w:t>7</w:t>
            </w:r>
          </w:p>
        </w:tc>
      </w:tr>
      <w:tr w:rsidR="005B44D8" w:rsidRPr="00B72397" w:rsidTr="00340BCF">
        <w:trPr>
          <w:trHeight w:val="300"/>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r w:rsidRPr="00B72397">
              <w:rPr>
                <w:rFonts w:ascii="Tahoma" w:hAnsi="Tahoma" w:cs="Tahoma"/>
                <w:b/>
                <w:bCs/>
                <w:sz w:val="22"/>
                <w:szCs w:val="22"/>
                <w:lang w:eastAsia="el-GR"/>
              </w:rPr>
              <w:t>ΠΑΘΗΤΙΚΟ</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5B44D8" w:rsidRPr="00B72397" w:rsidTr="00340BCF">
        <w:trPr>
          <w:trHeight w:val="300"/>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r w:rsidRPr="00B72397">
              <w:rPr>
                <w:rFonts w:ascii="Tahoma" w:hAnsi="Tahoma" w:cs="Tahoma"/>
                <w:b/>
                <w:bCs/>
                <w:sz w:val="22"/>
                <w:szCs w:val="22"/>
                <w:lang w:eastAsia="el-GR"/>
              </w:rPr>
              <w:t>Καθαρή θέση</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5B44D8" w:rsidRPr="00B72397" w:rsidTr="00340BCF">
        <w:trPr>
          <w:trHeight w:val="285"/>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Καταβλημένα κεφάλαια</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5B44D8" w:rsidRPr="00B72397" w:rsidTr="00340BCF">
        <w:trPr>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Κεφάλαιο</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2.212.200,00</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2.212.200,00</w:t>
            </w:r>
          </w:p>
        </w:tc>
      </w:tr>
      <w:tr w:rsidR="005B44D8" w:rsidRPr="00B72397" w:rsidTr="00340BCF">
        <w:trPr>
          <w:trHeight w:val="300"/>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Σύνολο</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double" w:sz="6" w:space="0" w:color="auto"/>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2.212.200,00</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double" w:sz="6" w:space="0" w:color="auto"/>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2.212.200,00</w:t>
            </w:r>
          </w:p>
        </w:tc>
      </w:tr>
      <w:tr w:rsidR="005B44D8" w:rsidRPr="00B72397" w:rsidTr="00340BCF">
        <w:trPr>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5B44D8" w:rsidRPr="00B72397" w:rsidTr="00340BCF">
        <w:trPr>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5B44D8" w:rsidRPr="00B72397" w:rsidTr="00340BCF">
        <w:trPr>
          <w:trHeight w:val="300"/>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Αποθεματικά και αποτελέσματα εις νέο</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2D3237" w:rsidRPr="00B72397" w:rsidTr="007454F5">
        <w:trPr>
          <w:trHeight w:val="300"/>
        </w:trPr>
        <w:tc>
          <w:tcPr>
            <w:tcW w:w="396"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r w:rsidRPr="00B72397">
              <w:rPr>
                <w:rFonts w:ascii="Tahoma" w:hAnsi="Tahoma" w:cs="Tahoma"/>
                <w:sz w:val="22"/>
                <w:szCs w:val="22"/>
                <w:lang w:eastAsia="el-GR"/>
              </w:rPr>
              <w:t>Αποθεματικά νόμων ή καταστατικού</w:t>
            </w:r>
          </w:p>
        </w:tc>
        <w:tc>
          <w:tcPr>
            <w:tcW w:w="996" w:type="dxa"/>
            <w:tcBorders>
              <w:top w:val="nil"/>
              <w:left w:val="nil"/>
              <w:bottom w:val="nil"/>
              <w:right w:val="nil"/>
            </w:tcBorders>
          </w:tcPr>
          <w:p w:rsidR="002D3237" w:rsidRPr="00B72397" w:rsidRDefault="002D3237" w:rsidP="002D3237">
            <w:pPr>
              <w:jc w:val="center"/>
              <w:rPr>
                <w:rFonts w:ascii="Tahoma" w:hAnsi="Tahoma" w:cs="Tahoma"/>
                <w:b/>
                <w:sz w:val="22"/>
                <w:szCs w:val="22"/>
                <w:lang w:eastAsia="el-GR"/>
              </w:rPr>
            </w:pPr>
            <w:r w:rsidRPr="00B72397">
              <w:rPr>
                <w:rFonts w:ascii="Tahoma" w:hAnsi="Tahoma" w:cs="Tahoma"/>
                <w:b/>
                <w:sz w:val="22"/>
                <w:szCs w:val="22"/>
                <w:lang w:eastAsia="el-GR"/>
              </w:rPr>
              <w:t>5.2</w:t>
            </w:r>
          </w:p>
        </w:tc>
        <w:tc>
          <w:tcPr>
            <w:tcW w:w="222"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p>
        </w:tc>
        <w:tc>
          <w:tcPr>
            <w:tcW w:w="1683" w:type="dxa"/>
            <w:tcBorders>
              <w:top w:val="nil"/>
              <w:left w:val="nil"/>
              <w:bottom w:val="nil"/>
              <w:right w:val="nil"/>
            </w:tcBorders>
            <w:shd w:val="clear" w:color="auto" w:fill="auto"/>
            <w:noWrap/>
            <w:hideMark/>
          </w:tcPr>
          <w:p w:rsidR="002D3237" w:rsidRPr="00B72397" w:rsidRDefault="002D3237" w:rsidP="002D3237">
            <w:pPr>
              <w:jc w:val="right"/>
              <w:rPr>
                <w:rFonts w:ascii="Tahoma" w:hAnsi="Tahoma" w:cs="Tahoma"/>
                <w:sz w:val="22"/>
                <w:szCs w:val="22"/>
                <w:lang w:eastAsia="el-GR"/>
              </w:rPr>
            </w:pPr>
            <w:r w:rsidRPr="00B72397">
              <w:rPr>
                <w:rFonts w:ascii="Tahoma" w:hAnsi="Tahoma" w:cs="Tahoma"/>
                <w:sz w:val="22"/>
                <w:szCs w:val="22"/>
                <w:lang w:eastAsia="el-GR"/>
              </w:rPr>
              <w:t>1.681.536,80</w:t>
            </w:r>
          </w:p>
        </w:tc>
        <w:tc>
          <w:tcPr>
            <w:tcW w:w="222"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2D3237" w:rsidRPr="00B72397" w:rsidRDefault="002D3237" w:rsidP="002D3237">
            <w:pPr>
              <w:jc w:val="right"/>
              <w:rPr>
                <w:rFonts w:ascii="Tahoma" w:hAnsi="Tahoma" w:cs="Tahoma"/>
                <w:sz w:val="22"/>
                <w:szCs w:val="22"/>
                <w:lang w:eastAsia="el-GR"/>
              </w:rPr>
            </w:pPr>
            <w:r w:rsidRPr="00B72397">
              <w:rPr>
                <w:rFonts w:ascii="Tahoma" w:hAnsi="Tahoma" w:cs="Tahoma"/>
                <w:sz w:val="22"/>
                <w:szCs w:val="22"/>
                <w:lang w:eastAsia="el-GR"/>
              </w:rPr>
              <w:t>1.681.536,80</w:t>
            </w:r>
          </w:p>
        </w:tc>
      </w:tr>
      <w:tr w:rsidR="002D3237" w:rsidRPr="00B72397" w:rsidTr="007454F5">
        <w:trPr>
          <w:trHeight w:val="285"/>
        </w:trPr>
        <w:tc>
          <w:tcPr>
            <w:tcW w:w="396"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r w:rsidRPr="00B72397">
              <w:rPr>
                <w:rFonts w:ascii="Tahoma" w:hAnsi="Tahoma" w:cs="Tahoma"/>
                <w:sz w:val="22"/>
                <w:szCs w:val="22"/>
                <w:lang w:eastAsia="el-GR"/>
              </w:rPr>
              <w:t>Αφορολόγητα αποθεματικά</w:t>
            </w:r>
          </w:p>
        </w:tc>
        <w:tc>
          <w:tcPr>
            <w:tcW w:w="996" w:type="dxa"/>
            <w:tcBorders>
              <w:top w:val="nil"/>
              <w:left w:val="nil"/>
              <w:bottom w:val="nil"/>
              <w:right w:val="nil"/>
            </w:tcBorders>
          </w:tcPr>
          <w:p w:rsidR="002D3237" w:rsidRPr="00B72397" w:rsidRDefault="002D3237" w:rsidP="002D3237">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p>
        </w:tc>
        <w:tc>
          <w:tcPr>
            <w:tcW w:w="1683" w:type="dxa"/>
            <w:tcBorders>
              <w:top w:val="nil"/>
              <w:left w:val="nil"/>
              <w:bottom w:val="nil"/>
              <w:right w:val="nil"/>
            </w:tcBorders>
            <w:shd w:val="clear" w:color="auto" w:fill="auto"/>
            <w:noWrap/>
            <w:hideMark/>
          </w:tcPr>
          <w:p w:rsidR="002D3237" w:rsidRPr="00B72397" w:rsidRDefault="002D3237" w:rsidP="002D3237">
            <w:pPr>
              <w:jc w:val="right"/>
              <w:rPr>
                <w:rFonts w:ascii="Tahoma" w:hAnsi="Tahoma" w:cs="Tahoma"/>
                <w:sz w:val="22"/>
                <w:szCs w:val="22"/>
                <w:lang w:eastAsia="el-GR"/>
              </w:rPr>
            </w:pPr>
            <w:r w:rsidRPr="00B72397">
              <w:rPr>
                <w:rFonts w:ascii="Tahoma" w:hAnsi="Tahoma" w:cs="Tahoma"/>
                <w:sz w:val="22"/>
                <w:szCs w:val="22"/>
                <w:lang w:eastAsia="el-GR"/>
              </w:rPr>
              <w:t>2.917.548,37</w:t>
            </w:r>
          </w:p>
        </w:tc>
        <w:tc>
          <w:tcPr>
            <w:tcW w:w="222"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2D3237" w:rsidRPr="00B72397" w:rsidRDefault="002D3237" w:rsidP="002D3237">
            <w:pPr>
              <w:jc w:val="right"/>
              <w:rPr>
                <w:rFonts w:ascii="Tahoma" w:hAnsi="Tahoma" w:cs="Tahoma"/>
                <w:sz w:val="22"/>
                <w:szCs w:val="22"/>
                <w:lang w:eastAsia="el-GR"/>
              </w:rPr>
            </w:pPr>
            <w:r w:rsidRPr="00B72397">
              <w:rPr>
                <w:rFonts w:ascii="Tahoma" w:hAnsi="Tahoma" w:cs="Tahoma"/>
                <w:sz w:val="22"/>
                <w:szCs w:val="22"/>
                <w:lang w:eastAsia="el-GR"/>
              </w:rPr>
              <w:t>2.960.917,18</w:t>
            </w:r>
          </w:p>
        </w:tc>
      </w:tr>
      <w:tr w:rsidR="002D3237" w:rsidRPr="00B72397" w:rsidTr="007454F5">
        <w:trPr>
          <w:trHeight w:val="285"/>
        </w:trPr>
        <w:tc>
          <w:tcPr>
            <w:tcW w:w="396"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r w:rsidRPr="00B72397">
              <w:rPr>
                <w:rFonts w:ascii="Tahoma" w:hAnsi="Tahoma" w:cs="Tahoma"/>
                <w:sz w:val="22"/>
                <w:szCs w:val="22"/>
                <w:lang w:eastAsia="el-GR"/>
              </w:rPr>
              <w:t>Αποτελέσματα εις νέο</w:t>
            </w:r>
          </w:p>
        </w:tc>
        <w:tc>
          <w:tcPr>
            <w:tcW w:w="996" w:type="dxa"/>
            <w:tcBorders>
              <w:top w:val="nil"/>
              <w:left w:val="nil"/>
              <w:bottom w:val="nil"/>
              <w:right w:val="nil"/>
            </w:tcBorders>
          </w:tcPr>
          <w:p w:rsidR="002D3237" w:rsidRPr="00B72397" w:rsidRDefault="002D3237" w:rsidP="002D3237">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p>
        </w:tc>
        <w:tc>
          <w:tcPr>
            <w:tcW w:w="1683" w:type="dxa"/>
            <w:tcBorders>
              <w:top w:val="nil"/>
              <w:left w:val="nil"/>
              <w:bottom w:val="single" w:sz="4" w:space="0" w:color="auto"/>
              <w:right w:val="nil"/>
            </w:tcBorders>
            <w:shd w:val="clear" w:color="auto" w:fill="auto"/>
            <w:noWrap/>
            <w:hideMark/>
          </w:tcPr>
          <w:p w:rsidR="002D3237" w:rsidRPr="00B72397" w:rsidRDefault="002D3237" w:rsidP="002D3237">
            <w:pPr>
              <w:jc w:val="right"/>
              <w:rPr>
                <w:rFonts w:ascii="Tahoma" w:hAnsi="Tahoma" w:cs="Tahoma"/>
                <w:sz w:val="22"/>
                <w:szCs w:val="22"/>
                <w:lang w:eastAsia="el-GR"/>
              </w:rPr>
            </w:pPr>
            <w:r w:rsidRPr="00B72397">
              <w:rPr>
                <w:rFonts w:ascii="Tahoma" w:hAnsi="Tahoma" w:cs="Tahoma"/>
                <w:sz w:val="22"/>
                <w:szCs w:val="22"/>
                <w:lang w:eastAsia="el-GR"/>
              </w:rPr>
              <w:t>-613.902,73</w:t>
            </w:r>
          </w:p>
        </w:tc>
        <w:tc>
          <w:tcPr>
            <w:tcW w:w="222" w:type="dxa"/>
            <w:tcBorders>
              <w:top w:val="nil"/>
              <w:left w:val="nil"/>
              <w:bottom w:val="nil"/>
              <w:right w:val="nil"/>
            </w:tcBorders>
            <w:shd w:val="clear" w:color="auto" w:fill="auto"/>
            <w:noWrap/>
            <w:vAlign w:val="bottom"/>
            <w:hideMark/>
          </w:tcPr>
          <w:p w:rsidR="002D3237" w:rsidRPr="00B72397" w:rsidRDefault="002D3237" w:rsidP="002D3237">
            <w:pPr>
              <w:rPr>
                <w:rFonts w:ascii="Tahoma" w:hAnsi="Tahoma" w:cs="Tahoma"/>
                <w:sz w:val="22"/>
                <w:szCs w:val="22"/>
                <w:lang w:eastAsia="el-GR"/>
              </w:rPr>
            </w:pPr>
          </w:p>
        </w:tc>
        <w:tc>
          <w:tcPr>
            <w:tcW w:w="1683" w:type="dxa"/>
            <w:tcBorders>
              <w:top w:val="nil"/>
              <w:left w:val="nil"/>
              <w:bottom w:val="single" w:sz="4" w:space="0" w:color="auto"/>
              <w:right w:val="nil"/>
            </w:tcBorders>
            <w:shd w:val="clear" w:color="auto" w:fill="auto"/>
            <w:noWrap/>
            <w:vAlign w:val="bottom"/>
            <w:hideMark/>
          </w:tcPr>
          <w:p w:rsidR="002D3237" w:rsidRPr="00B72397" w:rsidRDefault="002D3237" w:rsidP="002D3237">
            <w:pPr>
              <w:jc w:val="right"/>
              <w:rPr>
                <w:rFonts w:ascii="Tahoma" w:hAnsi="Tahoma" w:cs="Tahoma"/>
                <w:sz w:val="22"/>
                <w:szCs w:val="22"/>
                <w:lang w:eastAsia="el-GR"/>
              </w:rPr>
            </w:pPr>
            <w:r w:rsidRPr="00B72397">
              <w:rPr>
                <w:rFonts w:ascii="Tahoma" w:hAnsi="Tahoma" w:cs="Tahoma"/>
                <w:sz w:val="22"/>
                <w:szCs w:val="22"/>
                <w:lang w:eastAsia="el-GR"/>
              </w:rPr>
              <w:t>-489.051,11</w:t>
            </w:r>
          </w:p>
        </w:tc>
      </w:tr>
      <w:tr w:rsidR="005B44D8" w:rsidRPr="00B72397" w:rsidTr="00340BCF">
        <w:trPr>
          <w:trHeight w:val="285"/>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Σύνολο</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2D3237" w:rsidP="00595122">
            <w:pPr>
              <w:jc w:val="right"/>
              <w:rPr>
                <w:rFonts w:ascii="Tahoma" w:hAnsi="Tahoma" w:cs="Tahoma"/>
                <w:sz w:val="22"/>
                <w:szCs w:val="22"/>
                <w:lang w:eastAsia="el-GR"/>
              </w:rPr>
            </w:pPr>
            <w:r w:rsidRPr="00B72397">
              <w:rPr>
                <w:rFonts w:ascii="Tahoma" w:hAnsi="Tahoma" w:cs="Tahoma"/>
                <w:sz w:val="22"/>
                <w:szCs w:val="22"/>
                <w:lang w:eastAsia="el-GR"/>
              </w:rPr>
              <w:t>3.985.182,44</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0B6770" w:rsidP="00595122">
            <w:pPr>
              <w:jc w:val="right"/>
              <w:rPr>
                <w:rFonts w:ascii="Tahoma" w:hAnsi="Tahoma" w:cs="Tahoma"/>
                <w:sz w:val="22"/>
                <w:szCs w:val="22"/>
                <w:lang w:eastAsia="el-GR"/>
              </w:rPr>
            </w:pPr>
            <w:r w:rsidRPr="00B72397">
              <w:rPr>
                <w:rFonts w:ascii="Tahoma" w:hAnsi="Tahoma" w:cs="Tahoma"/>
                <w:sz w:val="22"/>
                <w:szCs w:val="22"/>
                <w:lang w:eastAsia="el-GR"/>
              </w:rPr>
              <w:t>4.153.402,87</w:t>
            </w:r>
          </w:p>
        </w:tc>
      </w:tr>
      <w:tr w:rsidR="005B44D8" w:rsidRPr="00B72397" w:rsidTr="00340BCF">
        <w:trPr>
          <w:trHeight w:val="315"/>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r w:rsidRPr="00B72397">
              <w:rPr>
                <w:rFonts w:ascii="Tahoma" w:hAnsi="Tahoma" w:cs="Tahoma"/>
                <w:b/>
                <w:bCs/>
                <w:sz w:val="22"/>
                <w:szCs w:val="22"/>
                <w:lang w:eastAsia="el-GR"/>
              </w:rPr>
              <w:t>Σύνολο καθαρής θέσης</w:t>
            </w:r>
          </w:p>
        </w:tc>
        <w:tc>
          <w:tcPr>
            <w:tcW w:w="996" w:type="dxa"/>
            <w:tcBorders>
              <w:top w:val="nil"/>
              <w:left w:val="nil"/>
              <w:bottom w:val="nil"/>
              <w:right w:val="nil"/>
            </w:tcBorders>
          </w:tcPr>
          <w:p w:rsidR="005B44D8" w:rsidRPr="00B72397" w:rsidRDefault="005B44D8" w:rsidP="00184FFD">
            <w:pPr>
              <w:jc w:val="center"/>
              <w:rPr>
                <w:rFonts w:ascii="Tahoma" w:hAnsi="Tahoma" w:cs="Tahoma"/>
                <w:b/>
                <w:bCs/>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p>
        </w:tc>
        <w:tc>
          <w:tcPr>
            <w:tcW w:w="1683" w:type="dxa"/>
            <w:tcBorders>
              <w:top w:val="single" w:sz="4" w:space="0" w:color="auto"/>
              <w:left w:val="nil"/>
              <w:bottom w:val="double" w:sz="6" w:space="0" w:color="auto"/>
              <w:right w:val="nil"/>
            </w:tcBorders>
            <w:shd w:val="clear" w:color="auto" w:fill="auto"/>
            <w:noWrap/>
            <w:vAlign w:val="bottom"/>
            <w:hideMark/>
          </w:tcPr>
          <w:p w:rsidR="005B44D8" w:rsidRPr="00B72397" w:rsidRDefault="002D3237" w:rsidP="00595122">
            <w:pPr>
              <w:jc w:val="right"/>
              <w:rPr>
                <w:rFonts w:ascii="Tahoma" w:hAnsi="Tahoma" w:cs="Tahoma"/>
                <w:b/>
                <w:bCs/>
                <w:sz w:val="22"/>
                <w:szCs w:val="22"/>
                <w:lang w:eastAsia="el-GR"/>
              </w:rPr>
            </w:pPr>
            <w:r w:rsidRPr="00B72397">
              <w:rPr>
                <w:rFonts w:ascii="Tahoma" w:hAnsi="Tahoma" w:cs="Tahoma"/>
                <w:b/>
                <w:bCs/>
                <w:sz w:val="22"/>
                <w:szCs w:val="22"/>
                <w:lang w:eastAsia="el-GR"/>
              </w:rPr>
              <w:t>6.197.382,44</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p>
        </w:tc>
        <w:tc>
          <w:tcPr>
            <w:tcW w:w="1683" w:type="dxa"/>
            <w:tcBorders>
              <w:top w:val="single" w:sz="4" w:space="0" w:color="auto"/>
              <w:left w:val="nil"/>
              <w:bottom w:val="double" w:sz="6" w:space="0" w:color="auto"/>
              <w:right w:val="nil"/>
            </w:tcBorders>
            <w:shd w:val="clear" w:color="auto" w:fill="auto"/>
            <w:noWrap/>
            <w:vAlign w:val="bottom"/>
            <w:hideMark/>
          </w:tcPr>
          <w:p w:rsidR="005B44D8" w:rsidRPr="00B72397" w:rsidRDefault="000B6770" w:rsidP="00595122">
            <w:pPr>
              <w:jc w:val="right"/>
              <w:rPr>
                <w:rFonts w:ascii="Tahoma" w:hAnsi="Tahoma" w:cs="Tahoma"/>
                <w:b/>
                <w:bCs/>
                <w:sz w:val="22"/>
                <w:szCs w:val="22"/>
                <w:lang w:eastAsia="el-GR"/>
              </w:rPr>
            </w:pPr>
            <w:r w:rsidRPr="00B72397">
              <w:rPr>
                <w:rFonts w:ascii="Tahoma" w:hAnsi="Tahoma" w:cs="Tahoma"/>
                <w:b/>
                <w:bCs/>
                <w:sz w:val="22"/>
                <w:szCs w:val="22"/>
                <w:lang w:eastAsia="el-GR"/>
              </w:rPr>
              <w:t>6.365.602,87</w:t>
            </w:r>
          </w:p>
        </w:tc>
      </w:tr>
      <w:tr w:rsidR="005B44D8" w:rsidRPr="00B72397" w:rsidTr="00340BCF">
        <w:trPr>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5B44D8" w:rsidRPr="00B72397" w:rsidTr="00340BCF">
        <w:trPr>
          <w:trHeight w:val="300"/>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r w:rsidRPr="00B72397">
              <w:rPr>
                <w:rFonts w:ascii="Tahoma" w:hAnsi="Tahoma" w:cs="Tahoma"/>
                <w:b/>
                <w:bCs/>
                <w:sz w:val="22"/>
                <w:szCs w:val="22"/>
                <w:lang w:eastAsia="el-GR"/>
              </w:rPr>
              <w:t>Προβλέψεις</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5B44D8" w:rsidRPr="00B72397" w:rsidTr="00340BCF">
        <w:trPr>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Προβλέψεις για παροχές σε εργαζομένους</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2D3237" w:rsidP="00595122">
            <w:pPr>
              <w:jc w:val="right"/>
              <w:rPr>
                <w:rFonts w:ascii="Tahoma" w:hAnsi="Tahoma" w:cs="Tahoma"/>
                <w:sz w:val="22"/>
                <w:szCs w:val="22"/>
                <w:lang w:eastAsia="el-GR"/>
              </w:rPr>
            </w:pPr>
            <w:r w:rsidRPr="00B72397">
              <w:rPr>
                <w:rFonts w:ascii="Tahoma" w:hAnsi="Tahoma" w:cs="Tahoma"/>
                <w:sz w:val="22"/>
                <w:szCs w:val="22"/>
                <w:lang w:eastAsia="el-GR"/>
              </w:rPr>
              <w:t>96.012,51</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0B6770" w:rsidP="00595122">
            <w:pPr>
              <w:jc w:val="right"/>
              <w:rPr>
                <w:rFonts w:ascii="Tahoma" w:hAnsi="Tahoma" w:cs="Tahoma"/>
                <w:sz w:val="22"/>
                <w:szCs w:val="22"/>
                <w:lang w:eastAsia="el-GR"/>
              </w:rPr>
            </w:pPr>
            <w:r w:rsidRPr="00B72397">
              <w:rPr>
                <w:rFonts w:ascii="Tahoma" w:hAnsi="Tahoma" w:cs="Tahoma"/>
                <w:sz w:val="22"/>
                <w:szCs w:val="22"/>
                <w:lang w:eastAsia="el-GR"/>
              </w:rPr>
              <w:t>85.280,77</w:t>
            </w:r>
          </w:p>
        </w:tc>
      </w:tr>
      <w:tr w:rsidR="005B44D8" w:rsidRPr="00B72397" w:rsidTr="00340BCF">
        <w:trPr>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Λοιπές προβλέψεις</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124.264,00</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124.264,00</w:t>
            </w:r>
          </w:p>
        </w:tc>
      </w:tr>
      <w:tr w:rsidR="005B44D8" w:rsidRPr="00B72397" w:rsidTr="00340BCF">
        <w:trPr>
          <w:trHeight w:val="315"/>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r w:rsidRPr="00B72397">
              <w:rPr>
                <w:rFonts w:ascii="Tahoma" w:hAnsi="Tahoma" w:cs="Tahoma"/>
                <w:b/>
                <w:bCs/>
                <w:sz w:val="22"/>
                <w:szCs w:val="22"/>
                <w:lang w:eastAsia="el-GR"/>
              </w:rPr>
              <w:t>Σύνολο</w:t>
            </w:r>
          </w:p>
        </w:tc>
        <w:tc>
          <w:tcPr>
            <w:tcW w:w="996" w:type="dxa"/>
            <w:tcBorders>
              <w:top w:val="nil"/>
              <w:left w:val="nil"/>
              <w:bottom w:val="nil"/>
              <w:right w:val="nil"/>
            </w:tcBorders>
          </w:tcPr>
          <w:p w:rsidR="005B44D8" w:rsidRPr="00B72397" w:rsidRDefault="005B44D8" w:rsidP="00184FFD">
            <w:pPr>
              <w:jc w:val="center"/>
              <w:rPr>
                <w:rFonts w:ascii="Tahoma" w:hAnsi="Tahoma" w:cs="Tahoma"/>
                <w:b/>
                <w:bCs/>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p>
        </w:tc>
        <w:tc>
          <w:tcPr>
            <w:tcW w:w="1683" w:type="dxa"/>
            <w:tcBorders>
              <w:top w:val="single" w:sz="4" w:space="0" w:color="auto"/>
              <w:left w:val="nil"/>
              <w:bottom w:val="double" w:sz="6" w:space="0" w:color="auto"/>
              <w:right w:val="nil"/>
            </w:tcBorders>
            <w:shd w:val="clear" w:color="auto" w:fill="auto"/>
            <w:noWrap/>
            <w:vAlign w:val="bottom"/>
            <w:hideMark/>
          </w:tcPr>
          <w:p w:rsidR="005B44D8" w:rsidRPr="00B72397" w:rsidRDefault="00491FBF" w:rsidP="00595122">
            <w:pPr>
              <w:jc w:val="right"/>
              <w:rPr>
                <w:rFonts w:ascii="Tahoma" w:hAnsi="Tahoma" w:cs="Tahoma"/>
                <w:b/>
                <w:bCs/>
                <w:sz w:val="22"/>
                <w:szCs w:val="22"/>
                <w:lang w:eastAsia="el-GR"/>
              </w:rPr>
            </w:pPr>
            <w:r w:rsidRPr="00B72397">
              <w:rPr>
                <w:rFonts w:ascii="Tahoma" w:hAnsi="Tahoma" w:cs="Tahoma"/>
                <w:b/>
                <w:bCs/>
                <w:sz w:val="22"/>
                <w:szCs w:val="22"/>
                <w:lang w:eastAsia="el-GR"/>
              </w:rPr>
              <w:t>220.276,51</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p>
        </w:tc>
        <w:tc>
          <w:tcPr>
            <w:tcW w:w="1683" w:type="dxa"/>
            <w:tcBorders>
              <w:top w:val="single" w:sz="4" w:space="0" w:color="auto"/>
              <w:left w:val="nil"/>
              <w:bottom w:val="double" w:sz="6" w:space="0" w:color="auto"/>
              <w:right w:val="nil"/>
            </w:tcBorders>
            <w:shd w:val="clear" w:color="auto" w:fill="auto"/>
            <w:noWrap/>
            <w:vAlign w:val="bottom"/>
            <w:hideMark/>
          </w:tcPr>
          <w:p w:rsidR="005B44D8" w:rsidRPr="00B72397" w:rsidRDefault="000B6770" w:rsidP="00595122">
            <w:pPr>
              <w:jc w:val="right"/>
              <w:rPr>
                <w:rFonts w:ascii="Tahoma" w:hAnsi="Tahoma" w:cs="Tahoma"/>
                <w:b/>
                <w:bCs/>
                <w:sz w:val="22"/>
                <w:szCs w:val="22"/>
                <w:lang w:eastAsia="el-GR"/>
              </w:rPr>
            </w:pPr>
            <w:r w:rsidRPr="00B72397">
              <w:rPr>
                <w:rFonts w:ascii="Tahoma" w:hAnsi="Tahoma" w:cs="Tahoma"/>
                <w:b/>
                <w:bCs/>
                <w:sz w:val="22"/>
                <w:szCs w:val="22"/>
                <w:lang w:eastAsia="el-GR"/>
              </w:rPr>
              <w:t>209.544,77</w:t>
            </w:r>
          </w:p>
        </w:tc>
      </w:tr>
      <w:tr w:rsidR="005B44D8" w:rsidRPr="00B72397" w:rsidTr="00340BCF">
        <w:trPr>
          <w:trHeight w:val="300"/>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5B44D8" w:rsidRPr="00B72397" w:rsidTr="00340BCF">
        <w:trPr>
          <w:trHeight w:val="300"/>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r w:rsidRPr="00B72397">
              <w:rPr>
                <w:rFonts w:ascii="Tahoma" w:hAnsi="Tahoma" w:cs="Tahoma"/>
                <w:b/>
                <w:bCs/>
                <w:sz w:val="22"/>
                <w:szCs w:val="22"/>
                <w:lang w:eastAsia="el-GR"/>
              </w:rPr>
              <w:t>Υποχρεώσεις</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5B44D8" w:rsidRPr="00B72397" w:rsidTr="00340BCF">
        <w:trPr>
          <w:trHeight w:val="285"/>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Μακροπρόθεσμες υποχρεώσεις</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5B44D8" w:rsidRPr="00B72397" w:rsidTr="00491FBF">
        <w:trPr>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Δάνεια</w:t>
            </w:r>
          </w:p>
        </w:tc>
        <w:tc>
          <w:tcPr>
            <w:tcW w:w="996" w:type="dxa"/>
            <w:tcBorders>
              <w:top w:val="nil"/>
              <w:left w:val="nil"/>
              <w:bottom w:val="nil"/>
              <w:right w:val="nil"/>
            </w:tcBorders>
          </w:tcPr>
          <w:p w:rsidR="005B44D8" w:rsidRPr="00B72397" w:rsidRDefault="00C319AE" w:rsidP="00184FFD">
            <w:pPr>
              <w:jc w:val="center"/>
              <w:rPr>
                <w:rFonts w:ascii="Tahoma" w:hAnsi="Tahoma" w:cs="Tahoma"/>
                <w:b/>
                <w:sz w:val="22"/>
                <w:szCs w:val="22"/>
                <w:lang w:eastAsia="el-GR"/>
              </w:rPr>
            </w:pPr>
            <w:r w:rsidRPr="00B72397">
              <w:rPr>
                <w:rFonts w:ascii="Tahoma" w:hAnsi="Tahoma" w:cs="Tahoma"/>
                <w:b/>
                <w:sz w:val="22"/>
                <w:szCs w:val="22"/>
                <w:lang w:eastAsia="el-GR"/>
              </w:rPr>
              <w:t>6.1.1</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right w:val="nil"/>
            </w:tcBorders>
            <w:shd w:val="clear" w:color="auto" w:fill="auto"/>
            <w:noWrap/>
            <w:vAlign w:val="bottom"/>
            <w:hideMark/>
          </w:tcPr>
          <w:p w:rsidR="005B44D8" w:rsidRPr="00B72397" w:rsidRDefault="00491FBF" w:rsidP="00595122">
            <w:pPr>
              <w:jc w:val="right"/>
              <w:rPr>
                <w:rFonts w:ascii="Tahoma" w:hAnsi="Tahoma" w:cs="Tahoma"/>
                <w:sz w:val="22"/>
                <w:szCs w:val="22"/>
                <w:lang w:eastAsia="el-GR"/>
              </w:rPr>
            </w:pPr>
            <w:r w:rsidRPr="00B72397">
              <w:rPr>
                <w:rFonts w:ascii="Tahoma" w:hAnsi="Tahoma" w:cs="Tahoma"/>
                <w:sz w:val="22"/>
                <w:szCs w:val="22"/>
                <w:lang w:eastAsia="el-GR"/>
              </w:rPr>
              <w:t>381.072,10</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0B6770" w:rsidP="00595122">
            <w:pPr>
              <w:jc w:val="right"/>
              <w:rPr>
                <w:rFonts w:ascii="Tahoma" w:hAnsi="Tahoma" w:cs="Tahoma"/>
                <w:sz w:val="22"/>
                <w:szCs w:val="22"/>
                <w:lang w:eastAsia="el-GR"/>
              </w:rPr>
            </w:pPr>
            <w:r w:rsidRPr="00B72397">
              <w:rPr>
                <w:rFonts w:ascii="Tahoma" w:hAnsi="Tahoma" w:cs="Tahoma"/>
                <w:sz w:val="22"/>
                <w:szCs w:val="22"/>
                <w:lang w:eastAsia="el-GR"/>
              </w:rPr>
              <w:t>465.750,86</w:t>
            </w:r>
          </w:p>
        </w:tc>
      </w:tr>
      <w:tr w:rsidR="005B44D8" w:rsidRPr="00B72397" w:rsidTr="00491FBF">
        <w:trPr>
          <w:trHeight w:val="285"/>
        </w:trPr>
        <w:tc>
          <w:tcPr>
            <w:tcW w:w="39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Κρατικές επιχορηγήσεις</w:t>
            </w:r>
          </w:p>
        </w:tc>
        <w:tc>
          <w:tcPr>
            <w:tcW w:w="996" w:type="dxa"/>
            <w:tcBorders>
              <w:top w:val="nil"/>
              <w:left w:val="nil"/>
              <w:bottom w:val="nil"/>
              <w:right w:val="nil"/>
            </w:tcBorders>
          </w:tcPr>
          <w:p w:rsidR="005B44D8" w:rsidRPr="00B72397" w:rsidRDefault="00C319AE" w:rsidP="00184FFD">
            <w:pPr>
              <w:jc w:val="center"/>
              <w:rPr>
                <w:rFonts w:ascii="Tahoma" w:hAnsi="Tahoma" w:cs="Tahoma"/>
                <w:b/>
                <w:sz w:val="22"/>
                <w:szCs w:val="22"/>
                <w:lang w:eastAsia="el-GR"/>
              </w:rPr>
            </w:pPr>
            <w:r w:rsidRPr="00B72397">
              <w:rPr>
                <w:rFonts w:ascii="Tahoma" w:hAnsi="Tahoma" w:cs="Tahoma"/>
                <w:b/>
                <w:sz w:val="22"/>
                <w:szCs w:val="22"/>
                <w:lang w:eastAsia="el-GR"/>
              </w:rPr>
              <w:t>6.1.3</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single" w:sz="4" w:space="0" w:color="auto"/>
              <w:right w:val="nil"/>
            </w:tcBorders>
            <w:shd w:val="clear" w:color="auto" w:fill="auto"/>
            <w:noWrap/>
            <w:vAlign w:val="bottom"/>
            <w:hideMark/>
          </w:tcPr>
          <w:p w:rsidR="005B44D8" w:rsidRPr="00B72397" w:rsidRDefault="00491FBF" w:rsidP="00595122">
            <w:pPr>
              <w:jc w:val="right"/>
              <w:rPr>
                <w:rFonts w:ascii="Tahoma" w:hAnsi="Tahoma" w:cs="Tahoma"/>
                <w:sz w:val="22"/>
                <w:szCs w:val="22"/>
                <w:lang w:eastAsia="el-GR"/>
              </w:rPr>
            </w:pPr>
            <w:r w:rsidRPr="00B72397">
              <w:rPr>
                <w:rFonts w:ascii="Tahoma" w:hAnsi="Tahoma" w:cs="Tahoma"/>
                <w:sz w:val="22"/>
                <w:szCs w:val="22"/>
                <w:lang w:eastAsia="el-GR"/>
              </w:rPr>
              <w:t>56.255,63</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0B6770" w:rsidP="00595122">
            <w:pPr>
              <w:jc w:val="right"/>
              <w:rPr>
                <w:rFonts w:ascii="Tahoma" w:hAnsi="Tahoma" w:cs="Tahoma"/>
                <w:sz w:val="22"/>
                <w:szCs w:val="22"/>
                <w:lang w:eastAsia="el-GR"/>
              </w:rPr>
            </w:pPr>
            <w:r w:rsidRPr="00B72397">
              <w:rPr>
                <w:rFonts w:ascii="Tahoma" w:hAnsi="Tahoma" w:cs="Tahoma"/>
                <w:sz w:val="22"/>
                <w:szCs w:val="22"/>
                <w:lang w:eastAsia="el-GR"/>
              </w:rPr>
              <w:t>62.479,85</w:t>
            </w:r>
          </w:p>
        </w:tc>
      </w:tr>
      <w:tr w:rsidR="005B44D8" w:rsidRPr="00B72397" w:rsidTr="00491FBF">
        <w:trPr>
          <w:trHeight w:val="300"/>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Σύνολο</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single" w:sz="4" w:space="0" w:color="auto"/>
              <w:left w:val="nil"/>
              <w:bottom w:val="double" w:sz="6" w:space="0" w:color="auto"/>
              <w:right w:val="nil"/>
            </w:tcBorders>
            <w:shd w:val="clear" w:color="auto" w:fill="auto"/>
            <w:noWrap/>
            <w:vAlign w:val="bottom"/>
            <w:hideMark/>
          </w:tcPr>
          <w:p w:rsidR="005B44D8" w:rsidRPr="00B72397" w:rsidRDefault="00491FBF" w:rsidP="00595122">
            <w:pPr>
              <w:jc w:val="right"/>
              <w:rPr>
                <w:rFonts w:ascii="Tahoma" w:hAnsi="Tahoma" w:cs="Tahoma"/>
                <w:sz w:val="22"/>
                <w:szCs w:val="22"/>
                <w:lang w:eastAsia="el-GR"/>
              </w:rPr>
            </w:pPr>
            <w:r w:rsidRPr="00B72397">
              <w:rPr>
                <w:rFonts w:ascii="Tahoma" w:hAnsi="Tahoma" w:cs="Tahoma"/>
                <w:sz w:val="22"/>
                <w:szCs w:val="22"/>
                <w:lang w:eastAsia="el-GR"/>
              </w:rPr>
              <w:t>437.327,73</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double" w:sz="6" w:space="0" w:color="auto"/>
              <w:right w:val="nil"/>
            </w:tcBorders>
            <w:shd w:val="clear" w:color="auto" w:fill="auto"/>
            <w:noWrap/>
            <w:vAlign w:val="bottom"/>
            <w:hideMark/>
          </w:tcPr>
          <w:p w:rsidR="005B44D8" w:rsidRPr="00B72397" w:rsidRDefault="000B6770" w:rsidP="00595122">
            <w:pPr>
              <w:jc w:val="right"/>
              <w:rPr>
                <w:rFonts w:ascii="Tahoma" w:hAnsi="Tahoma" w:cs="Tahoma"/>
                <w:sz w:val="22"/>
                <w:szCs w:val="22"/>
                <w:lang w:eastAsia="el-GR"/>
              </w:rPr>
            </w:pPr>
            <w:r w:rsidRPr="00B72397">
              <w:rPr>
                <w:rFonts w:ascii="Tahoma" w:hAnsi="Tahoma" w:cs="Tahoma"/>
                <w:sz w:val="22"/>
                <w:szCs w:val="22"/>
                <w:lang w:eastAsia="el-GR"/>
              </w:rPr>
              <w:t>528.230,71</w:t>
            </w:r>
          </w:p>
        </w:tc>
      </w:tr>
      <w:tr w:rsidR="005B44D8" w:rsidRPr="00B72397" w:rsidTr="00340BCF">
        <w:trPr>
          <w:trHeight w:val="300"/>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Βραχυπρόθεσμες υποχρεώσεις</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491FBF" w:rsidRPr="00B72397" w:rsidTr="00491FBF">
        <w:trPr>
          <w:trHeight w:val="300"/>
        </w:trPr>
        <w:tc>
          <w:tcPr>
            <w:tcW w:w="39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Τραπεζικά δάνεια</w:t>
            </w:r>
          </w:p>
        </w:tc>
        <w:tc>
          <w:tcPr>
            <w:tcW w:w="996"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6.2.1</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4,34</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203.455,92</w:t>
            </w:r>
          </w:p>
        </w:tc>
      </w:tr>
      <w:tr w:rsidR="00491FBF" w:rsidRPr="00B72397" w:rsidTr="00491FBF">
        <w:trPr>
          <w:trHeight w:val="300"/>
        </w:trPr>
        <w:tc>
          <w:tcPr>
            <w:tcW w:w="39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Βραχυπρόθεσμο μέρος μακροπροθέσμων δανείων</w:t>
            </w:r>
          </w:p>
        </w:tc>
        <w:tc>
          <w:tcPr>
            <w:tcW w:w="996"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6.2.2</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84.671,81</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84.891,54</w:t>
            </w:r>
          </w:p>
        </w:tc>
      </w:tr>
      <w:tr w:rsidR="00491FBF" w:rsidRPr="00B72397" w:rsidTr="00491FBF">
        <w:trPr>
          <w:trHeight w:val="285"/>
        </w:trPr>
        <w:tc>
          <w:tcPr>
            <w:tcW w:w="39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Εμπορικές υποχρεώσεις</w:t>
            </w:r>
          </w:p>
        </w:tc>
        <w:tc>
          <w:tcPr>
            <w:tcW w:w="996"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6.2.3</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1.273.834,16</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873.052,76</w:t>
            </w:r>
          </w:p>
        </w:tc>
      </w:tr>
      <w:tr w:rsidR="00491FBF" w:rsidRPr="00B72397" w:rsidTr="00491FBF">
        <w:trPr>
          <w:trHeight w:val="285"/>
        </w:trPr>
        <w:tc>
          <w:tcPr>
            <w:tcW w:w="39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Λοιποί φόροι και τέλη</w:t>
            </w:r>
          </w:p>
        </w:tc>
        <w:tc>
          <w:tcPr>
            <w:tcW w:w="996"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6.2.4</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491FBF" w:rsidRPr="00B72397" w:rsidRDefault="00863E9F" w:rsidP="00491FBF">
            <w:pPr>
              <w:jc w:val="right"/>
              <w:rPr>
                <w:rFonts w:ascii="Tahoma" w:hAnsi="Tahoma" w:cs="Tahoma"/>
                <w:sz w:val="22"/>
                <w:szCs w:val="22"/>
                <w:lang w:eastAsia="el-GR"/>
              </w:rPr>
            </w:pPr>
            <w:r>
              <w:rPr>
                <w:rFonts w:ascii="Tahoma" w:hAnsi="Tahoma" w:cs="Tahoma"/>
                <w:sz w:val="22"/>
                <w:szCs w:val="22"/>
                <w:lang w:eastAsia="el-GR"/>
              </w:rPr>
              <w:t>43.629,44</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48.336,40</w:t>
            </w:r>
          </w:p>
        </w:tc>
      </w:tr>
      <w:tr w:rsidR="00491FBF" w:rsidRPr="00B72397" w:rsidTr="00491FBF">
        <w:trPr>
          <w:trHeight w:val="285"/>
        </w:trPr>
        <w:tc>
          <w:tcPr>
            <w:tcW w:w="39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Οργανισμοί κοινωνικής ασφάλισης</w:t>
            </w:r>
          </w:p>
        </w:tc>
        <w:tc>
          <w:tcPr>
            <w:tcW w:w="996"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6.2.5</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491FBF" w:rsidRPr="00B72397" w:rsidRDefault="00863E9F" w:rsidP="00491FBF">
            <w:pPr>
              <w:jc w:val="right"/>
              <w:rPr>
                <w:rFonts w:ascii="Tahoma" w:hAnsi="Tahoma" w:cs="Tahoma"/>
                <w:sz w:val="22"/>
                <w:szCs w:val="22"/>
                <w:lang w:eastAsia="el-GR"/>
              </w:rPr>
            </w:pPr>
            <w:r>
              <w:rPr>
                <w:rFonts w:ascii="Tahoma" w:hAnsi="Tahoma" w:cs="Tahoma"/>
                <w:sz w:val="22"/>
                <w:szCs w:val="22"/>
                <w:lang w:eastAsia="el-GR"/>
              </w:rPr>
              <w:t>106.169,40</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92.020,59</w:t>
            </w:r>
          </w:p>
        </w:tc>
      </w:tr>
      <w:tr w:rsidR="00491FBF" w:rsidRPr="00B72397" w:rsidTr="00491FBF">
        <w:trPr>
          <w:trHeight w:val="285"/>
        </w:trPr>
        <w:tc>
          <w:tcPr>
            <w:tcW w:w="39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Λοιπές υποχρεώσεις</w:t>
            </w:r>
          </w:p>
        </w:tc>
        <w:tc>
          <w:tcPr>
            <w:tcW w:w="996"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6.2.6</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right w:val="nil"/>
            </w:tcBorders>
            <w:shd w:val="clear" w:color="auto" w:fill="auto"/>
            <w:noWrap/>
            <w:vAlign w:val="bottom"/>
            <w:hideMark/>
          </w:tcPr>
          <w:p w:rsidR="00491FBF" w:rsidRPr="00B72397" w:rsidRDefault="00863E9F" w:rsidP="00491FBF">
            <w:pPr>
              <w:jc w:val="right"/>
              <w:rPr>
                <w:rFonts w:ascii="Tahoma" w:hAnsi="Tahoma" w:cs="Tahoma"/>
                <w:sz w:val="22"/>
                <w:szCs w:val="22"/>
                <w:lang w:eastAsia="el-GR"/>
              </w:rPr>
            </w:pPr>
            <w:r>
              <w:rPr>
                <w:rFonts w:ascii="Tahoma" w:hAnsi="Tahoma" w:cs="Tahoma"/>
                <w:sz w:val="22"/>
                <w:szCs w:val="22"/>
                <w:lang w:eastAsia="el-GR"/>
              </w:rPr>
              <w:t>78.133,75</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282.304,66</w:t>
            </w:r>
          </w:p>
        </w:tc>
      </w:tr>
      <w:tr w:rsidR="00491FBF" w:rsidRPr="00B72397" w:rsidTr="00491FBF">
        <w:trPr>
          <w:trHeight w:val="285"/>
        </w:trPr>
        <w:tc>
          <w:tcPr>
            <w:tcW w:w="39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4883"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Έξοδα χρήσεως δουλευμένα</w:t>
            </w:r>
          </w:p>
        </w:tc>
        <w:tc>
          <w:tcPr>
            <w:tcW w:w="996"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6.2.7</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single" w:sz="4" w:space="0" w:color="auto"/>
              <w:right w:val="nil"/>
            </w:tcBorders>
            <w:shd w:val="clear" w:color="auto" w:fill="auto"/>
            <w:noWrap/>
            <w:vAlign w:val="bottom"/>
            <w:hideMark/>
          </w:tcPr>
          <w:p w:rsidR="00491FBF" w:rsidRPr="00B72397" w:rsidRDefault="00863E9F" w:rsidP="00491FBF">
            <w:pPr>
              <w:jc w:val="right"/>
              <w:rPr>
                <w:rFonts w:ascii="Tahoma" w:hAnsi="Tahoma" w:cs="Tahoma"/>
                <w:sz w:val="22"/>
                <w:szCs w:val="22"/>
                <w:lang w:eastAsia="el-GR"/>
              </w:rPr>
            </w:pPr>
            <w:r>
              <w:rPr>
                <w:rFonts w:ascii="Tahoma" w:hAnsi="Tahoma" w:cs="Tahoma"/>
                <w:sz w:val="22"/>
                <w:szCs w:val="22"/>
                <w:lang w:eastAsia="el-GR"/>
              </w:rPr>
              <w:t>113.701,52</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683" w:type="dxa"/>
            <w:tcBorders>
              <w:top w:val="nil"/>
              <w:left w:val="nil"/>
              <w:bottom w:val="single" w:sz="4" w:space="0" w:color="auto"/>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18.277,62</w:t>
            </w:r>
          </w:p>
        </w:tc>
      </w:tr>
      <w:tr w:rsidR="005B44D8" w:rsidRPr="00B72397" w:rsidTr="00491FBF">
        <w:trPr>
          <w:trHeight w:val="300"/>
        </w:trPr>
        <w:tc>
          <w:tcPr>
            <w:tcW w:w="5279" w:type="dxa"/>
            <w:gridSpan w:val="2"/>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Σύνολο</w:t>
            </w:r>
          </w:p>
        </w:tc>
        <w:tc>
          <w:tcPr>
            <w:tcW w:w="996"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single" w:sz="4" w:space="0" w:color="auto"/>
              <w:left w:val="nil"/>
              <w:bottom w:val="double" w:sz="6" w:space="0" w:color="auto"/>
              <w:right w:val="nil"/>
            </w:tcBorders>
            <w:shd w:val="clear" w:color="auto" w:fill="auto"/>
            <w:noWrap/>
            <w:vAlign w:val="bottom"/>
            <w:hideMark/>
          </w:tcPr>
          <w:p w:rsidR="005B44D8" w:rsidRPr="00B72397" w:rsidRDefault="00491FBF" w:rsidP="00595122">
            <w:pPr>
              <w:jc w:val="right"/>
              <w:rPr>
                <w:rFonts w:ascii="Tahoma" w:hAnsi="Tahoma" w:cs="Tahoma"/>
                <w:sz w:val="22"/>
                <w:szCs w:val="22"/>
                <w:lang w:eastAsia="el-GR"/>
              </w:rPr>
            </w:pPr>
            <w:r w:rsidRPr="00B72397">
              <w:rPr>
                <w:rFonts w:ascii="Tahoma" w:hAnsi="Tahoma" w:cs="Tahoma"/>
                <w:sz w:val="22"/>
                <w:szCs w:val="22"/>
                <w:lang w:eastAsia="el-GR"/>
              </w:rPr>
              <w:t>1.700.144,42</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683" w:type="dxa"/>
            <w:tcBorders>
              <w:top w:val="single" w:sz="4" w:space="0" w:color="auto"/>
              <w:left w:val="nil"/>
              <w:bottom w:val="double" w:sz="6" w:space="0" w:color="auto"/>
              <w:right w:val="nil"/>
            </w:tcBorders>
            <w:shd w:val="clear" w:color="auto" w:fill="auto"/>
            <w:noWrap/>
            <w:vAlign w:val="bottom"/>
            <w:hideMark/>
          </w:tcPr>
          <w:p w:rsidR="005B44D8" w:rsidRPr="00B72397" w:rsidRDefault="000B6770" w:rsidP="00595122">
            <w:pPr>
              <w:jc w:val="right"/>
              <w:rPr>
                <w:rFonts w:ascii="Tahoma" w:hAnsi="Tahoma" w:cs="Tahoma"/>
                <w:sz w:val="22"/>
                <w:szCs w:val="22"/>
                <w:lang w:eastAsia="el-GR"/>
              </w:rPr>
            </w:pPr>
            <w:r w:rsidRPr="00B72397">
              <w:rPr>
                <w:rFonts w:ascii="Tahoma" w:hAnsi="Tahoma" w:cs="Tahoma"/>
                <w:sz w:val="22"/>
                <w:szCs w:val="22"/>
                <w:lang w:eastAsia="el-GR"/>
              </w:rPr>
              <w:t>1.602.339,49</w:t>
            </w:r>
          </w:p>
        </w:tc>
      </w:tr>
      <w:tr w:rsidR="00491FBF" w:rsidRPr="00B72397" w:rsidTr="007454F5">
        <w:trPr>
          <w:trHeight w:val="330"/>
        </w:trPr>
        <w:tc>
          <w:tcPr>
            <w:tcW w:w="5279" w:type="dxa"/>
            <w:gridSpan w:val="2"/>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r w:rsidRPr="00B72397">
              <w:rPr>
                <w:rFonts w:ascii="Tahoma" w:hAnsi="Tahoma" w:cs="Tahoma"/>
                <w:b/>
                <w:bCs/>
                <w:sz w:val="22"/>
                <w:szCs w:val="22"/>
                <w:lang w:eastAsia="el-GR"/>
              </w:rPr>
              <w:t>Σύνολο υποχρεώσεων</w:t>
            </w:r>
          </w:p>
        </w:tc>
        <w:tc>
          <w:tcPr>
            <w:tcW w:w="996" w:type="dxa"/>
            <w:tcBorders>
              <w:top w:val="nil"/>
              <w:left w:val="nil"/>
              <w:bottom w:val="nil"/>
              <w:right w:val="nil"/>
            </w:tcBorders>
          </w:tcPr>
          <w:p w:rsidR="00491FBF" w:rsidRPr="00B72397" w:rsidRDefault="00491FBF" w:rsidP="00491FBF">
            <w:pPr>
              <w:jc w:val="center"/>
              <w:rPr>
                <w:rFonts w:ascii="Tahoma" w:hAnsi="Tahoma" w:cs="Tahoma"/>
                <w:b/>
                <w:bCs/>
                <w:sz w:val="22"/>
                <w:szCs w:val="22"/>
                <w:lang w:eastAsia="el-GR"/>
              </w:rPr>
            </w:pP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p>
        </w:tc>
        <w:tc>
          <w:tcPr>
            <w:tcW w:w="1683" w:type="dxa"/>
            <w:tcBorders>
              <w:top w:val="nil"/>
              <w:left w:val="nil"/>
              <w:bottom w:val="double" w:sz="6" w:space="0" w:color="auto"/>
              <w:right w:val="nil"/>
            </w:tcBorders>
            <w:shd w:val="clear" w:color="auto" w:fill="auto"/>
            <w:noWrap/>
            <w:hideMark/>
          </w:tcPr>
          <w:p w:rsidR="00491FBF" w:rsidRPr="00B72397" w:rsidRDefault="00491FBF" w:rsidP="00491FBF">
            <w:pPr>
              <w:rPr>
                <w:rFonts w:ascii="Tahoma" w:hAnsi="Tahoma" w:cs="Tahoma"/>
                <w:b/>
                <w:bCs/>
                <w:sz w:val="22"/>
                <w:szCs w:val="22"/>
                <w:lang w:eastAsia="el-GR"/>
              </w:rPr>
            </w:pPr>
            <w:r w:rsidRPr="00B72397">
              <w:rPr>
                <w:rFonts w:ascii="Tahoma" w:hAnsi="Tahoma" w:cs="Tahoma"/>
                <w:b/>
                <w:bCs/>
                <w:sz w:val="22"/>
                <w:szCs w:val="22"/>
                <w:lang w:eastAsia="el-GR"/>
              </w:rPr>
              <w:t>2.137.472,15</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p>
        </w:tc>
        <w:tc>
          <w:tcPr>
            <w:tcW w:w="1683" w:type="dxa"/>
            <w:tcBorders>
              <w:top w:val="nil"/>
              <w:left w:val="nil"/>
              <w:bottom w:val="double" w:sz="6" w:space="0" w:color="auto"/>
              <w:right w:val="nil"/>
            </w:tcBorders>
            <w:shd w:val="clear" w:color="auto" w:fill="auto"/>
            <w:noWrap/>
            <w:vAlign w:val="bottom"/>
            <w:hideMark/>
          </w:tcPr>
          <w:p w:rsidR="00491FBF" w:rsidRPr="00B72397" w:rsidRDefault="00491FBF" w:rsidP="00491FBF">
            <w:pPr>
              <w:jc w:val="right"/>
              <w:rPr>
                <w:rFonts w:ascii="Tahoma" w:hAnsi="Tahoma" w:cs="Tahoma"/>
                <w:b/>
                <w:bCs/>
                <w:sz w:val="22"/>
                <w:szCs w:val="22"/>
                <w:lang w:eastAsia="el-GR"/>
              </w:rPr>
            </w:pPr>
            <w:r w:rsidRPr="00B72397">
              <w:rPr>
                <w:rFonts w:ascii="Tahoma" w:hAnsi="Tahoma" w:cs="Tahoma"/>
                <w:b/>
                <w:bCs/>
                <w:sz w:val="22"/>
                <w:szCs w:val="22"/>
                <w:lang w:eastAsia="el-GR"/>
              </w:rPr>
              <w:t>2.130.570,20</w:t>
            </w:r>
          </w:p>
        </w:tc>
      </w:tr>
      <w:tr w:rsidR="00491FBF" w:rsidRPr="00B72397" w:rsidTr="00491FBF">
        <w:trPr>
          <w:trHeight w:val="330"/>
        </w:trPr>
        <w:tc>
          <w:tcPr>
            <w:tcW w:w="5279" w:type="dxa"/>
            <w:gridSpan w:val="2"/>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r w:rsidRPr="00B72397">
              <w:rPr>
                <w:rFonts w:ascii="Tahoma" w:hAnsi="Tahoma" w:cs="Tahoma"/>
                <w:b/>
                <w:bCs/>
                <w:sz w:val="22"/>
                <w:szCs w:val="22"/>
                <w:lang w:eastAsia="el-GR"/>
              </w:rPr>
              <w:t>Σύνολο καθαρής θέσης, προβλέψεων και υποχρεώσεων</w:t>
            </w:r>
          </w:p>
        </w:tc>
        <w:tc>
          <w:tcPr>
            <w:tcW w:w="996" w:type="dxa"/>
            <w:tcBorders>
              <w:top w:val="nil"/>
              <w:left w:val="nil"/>
              <w:bottom w:val="nil"/>
              <w:right w:val="nil"/>
            </w:tcBorders>
          </w:tcPr>
          <w:p w:rsidR="00491FBF" w:rsidRPr="00B72397" w:rsidRDefault="00491FBF" w:rsidP="00491FBF">
            <w:pPr>
              <w:jc w:val="center"/>
              <w:rPr>
                <w:rFonts w:ascii="Tahoma" w:hAnsi="Tahoma" w:cs="Tahoma"/>
                <w:b/>
                <w:bCs/>
                <w:sz w:val="22"/>
                <w:szCs w:val="22"/>
                <w:lang w:eastAsia="el-GR"/>
              </w:rPr>
            </w:pP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p>
        </w:tc>
        <w:tc>
          <w:tcPr>
            <w:tcW w:w="1683" w:type="dxa"/>
            <w:tcBorders>
              <w:top w:val="nil"/>
              <w:left w:val="nil"/>
              <w:bottom w:val="double" w:sz="6" w:space="0" w:color="auto"/>
              <w:right w:val="nil"/>
            </w:tcBorders>
            <w:shd w:val="clear" w:color="auto" w:fill="auto"/>
            <w:noWrap/>
            <w:vAlign w:val="bottom"/>
            <w:hideMark/>
          </w:tcPr>
          <w:p w:rsidR="00491FBF" w:rsidRPr="00B72397" w:rsidRDefault="00491FBF" w:rsidP="00491FBF">
            <w:pPr>
              <w:jc w:val="right"/>
              <w:rPr>
                <w:rFonts w:ascii="Tahoma" w:hAnsi="Tahoma" w:cs="Tahoma"/>
                <w:b/>
                <w:bCs/>
                <w:sz w:val="22"/>
                <w:szCs w:val="22"/>
                <w:lang w:eastAsia="el-GR"/>
              </w:rPr>
            </w:pPr>
            <w:r w:rsidRPr="00B72397">
              <w:rPr>
                <w:rFonts w:ascii="Tahoma" w:hAnsi="Tahoma" w:cs="Tahoma"/>
                <w:b/>
                <w:bCs/>
                <w:sz w:val="22"/>
                <w:szCs w:val="22"/>
                <w:lang w:eastAsia="el-GR"/>
              </w:rPr>
              <w:t>8.555.131,10</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p>
        </w:tc>
        <w:tc>
          <w:tcPr>
            <w:tcW w:w="1683" w:type="dxa"/>
            <w:tcBorders>
              <w:top w:val="nil"/>
              <w:left w:val="nil"/>
              <w:bottom w:val="double" w:sz="6" w:space="0" w:color="auto"/>
              <w:right w:val="nil"/>
            </w:tcBorders>
            <w:shd w:val="clear" w:color="auto" w:fill="auto"/>
            <w:noWrap/>
            <w:vAlign w:val="bottom"/>
            <w:hideMark/>
          </w:tcPr>
          <w:p w:rsidR="00491FBF" w:rsidRPr="00B72397" w:rsidRDefault="00491FBF" w:rsidP="00491FBF">
            <w:pPr>
              <w:jc w:val="right"/>
              <w:rPr>
                <w:rFonts w:ascii="Tahoma" w:hAnsi="Tahoma" w:cs="Tahoma"/>
                <w:b/>
                <w:bCs/>
                <w:sz w:val="22"/>
                <w:szCs w:val="22"/>
                <w:lang w:eastAsia="el-GR"/>
              </w:rPr>
            </w:pPr>
            <w:r w:rsidRPr="00B72397">
              <w:rPr>
                <w:rFonts w:ascii="Tahoma" w:hAnsi="Tahoma" w:cs="Tahoma"/>
                <w:b/>
                <w:bCs/>
                <w:sz w:val="22"/>
                <w:szCs w:val="22"/>
                <w:lang w:eastAsia="el-GR"/>
              </w:rPr>
              <w:t>8.705.717,84</w:t>
            </w:r>
          </w:p>
        </w:tc>
      </w:tr>
    </w:tbl>
    <w:p w:rsidR="001C3B88" w:rsidRPr="00B72397" w:rsidRDefault="001C3B88" w:rsidP="001C3B88">
      <w:pPr>
        <w:rPr>
          <w:rFonts w:ascii="Century Gothic" w:hAnsi="Century Gothic"/>
          <w:b/>
          <w:bCs/>
          <w:sz w:val="22"/>
          <w:szCs w:val="22"/>
          <w:lang w:val="en-US"/>
        </w:rPr>
      </w:pPr>
    </w:p>
    <w:p w:rsidR="009552D4" w:rsidRPr="00B72397" w:rsidRDefault="009552D4">
      <w:pPr>
        <w:rPr>
          <w:rFonts w:ascii="Century Gothic" w:hAnsi="Century Gothic"/>
          <w:b/>
          <w:bCs/>
          <w:sz w:val="22"/>
          <w:szCs w:val="22"/>
        </w:rPr>
      </w:pPr>
      <w:r w:rsidRPr="00B72397">
        <w:rPr>
          <w:rFonts w:ascii="Century Gothic" w:hAnsi="Century Gothic"/>
          <w:b/>
          <w:bCs/>
          <w:sz w:val="22"/>
          <w:szCs w:val="22"/>
        </w:rPr>
        <w:br w:type="page"/>
      </w:r>
    </w:p>
    <w:p w:rsidR="001C3B88" w:rsidRPr="00B72397" w:rsidRDefault="001C3B88">
      <w:pPr>
        <w:rPr>
          <w:rFonts w:ascii="Century Gothic" w:hAnsi="Century Gothic"/>
          <w:b/>
          <w:bCs/>
          <w:sz w:val="22"/>
          <w:szCs w:val="22"/>
        </w:rPr>
      </w:pPr>
    </w:p>
    <w:p w:rsidR="001C3B88" w:rsidRPr="00B72397" w:rsidRDefault="001C3B88" w:rsidP="00C26115">
      <w:pPr>
        <w:pStyle w:val="ab"/>
        <w:numPr>
          <w:ilvl w:val="0"/>
          <w:numId w:val="14"/>
        </w:numPr>
        <w:spacing w:before="120"/>
        <w:ind w:left="284" w:hanging="284"/>
        <w:jc w:val="both"/>
        <w:outlineLvl w:val="0"/>
        <w:rPr>
          <w:rFonts w:ascii="Century Gothic" w:hAnsi="Century Gothic"/>
          <w:bCs/>
          <w:color w:val="333399"/>
          <w:sz w:val="28"/>
          <w:szCs w:val="28"/>
          <w:lang w:eastAsia="en-US"/>
        </w:rPr>
      </w:pPr>
      <w:bookmarkStart w:id="3" w:name="_Toc453155635"/>
      <w:bookmarkStart w:id="4" w:name="_Toc484542872"/>
      <w:r w:rsidRPr="00B72397">
        <w:rPr>
          <w:rFonts w:ascii="Century Gothic" w:hAnsi="Century Gothic"/>
          <w:bCs/>
          <w:color w:val="333399"/>
          <w:sz w:val="28"/>
          <w:szCs w:val="28"/>
          <w:lang w:eastAsia="en-US"/>
        </w:rPr>
        <w:t>Κατάσταση Αποτελεσμάτων</w:t>
      </w:r>
      <w:bookmarkEnd w:id="3"/>
      <w:bookmarkEnd w:id="4"/>
    </w:p>
    <w:p w:rsidR="001C3B88" w:rsidRPr="00B72397" w:rsidRDefault="001C3B88" w:rsidP="001C3B88">
      <w:pPr>
        <w:rPr>
          <w:rFonts w:ascii="Century Gothic" w:hAnsi="Century Gothic"/>
          <w:b/>
          <w:bCs/>
          <w:sz w:val="22"/>
          <w:szCs w:val="22"/>
        </w:rPr>
      </w:pPr>
    </w:p>
    <w:tbl>
      <w:tblPr>
        <w:tblW w:w="9920" w:type="dxa"/>
        <w:tblInd w:w="108" w:type="dxa"/>
        <w:tblLook w:val="04A0"/>
      </w:tblPr>
      <w:tblGrid>
        <w:gridCol w:w="376"/>
        <w:gridCol w:w="5436"/>
        <w:gridCol w:w="704"/>
        <w:gridCol w:w="1591"/>
        <w:gridCol w:w="222"/>
        <w:gridCol w:w="1591"/>
      </w:tblGrid>
      <w:tr w:rsidR="005B44D8" w:rsidRPr="00B72397" w:rsidTr="00491FBF">
        <w:trPr>
          <w:trHeight w:val="300"/>
        </w:trPr>
        <w:tc>
          <w:tcPr>
            <w:tcW w:w="37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p>
        </w:tc>
        <w:tc>
          <w:tcPr>
            <w:tcW w:w="543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p>
        </w:tc>
        <w:tc>
          <w:tcPr>
            <w:tcW w:w="704" w:type="dxa"/>
            <w:tcBorders>
              <w:top w:val="nil"/>
              <w:left w:val="nil"/>
              <w:right w:val="nil"/>
            </w:tcBorders>
          </w:tcPr>
          <w:p w:rsidR="005B44D8" w:rsidRPr="00B72397" w:rsidRDefault="005B44D8" w:rsidP="00184FFD">
            <w:pPr>
              <w:jc w:val="center"/>
              <w:rPr>
                <w:rFonts w:ascii="Tahoma" w:hAnsi="Tahoma" w:cs="Tahoma"/>
                <w:b/>
                <w:bCs/>
                <w:sz w:val="22"/>
                <w:szCs w:val="22"/>
                <w:lang w:eastAsia="el-GR"/>
              </w:rPr>
            </w:pPr>
            <w:r w:rsidRPr="00B72397">
              <w:rPr>
                <w:rFonts w:ascii="Tahoma" w:hAnsi="Tahoma" w:cs="Tahoma"/>
                <w:b/>
                <w:bCs/>
                <w:sz w:val="22"/>
                <w:szCs w:val="22"/>
                <w:lang w:eastAsia="el-GR"/>
              </w:rPr>
              <w:t>Σημ.</w:t>
            </w:r>
          </w:p>
        </w:tc>
        <w:tc>
          <w:tcPr>
            <w:tcW w:w="1591" w:type="dxa"/>
            <w:tcBorders>
              <w:top w:val="nil"/>
              <w:left w:val="nil"/>
              <w:bottom w:val="single" w:sz="4" w:space="0" w:color="auto"/>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r w:rsidRPr="00B72397">
              <w:rPr>
                <w:rFonts w:ascii="Tahoma" w:hAnsi="Tahoma" w:cs="Tahoma"/>
                <w:b/>
                <w:bCs/>
                <w:sz w:val="22"/>
                <w:szCs w:val="22"/>
                <w:lang w:eastAsia="el-GR"/>
              </w:rPr>
              <w:t>31/12/201</w:t>
            </w:r>
            <w:r w:rsidR="000B6770" w:rsidRPr="00B72397">
              <w:rPr>
                <w:rFonts w:ascii="Tahoma" w:hAnsi="Tahoma" w:cs="Tahoma"/>
                <w:b/>
                <w:bCs/>
                <w:sz w:val="22"/>
                <w:szCs w:val="22"/>
                <w:lang w:eastAsia="el-GR"/>
              </w:rPr>
              <w:t>8</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jc w:val="center"/>
              <w:rPr>
                <w:rFonts w:ascii="Tahoma" w:hAnsi="Tahoma" w:cs="Tahoma"/>
                <w:b/>
                <w:bCs/>
                <w:sz w:val="22"/>
                <w:szCs w:val="22"/>
                <w:lang w:eastAsia="el-GR"/>
              </w:rPr>
            </w:pPr>
          </w:p>
        </w:tc>
        <w:tc>
          <w:tcPr>
            <w:tcW w:w="1591" w:type="dxa"/>
            <w:tcBorders>
              <w:top w:val="nil"/>
              <w:left w:val="nil"/>
              <w:bottom w:val="single" w:sz="4" w:space="0" w:color="auto"/>
              <w:right w:val="nil"/>
            </w:tcBorders>
            <w:shd w:val="clear" w:color="auto" w:fill="auto"/>
            <w:noWrap/>
            <w:vAlign w:val="bottom"/>
            <w:hideMark/>
          </w:tcPr>
          <w:p w:rsidR="005B44D8" w:rsidRPr="00B72397" w:rsidRDefault="000B6770" w:rsidP="00595122">
            <w:pPr>
              <w:jc w:val="center"/>
              <w:rPr>
                <w:rFonts w:ascii="Tahoma" w:hAnsi="Tahoma" w:cs="Tahoma"/>
                <w:b/>
                <w:bCs/>
                <w:sz w:val="22"/>
                <w:szCs w:val="22"/>
                <w:lang w:eastAsia="el-GR"/>
              </w:rPr>
            </w:pPr>
            <w:r w:rsidRPr="00B72397">
              <w:rPr>
                <w:rFonts w:ascii="Tahoma" w:hAnsi="Tahoma" w:cs="Tahoma"/>
                <w:b/>
                <w:bCs/>
                <w:sz w:val="22"/>
                <w:szCs w:val="22"/>
                <w:lang w:eastAsia="el-GR"/>
              </w:rPr>
              <w:t>31/12/2017</w:t>
            </w:r>
          </w:p>
        </w:tc>
      </w:tr>
      <w:tr w:rsidR="005B44D8" w:rsidRPr="00B72397" w:rsidTr="00491FBF">
        <w:trPr>
          <w:trHeight w:val="300"/>
        </w:trPr>
        <w:tc>
          <w:tcPr>
            <w:tcW w:w="37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p>
        </w:tc>
        <w:tc>
          <w:tcPr>
            <w:tcW w:w="543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704"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1591"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591"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491FBF" w:rsidRPr="00B72397" w:rsidTr="00491FBF">
        <w:trPr>
          <w:trHeight w:val="300"/>
        </w:trPr>
        <w:tc>
          <w:tcPr>
            <w:tcW w:w="37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p>
        </w:tc>
        <w:tc>
          <w:tcPr>
            <w:tcW w:w="543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Κύκλος εργασιών (καθαρός)</w:t>
            </w:r>
          </w:p>
        </w:tc>
        <w:tc>
          <w:tcPr>
            <w:tcW w:w="704"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7.1</w:t>
            </w:r>
          </w:p>
        </w:tc>
        <w:tc>
          <w:tcPr>
            <w:tcW w:w="1591" w:type="dxa"/>
            <w:tcBorders>
              <w:top w:val="nil"/>
              <w:left w:val="nil"/>
              <w:bottom w:val="nil"/>
              <w:right w:val="nil"/>
            </w:tcBorders>
            <w:shd w:val="clear" w:color="auto" w:fill="auto"/>
            <w:noWrap/>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5.503.154,35</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591"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5.298.214,87</w:t>
            </w:r>
          </w:p>
        </w:tc>
      </w:tr>
      <w:tr w:rsidR="00491FBF" w:rsidRPr="00B72397" w:rsidTr="00491FBF">
        <w:trPr>
          <w:trHeight w:val="300"/>
        </w:trPr>
        <w:tc>
          <w:tcPr>
            <w:tcW w:w="37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p>
        </w:tc>
        <w:tc>
          <w:tcPr>
            <w:tcW w:w="543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Κόστος πωλήσεων</w:t>
            </w:r>
          </w:p>
        </w:tc>
        <w:tc>
          <w:tcPr>
            <w:tcW w:w="704" w:type="dxa"/>
            <w:tcBorders>
              <w:top w:val="nil"/>
              <w:left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7.2</w:t>
            </w:r>
          </w:p>
        </w:tc>
        <w:tc>
          <w:tcPr>
            <w:tcW w:w="1591" w:type="dxa"/>
            <w:tcBorders>
              <w:top w:val="nil"/>
              <w:left w:val="nil"/>
              <w:bottom w:val="single" w:sz="4" w:space="0" w:color="auto"/>
              <w:right w:val="nil"/>
            </w:tcBorders>
            <w:shd w:val="clear" w:color="auto" w:fill="auto"/>
            <w:noWrap/>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-5.178.480,00</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591" w:type="dxa"/>
            <w:tcBorders>
              <w:top w:val="nil"/>
              <w:left w:val="nil"/>
              <w:bottom w:val="single" w:sz="4" w:space="0" w:color="auto"/>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-4.992.797,35</w:t>
            </w:r>
          </w:p>
        </w:tc>
      </w:tr>
      <w:tr w:rsidR="00491FBF" w:rsidRPr="00B72397" w:rsidTr="00491FBF">
        <w:trPr>
          <w:trHeight w:val="300"/>
        </w:trPr>
        <w:tc>
          <w:tcPr>
            <w:tcW w:w="37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p>
        </w:tc>
        <w:tc>
          <w:tcPr>
            <w:tcW w:w="543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r w:rsidRPr="00B72397">
              <w:rPr>
                <w:rFonts w:ascii="Tahoma" w:hAnsi="Tahoma" w:cs="Tahoma"/>
                <w:b/>
                <w:bCs/>
                <w:sz w:val="22"/>
                <w:szCs w:val="22"/>
                <w:lang w:eastAsia="el-GR"/>
              </w:rPr>
              <w:t>Μικτό αποτέλεσμα</w:t>
            </w:r>
          </w:p>
        </w:tc>
        <w:tc>
          <w:tcPr>
            <w:tcW w:w="704" w:type="dxa"/>
            <w:tcBorders>
              <w:top w:val="nil"/>
              <w:left w:val="nil"/>
              <w:bottom w:val="nil"/>
              <w:right w:val="nil"/>
            </w:tcBorders>
          </w:tcPr>
          <w:p w:rsidR="00491FBF" w:rsidRPr="00B72397" w:rsidRDefault="00491FBF" w:rsidP="00491FBF">
            <w:pPr>
              <w:jc w:val="center"/>
              <w:rPr>
                <w:rFonts w:ascii="Tahoma" w:hAnsi="Tahoma" w:cs="Tahoma"/>
                <w:b/>
                <w:bCs/>
                <w:sz w:val="22"/>
                <w:szCs w:val="22"/>
                <w:lang w:eastAsia="el-GR"/>
              </w:rPr>
            </w:pPr>
          </w:p>
        </w:tc>
        <w:tc>
          <w:tcPr>
            <w:tcW w:w="1591" w:type="dxa"/>
            <w:tcBorders>
              <w:top w:val="nil"/>
              <w:left w:val="nil"/>
              <w:bottom w:val="nil"/>
              <w:right w:val="nil"/>
            </w:tcBorders>
            <w:shd w:val="clear" w:color="auto" w:fill="auto"/>
            <w:noWrap/>
            <w:hideMark/>
          </w:tcPr>
          <w:p w:rsidR="00491FBF" w:rsidRPr="00B72397" w:rsidRDefault="00491FBF" w:rsidP="00491FBF">
            <w:pPr>
              <w:jc w:val="right"/>
              <w:rPr>
                <w:rFonts w:ascii="Tahoma" w:hAnsi="Tahoma" w:cs="Tahoma"/>
                <w:b/>
                <w:bCs/>
                <w:sz w:val="22"/>
                <w:szCs w:val="22"/>
                <w:lang w:eastAsia="el-GR"/>
              </w:rPr>
            </w:pPr>
            <w:r w:rsidRPr="00B72397">
              <w:rPr>
                <w:rFonts w:ascii="Tahoma" w:hAnsi="Tahoma" w:cs="Tahoma"/>
                <w:b/>
                <w:bCs/>
                <w:sz w:val="22"/>
                <w:szCs w:val="22"/>
                <w:lang w:eastAsia="el-GR"/>
              </w:rPr>
              <w:t>324.674,36</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b/>
                <w:bCs/>
                <w:sz w:val="22"/>
                <w:szCs w:val="22"/>
                <w:lang w:eastAsia="el-GR"/>
              </w:rPr>
            </w:pPr>
          </w:p>
        </w:tc>
        <w:tc>
          <w:tcPr>
            <w:tcW w:w="1591"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b/>
                <w:bCs/>
                <w:sz w:val="22"/>
                <w:szCs w:val="22"/>
                <w:lang w:eastAsia="el-GR"/>
              </w:rPr>
            </w:pPr>
            <w:r w:rsidRPr="00B72397">
              <w:rPr>
                <w:rFonts w:ascii="Tahoma" w:hAnsi="Tahoma" w:cs="Tahoma"/>
                <w:b/>
                <w:bCs/>
                <w:sz w:val="22"/>
                <w:szCs w:val="22"/>
                <w:lang w:eastAsia="el-GR"/>
              </w:rPr>
              <w:t>305.417,52</w:t>
            </w:r>
          </w:p>
        </w:tc>
      </w:tr>
      <w:tr w:rsidR="005B44D8" w:rsidRPr="00B72397" w:rsidTr="00491FBF">
        <w:trPr>
          <w:trHeight w:val="300"/>
        </w:trPr>
        <w:tc>
          <w:tcPr>
            <w:tcW w:w="37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p>
        </w:tc>
        <w:tc>
          <w:tcPr>
            <w:tcW w:w="543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Λοιπά συνήθη έσοδα</w:t>
            </w:r>
          </w:p>
        </w:tc>
        <w:tc>
          <w:tcPr>
            <w:tcW w:w="704" w:type="dxa"/>
            <w:tcBorders>
              <w:top w:val="nil"/>
              <w:left w:val="nil"/>
              <w:right w:val="nil"/>
            </w:tcBorders>
          </w:tcPr>
          <w:p w:rsidR="005B44D8" w:rsidRPr="00B72397" w:rsidRDefault="00C319AE" w:rsidP="00184FFD">
            <w:pPr>
              <w:jc w:val="center"/>
              <w:rPr>
                <w:rFonts w:ascii="Tahoma" w:hAnsi="Tahoma" w:cs="Tahoma"/>
                <w:b/>
                <w:sz w:val="22"/>
                <w:szCs w:val="22"/>
                <w:lang w:eastAsia="el-GR"/>
              </w:rPr>
            </w:pPr>
            <w:r w:rsidRPr="00B72397">
              <w:rPr>
                <w:rFonts w:ascii="Tahoma" w:hAnsi="Tahoma" w:cs="Tahoma"/>
                <w:b/>
                <w:sz w:val="22"/>
                <w:szCs w:val="22"/>
                <w:lang w:eastAsia="el-GR"/>
              </w:rPr>
              <w:t>7.3</w:t>
            </w:r>
          </w:p>
        </w:tc>
        <w:tc>
          <w:tcPr>
            <w:tcW w:w="1591" w:type="dxa"/>
            <w:tcBorders>
              <w:top w:val="nil"/>
              <w:left w:val="nil"/>
              <w:bottom w:val="single" w:sz="4" w:space="0" w:color="auto"/>
              <w:right w:val="nil"/>
            </w:tcBorders>
            <w:shd w:val="clear" w:color="auto" w:fill="auto"/>
            <w:noWrap/>
            <w:vAlign w:val="bottom"/>
            <w:hideMark/>
          </w:tcPr>
          <w:p w:rsidR="005B44D8" w:rsidRPr="00B72397" w:rsidRDefault="00491FBF" w:rsidP="00595122">
            <w:pPr>
              <w:jc w:val="right"/>
              <w:rPr>
                <w:rFonts w:ascii="Tahoma" w:hAnsi="Tahoma" w:cs="Tahoma"/>
                <w:sz w:val="22"/>
                <w:szCs w:val="22"/>
                <w:lang w:eastAsia="el-GR"/>
              </w:rPr>
            </w:pPr>
            <w:r w:rsidRPr="00B72397">
              <w:rPr>
                <w:rFonts w:ascii="Tahoma" w:hAnsi="Tahoma" w:cs="Tahoma"/>
                <w:sz w:val="22"/>
                <w:szCs w:val="22"/>
                <w:lang w:eastAsia="el-GR"/>
              </w:rPr>
              <w:t>0,00</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591" w:type="dxa"/>
            <w:tcBorders>
              <w:top w:val="nil"/>
              <w:left w:val="nil"/>
              <w:bottom w:val="single" w:sz="4" w:space="0" w:color="auto"/>
              <w:right w:val="nil"/>
            </w:tcBorders>
            <w:shd w:val="clear" w:color="auto" w:fill="auto"/>
            <w:noWrap/>
            <w:vAlign w:val="bottom"/>
            <w:hideMark/>
          </w:tcPr>
          <w:p w:rsidR="005B44D8" w:rsidRPr="00B72397" w:rsidRDefault="000B6770" w:rsidP="00595122">
            <w:pPr>
              <w:jc w:val="right"/>
              <w:rPr>
                <w:rFonts w:ascii="Tahoma" w:hAnsi="Tahoma" w:cs="Tahoma"/>
                <w:sz w:val="22"/>
                <w:szCs w:val="22"/>
                <w:lang w:eastAsia="el-GR"/>
              </w:rPr>
            </w:pPr>
            <w:r w:rsidRPr="00B72397">
              <w:rPr>
                <w:rFonts w:ascii="Tahoma" w:hAnsi="Tahoma" w:cs="Tahoma"/>
                <w:sz w:val="22"/>
                <w:szCs w:val="22"/>
                <w:lang w:eastAsia="el-GR"/>
              </w:rPr>
              <w:t>814,72</w:t>
            </w:r>
          </w:p>
        </w:tc>
      </w:tr>
      <w:tr w:rsidR="005B44D8" w:rsidRPr="00B72397" w:rsidTr="00491FBF">
        <w:trPr>
          <w:trHeight w:val="300"/>
        </w:trPr>
        <w:tc>
          <w:tcPr>
            <w:tcW w:w="37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p>
        </w:tc>
        <w:tc>
          <w:tcPr>
            <w:tcW w:w="543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704"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1591" w:type="dxa"/>
            <w:tcBorders>
              <w:top w:val="nil"/>
              <w:left w:val="nil"/>
              <w:bottom w:val="nil"/>
              <w:right w:val="nil"/>
            </w:tcBorders>
            <w:shd w:val="clear" w:color="auto" w:fill="auto"/>
            <w:noWrap/>
            <w:vAlign w:val="bottom"/>
            <w:hideMark/>
          </w:tcPr>
          <w:p w:rsidR="005B44D8" w:rsidRPr="00B72397" w:rsidRDefault="00491FBF" w:rsidP="00595122">
            <w:pPr>
              <w:jc w:val="right"/>
              <w:rPr>
                <w:rFonts w:ascii="Tahoma" w:hAnsi="Tahoma" w:cs="Tahoma"/>
                <w:sz w:val="22"/>
                <w:szCs w:val="22"/>
                <w:lang w:eastAsia="el-GR"/>
              </w:rPr>
            </w:pPr>
            <w:r w:rsidRPr="00B72397">
              <w:rPr>
                <w:rFonts w:ascii="Tahoma" w:hAnsi="Tahoma" w:cs="Tahoma"/>
                <w:sz w:val="22"/>
                <w:szCs w:val="22"/>
                <w:lang w:eastAsia="el-GR"/>
              </w:rPr>
              <w:t>324.674,36</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591" w:type="dxa"/>
            <w:tcBorders>
              <w:top w:val="nil"/>
              <w:left w:val="nil"/>
              <w:bottom w:val="nil"/>
              <w:right w:val="nil"/>
            </w:tcBorders>
            <w:shd w:val="clear" w:color="auto" w:fill="auto"/>
            <w:noWrap/>
            <w:vAlign w:val="bottom"/>
            <w:hideMark/>
          </w:tcPr>
          <w:p w:rsidR="005B44D8" w:rsidRPr="00B72397" w:rsidRDefault="000B6770" w:rsidP="00595122">
            <w:pPr>
              <w:jc w:val="right"/>
              <w:rPr>
                <w:rFonts w:ascii="Tahoma" w:hAnsi="Tahoma" w:cs="Tahoma"/>
                <w:sz w:val="22"/>
                <w:szCs w:val="22"/>
                <w:lang w:eastAsia="el-GR"/>
              </w:rPr>
            </w:pPr>
            <w:r w:rsidRPr="00B72397">
              <w:rPr>
                <w:rFonts w:ascii="Tahoma" w:hAnsi="Tahoma" w:cs="Tahoma"/>
                <w:sz w:val="22"/>
                <w:szCs w:val="22"/>
                <w:lang w:eastAsia="el-GR"/>
              </w:rPr>
              <w:t>306.232,24</w:t>
            </w:r>
          </w:p>
        </w:tc>
      </w:tr>
      <w:tr w:rsidR="005B44D8" w:rsidRPr="00B72397" w:rsidTr="00491FBF">
        <w:trPr>
          <w:trHeight w:val="300"/>
        </w:trPr>
        <w:tc>
          <w:tcPr>
            <w:tcW w:w="37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p>
        </w:tc>
        <w:tc>
          <w:tcPr>
            <w:tcW w:w="543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704"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1591" w:type="dxa"/>
            <w:tcBorders>
              <w:top w:val="nil"/>
              <w:left w:val="nil"/>
              <w:bottom w:val="nil"/>
              <w:right w:val="nil"/>
            </w:tcBorders>
            <w:shd w:val="clear" w:color="auto" w:fill="auto"/>
            <w:noWrap/>
            <w:vAlign w:val="bottom"/>
            <w:hideMark/>
          </w:tcPr>
          <w:p w:rsidR="005B44D8" w:rsidRPr="00B72397" w:rsidRDefault="005B44D8" w:rsidP="00491FBF">
            <w:pPr>
              <w:jc w:val="right"/>
              <w:rPr>
                <w:rFonts w:ascii="Tahoma" w:hAnsi="Tahoma" w:cs="Tahoma"/>
                <w:sz w:val="22"/>
                <w:szCs w:val="22"/>
                <w:lang w:eastAsia="el-GR"/>
              </w:rPr>
            </w:pP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591"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r>
      <w:tr w:rsidR="00491FBF" w:rsidRPr="00B72397" w:rsidTr="007454F5">
        <w:trPr>
          <w:trHeight w:val="300"/>
        </w:trPr>
        <w:tc>
          <w:tcPr>
            <w:tcW w:w="37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p>
        </w:tc>
        <w:tc>
          <w:tcPr>
            <w:tcW w:w="543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Έξοδα διοίκησης</w:t>
            </w:r>
          </w:p>
        </w:tc>
        <w:tc>
          <w:tcPr>
            <w:tcW w:w="704"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7.4</w:t>
            </w:r>
          </w:p>
        </w:tc>
        <w:tc>
          <w:tcPr>
            <w:tcW w:w="1591" w:type="dxa"/>
            <w:tcBorders>
              <w:top w:val="nil"/>
              <w:left w:val="nil"/>
              <w:bottom w:val="nil"/>
              <w:right w:val="nil"/>
            </w:tcBorders>
            <w:shd w:val="clear" w:color="auto" w:fill="auto"/>
            <w:noWrap/>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-380.905,88</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591"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-408.718,16</w:t>
            </w:r>
          </w:p>
        </w:tc>
      </w:tr>
      <w:tr w:rsidR="00491FBF" w:rsidRPr="00B72397" w:rsidTr="007454F5">
        <w:trPr>
          <w:trHeight w:val="300"/>
        </w:trPr>
        <w:tc>
          <w:tcPr>
            <w:tcW w:w="37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p>
        </w:tc>
        <w:tc>
          <w:tcPr>
            <w:tcW w:w="543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Έξοδα διάθεσης</w:t>
            </w:r>
          </w:p>
        </w:tc>
        <w:tc>
          <w:tcPr>
            <w:tcW w:w="704"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7.5</w:t>
            </w:r>
          </w:p>
        </w:tc>
        <w:tc>
          <w:tcPr>
            <w:tcW w:w="1591" w:type="dxa"/>
            <w:tcBorders>
              <w:top w:val="nil"/>
              <w:left w:val="nil"/>
              <w:bottom w:val="nil"/>
              <w:right w:val="nil"/>
            </w:tcBorders>
            <w:shd w:val="clear" w:color="auto" w:fill="auto"/>
            <w:noWrap/>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-172.644,33</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591"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-131.718,90</w:t>
            </w:r>
          </w:p>
        </w:tc>
      </w:tr>
      <w:tr w:rsidR="00491FBF" w:rsidRPr="00B72397" w:rsidTr="007454F5">
        <w:trPr>
          <w:trHeight w:val="285"/>
        </w:trPr>
        <w:tc>
          <w:tcPr>
            <w:tcW w:w="37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543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Λοιπά έξοδα και ζημιές</w:t>
            </w:r>
          </w:p>
        </w:tc>
        <w:tc>
          <w:tcPr>
            <w:tcW w:w="704"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7.7</w:t>
            </w:r>
          </w:p>
        </w:tc>
        <w:tc>
          <w:tcPr>
            <w:tcW w:w="1591" w:type="dxa"/>
            <w:tcBorders>
              <w:top w:val="nil"/>
              <w:left w:val="nil"/>
              <w:bottom w:val="nil"/>
              <w:right w:val="nil"/>
            </w:tcBorders>
            <w:shd w:val="clear" w:color="auto" w:fill="auto"/>
            <w:noWrap/>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-26.161,03</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591"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-35.090,32</w:t>
            </w:r>
          </w:p>
        </w:tc>
      </w:tr>
      <w:tr w:rsidR="005B44D8" w:rsidRPr="00B72397" w:rsidTr="00491FBF">
        <w:trPr>
          <w:trHeight w:val="285"/>
        </w:trPr>
        <w:tc>
          <w:tcPr>
            <w:tcW w:w="37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43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Έσοδα συμμετοχών και επενδύσεων</w:t>
            </w:r>
          </w:p>
        </w:tc>
        <w:tc>
          <w:tcPr>
            <w:tcW w:w="704"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1591" w:type="dxa"/>
            <w:tcBorders>
              <w:top w:val="nil"/>
              <w:left w:val="nil"/>
              <w:bottom w:val="nil"/>
              <w:right w:val="nil"/>
            </w:tcBorders>
            <w:shd w:val="clear" w:color="auto" w:fill="auto"/>
            <w:noWrap/>
            <w:vAlign w:val="bottom"/>
            <w:hideMark/>
          </w:tcPr>
          <w:p w:rsidR="005B44D8" w:rsidRPr="00B72397" w:rsidRDefault="00491FBF" w:rsidP="00595122">
            <w:pPr>
              <w:jc w:val="right"/>
              <w:rPr>
                <w:rFonts w:ascii="Tahoma" w:hAnsi="Tahoma" w:cs="Tahoma"/>
                <w:sz w:val="22"/>
                <w:szCs w:val="22"/>
                <w:lang w:eastAsia="el-GR"/>
              </w:rPr>
            </w:pPr>
            <w:r w:rsidRPr="00B72397">
              <w:rPr>
                <w:rFonts w:ascii="Tahoma" w:hAnsi="Tahoma" w:cs="Tahoma"/>
                <w:sz w:val="22"/>
                <w:szCs w:val="22"/>
                <w:lang w:eastAsia="el-GR"/>
              </w:rPr>
              <w:t>171.500,00</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591" w:type="dxa"/>
            <w:tcBorders>
              <w:top w:val="nil"/>
              <w:left w:val="nil"/>
              <w:bottom w:val="nil"/>
              <w:right w:val="nil"/>
            </w:tcBorders>
            <w:shd w:val="clear" w:color="auto" w:fill="auto"/>
            <w:noWrap/>
            <w:vAlign w:val="bottom"/>
            <w:hideMark/>
          </w:tcPr>
          <w:p w:rsidR="005B44D8" w:rsidRPr="00B72397" w:rsidRDefault="000B6770" w:rsidP="00595122">
            <w:pPr>
              <w:jc w:val="right"/>
              <w:rPr>
                <w:rFonts w:ascii="Tahoma" w:hAnsi="Tahoma" w:cs="Tahoma"/>
                <w:sz w:val="22"/>
                <w:szCs w:val="22"/>
                <w:lang w:eastAsia="el-GR"/>
              </w:rPr>
            </w:pPr>
            <w:r w:rsidRPr="00B72397">
              <w:rPr>
                <w:rFonts w:ascii="Tahoma" w:hAnsi="Tahoma" w:cs="Tahoma"/>
                <w:sz w:val="22"/>
                <w:szCs w:val="22"/>
                <w:lang w:eastAsia="el-GR"/>
              </w:rPr>
              <w:t>28.000,00</w:t>
            </w:r>
          </w:p>
        </w:tc>
      </w:tr>
      <w:tr w:rsidR="005B44D8" w:rsidRPr="00B72397" w:rsidTr="00491FBF">
        <w:trPr>
          <w:trHeight w:val="285"/>
        </w:trPr>
        <w:tc>
          <w:tcPr>
            <w:tcW w:w="37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43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Λοιπά έσοδα και κέρδη</w:t>
            </w:r>
          </w:p>
        </w:tc>
        <w:tc>
          <w:tcPr>
            <w:tcW w:w="704" w:type="dxa"/>
            <w:tcBorders>
              <w:top w:val="nil"/>
              <w:left w:val="nil"/>
              <w:right w:val="nil"/>
            </w:tcBorders>
          </w:tcPr>
          <w:p w:rsidR="005B44D8" w:rsidRPr="00B72397" w:rsidRDefault="00C319AE" w:rsidP="00184FFD">
            <w:pPr>
              <w:jc w:val="center"/>
              <w:rPr>
                <w:rFonts w:ascii="Tahoma" w:hAnsi="Tahoma" w:cs="Tahoma"/>
                <w:b/>
                <w:sz w:val="22"/>
                <w:szCs w:val="22"/>
                <w:lang w:eastAsia="el-GR"/>
              </w:rPr>
            </w:pPr>
            <w:r w:rsidRPr="00B72397">
              <w:rPr>
                <w:rFonts w:ascii="Tahoma" w:hAnsi="Tahoma" w:cs="Tahoma"/>
                <w:b/>
                <w:sz w:val="22"/>
                <w:szCs w:val="22"/>
                <w:lang w:eastAsia="el-GR"/>
              </w:rPr>
              <w:t>7.8</w:t>
            </w:r>
          </w:p>
        </w:tc>
        <w:tc>
          <w:tcPr>
            <w:tcW w:w="1591" w:type="dxa"/>
            <w:tcBorders>
              <w:top w:val="nil"/>
              <w:left w:val="nil"/>
              <w:bottom w:val="single" w:sz="4" w:space="0" w:color="auto"/>
              <w:right w:val="nil"/>
            </w:tcBorders>
            <w:shd w:val="clear" w:color="auto" w:fill="auto"/>
            <w:noWrap/>
            <w:vAlign w:val="bottom"/>
            <w:hideMark/>
          </w:tcPr>
          <w:p w:rsidR="005B44D8" w:rsidRPr="00B72397" w:rsidRDefault="00491FBF" w:rsidP="00595122">
            <w:pPr>
              <w:jc w:val="right"/>
              <w:rPr>
                <w:rFonts w:ascii="Tahoma" w:hAnsi="Tahoma" w:cs="Tahoma"/>
                <w:sz w:val="22"/>
                <w:szCs w:val="22"/>
                <w:lang w:eastAsia="el-GR"/>
              </w:rPr>
            </w:pPr>
            <w:r w:rsidRPr="00B72397">
              <w:rPr>
                <w:rFonts w:ascii="Tahoma" w:hAnsi="Tahoma" w:cs="Tahoma"/>
                <w:sz w:val="22"/>
                <w:szCs w:val="22"/>
                <w:lang w:eastAsia="el-GR"/>
              </w:rPr>
              <w:t>16.271,55</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591" w:type="dxa"/>
            <w:tcBorders>
              <w:top w:val="nil"/>
              <w:left w:val="nil"/>
              <w:bottom w:val="single" w:sz="4" w:space="0" w:color="auto"/>
              <w:right w:val="nil"/>
            </w:tcBorders>
            <w:shd w:val="clear" w:color="auto" w:fill="auto"/>
            <w:noWrap/>
            <w:vAlign w:val="bottom"/>
            <w:hideMark/>
          </w:tcPr>
          <w:p w:rsidR="005B44D8" w:rsidRPr="00B72397" w:rsidRDefault="000B6770" w:rsidP="00595122">
            <w:pPr>
              <w:jc w:val="right"/>
              <w:rPr>
                <w:rFonts w:ascii="Tahoma" w:hAnsi="Tahoma" w:cs="Tahoma"/>
                <w:sz w:val="22"/>
                <w:szCs w:val="22"/>
                <w:lang w:eastAsia="el-GR"/>
              </w:rPr>
            </w:pPr>
            <w:r w:rsidRPr="00B72397">
              <w:rPr>
                <w:rFonts w:ascii="Tahoma" w:hAnsi="Tahoma" w:cs="Tahoma"/>
                <w:sz w:val="22"/>
                <w:szCs w:val="22"/>
                <w:lang w:eastAsia="el-GR"/>
              </w:rPr>
              <w:t>25.190,86</w:t>
            </w:r>
          </w:p>
        </w:tc>
      </w:tr>
      <w:tr w:rsidR="00491FBF" w:rsidRPr="00B72397" w:rsidTr="007454F5">
        <w:trPr>
          <w:trHeight w:val="300"/>
        </w:trPr>
        <w:tc>
          <w:tcPr>
            <w:tcW w:w="37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543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r w:rsidRPr="00B72397">
              <w:rPr>
                <w:rFonts w:ascii="Tahoma" w:hAnsi="Tahoma" w:cs="Tahoma"/>
                <w:b/>
                <w:bCs/>
                <w:sz w:val="22"/>
                <w:szCs w:val="22"/>
                <w:lang w:eastAsia="el-GR"/>
              </w:rPr>
              <w:t>Αποτελέσματα προ τόκων και φόρων</w:t>
            </w:r>
          </w:p>
        </w:tc>
        <w:tc>
          <w:tcPr>
            <w:tcW w:w="704" w:type="dxa"/>
            <w:tcBorders>
              <w:top w:val="nil"/>
              <w:left w:val="nil"/>
              <w:bottom w:val="nil"/>
              <w:right w:val="nil"/>
            </w:tcBorders>
          </w:tcPr>
          <w:p w:rsidR="00491FBF" w:rsidRPr="00B72397" w:rsidRDefault="00491FBF" w:rsidP="00491FBF">
            <w:pPr>
              <w:jc w:val="center"/>
              <w:rPr>
                <w:rFonts w:ascii="Tahoma" w:hAnsi="Tahoma" w:cs="Tahoma"/>
                <w:b/>
                <w:bCs/>
                <w:sz w:val="22"/>
                <w:szCs w:val="22"/>
                <w:lang w:eastAsia="el-GR"/>
              </w:rPr>
            </w:pPr>
          </w:p>
        </w:tc>
        <w:tc>
          <w:tcPr>
            <w:tcW w:w="1591" w:type="dxa"/>
            <w:tcBorders>
              <w:top w:val="nil"/>
              <w:left w:val="nil"/>
              <w:bottom w:val="nil"/>
              <w:right w:val="nil"/>
            </w:tcBorders>
            <w:shd w:val="clear" w:color="auto" w:fill="auto"/>
            <w:noWrap/>
            <w:hideMark/>
          </w:tcPr>
          <w:p w:rsidR="00491FBF" w:rsidRPr="00B72397" w:rsidRDefault="00491FBF" w:rsidP="00491FBF">
            <w:pPr>
              <w:jc w:val="right"/>
              <w:rPr>
                <w:rFonts w:ascii="Tahoma" w:hAnsi="Tahoma" w:cs="Tahoma"/>
                <w:b/>
                <w:bCs/>
                <w:sz w:val="22"/>
                <w:szCs w:val="22"/>
                <w:lang w:eastAsia="el-GR"/>
              </w:rPr>
            </w:pPr>
            <w:r w:rsidRPr="00B72397">
              <w:rPr>
                <w:rFonts w:ascii="Tahoma" w:hAnsi="Tahoma" w:cs="Tahoma"/>
                <w:b/>
                <w:bCs/>
                <w:sz w:val="22"/>
                <w:szCs w:val="22"/>
                <w:lang w:eastAsia="el-GR"/>
              </w:rPr>
              <w:t>-67.265,33</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p>
        </w:tc>
        <w:tc>
          <w:tcPr>
            <w:tcW w:w="1591"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b/>
                <w:bCs/>
                <w:sz w:val="22"/>
                <w:szCs w:val="22"/>
                <w:lang w:eastAsia="el-GR"/>
              </w:rPr>
            </w:pPr>
            <w:r w:rsidRPr="00B72397">
              <w:rPr>
                <w:rFonts w:ascii="Tahoma" w:hAnsi="Tahoma" w:cs="Tahoma"/>
                <w:b/>
                <w:bCs/>
                <w:sz w:val="22"/>
                <w:szCs w:val="22"/>
                <w:lang w:eastAsia="el-GR"/>
              </w:rPr>
              <w:t>-216.104,28</w:t>
            </w:r>
          </w:p>
        </w:tc>
      </w:tr>
      <w:tr w:rsidR="00491FBF" w:rsidRPr="00B72397" w:rsidTr="007454F5">
        <w:trPr>
          <w:trHeight w:val="285"/>
        </w:trPr>
        <w:tc>
          <w:tcPr>
            <w:tcW w:w="37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543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Πιστωτικοί τόκοι και συναφή έσοδα</w:t>
            </w:r>
          </w:p>
        </w:tc>
        <w:tc>
          <w:tcPr>
            <w:tcW w:w="704" w:type="dxa"/>
            <w:tcBorders>
              <w:top w:val="nil"/>
              <w:left w:val="nil"/>
              <w:bottom w:val="nil"/>
              <w:right w:val="nil"/>
            </w:tcBorders>
          </w:tcPr>
          <w:p w:rsidR="00491FBF" w:rsidRPr="00B72397" w:rsidRDefault="00491FBF" w:rsidP="00491FBF">
            <w:pPr>
              <w:jc w:val="center"/>
              <w:rPr>
                <w:rFonts w:ascii="Tahoma" w:hAnsi="Tahoma" w:cs="Tahoma"/>
                <w:b/>
                <w:sz w:val="22"/>
                <w:szCs w:val="22"/>
                <w:lang w:eastAsia="el-GR"/>
              </w:rPr>
            </w:pPr>
          </w:p>
        </w:tc>
        <w:tc>
          <w:tcPr>
            <w:tcW w:w="1591" w:type="dxa"/>
            <w:tcBorders>
              <w:top w:val="nil"/>
              <w:left w:val="nil"/>
              <w:bottom w:val="nil"/>
              <w:right w:val="nil"/>
            </w:tcBorders>
            <w:shd w:val="clear" w:color="auto" w:fill="auto"/>
            <w:noWrap/>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32,76</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591"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3,43</w:t>
            </w:r>
          </w:p>
        </w:tc>
      </w:tr>
      <w:tr w:rsidR="00491FBF" w:rsidRPr="00B72397" w:rsidTr="007454F5">
        <w:trPr>
          <w:trHeight w:val="285"/>
        </w:trPr>
        <w:tc>
          <w:tcPr>
            <w:tcW w:w="37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543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r w:rsidRPr="00B72397">
              <w:rPr>
                <w:rFonts w:ascii="Tahoma" w:hAnsi="Tahoma" w:cs="Tahoma"/>
                <w:sz w:val="22"/>
                <w:szCs w:val="22"/>
                <w:lang w:eastAsia="el-GR"/>
              </w:rPr>
              <w:t>Χρεωστικοί τόκοι και συναφή έξοδα</w:t>
            </w:r>
          </w:p>
        </w:tc>
        <w:tc>
          <w:tcPr>
            <w:tcW w:w="704" w:type="dxa"/>
            <w:tcBorders>
              <w:top w:val="nil"/>
              <w:left w:val="nil"/>
              <w:right w:val="nil"/>
            </w:tcBorders>
          </w:tcPr>
          <w:p w:rsidR="00491FBF" w:rsidRPr="00B72397" w:rsidRDefault="00491FBF" w:rsidP="00491FBF">
            <w:pPr>
              <w:jc w:val="center"/>
              <w:rPr>
                <w:rFonts w:ascii="Tahoma" w:hAnsi="Tahoma" w:cs="Tahoma"/>
                <w:b/>
                <w:sz w:val="22"/>
                <w:szCs w:val="22"/>
                <w:lang w:eastAsia="el-GR"/>
              </w:rPr>
            </w:pPr>
            <w:r w:rsidRPr="00B72397">
              <w:rPr>
                <w:rFonts w:ascii="Tahoma" w:hAnsi="Tahoma" w:cs="Tahoma"/>
                <w:b/>
                <w:sz w:val="22"/>
                <w:szCs w:val="22"/>
                <w:lang w:eastAsia="el-GR"/>
              </w:rPr>
              <w:t>7.9</w:t>
            </w:r>
          </w:p>
        </w:tc>
        <w:tc>
          <w:tcPr>
            <w:tcW w:w="1591" w:type="dxa"/>
            <w:tcBorders>
              <w:top w:val="nil"/>
              <w:left w:val="nil"/>
              <w:bottom w:val="single" w:sz="4" w:space="0" w:color="auto"/>
              <w:right w:val="nil"/>
            </w:tcBorders>
            <w:shd w:val="clear" w:color="auto" w:fill="auto"/>
            <w:noWrap/>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-57.619,05</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1591" w:type="dxa"/>
            <w:tcBorders>
              <w:top w:val="nil"/>
              <w:left w:val="nil"/>
              <w:bottom w:val="single" w:sz="4" w:space="0" w:color="auto"/>
              <w:right w:val="nil"/>
            </w:tcBorders>
            <w:shd w:val="clear" w:color="auto" w:fill="auto"/>
            <w:noWrap/>
            <w:vAlign w:val="bottom"/>
            <w:hideMark/>
          </w:tcPr>
          <w:p w:rsidR="00491FBF" w:rsidRPr="00B72397" w:rsidRDefault="00491FBF" w:rsidP="00491FBF">
            <w:pPr>
              <w:jc w:val="right"/>
              <w:rPr>
                <w:rFonts w:ascii="Tahoma" w:hAnsi="Tahoma" w:cs="Tahoma"/>
                <w:sz w:val="22"/>
                <w:szCs w:val="22"/>
                <w:lang w:eastAsia="el-GR"/>
              </w:rPr>
            </w:pPr>
            <w:r w:rsidRPr="00B72397">
              <w:rPr>
                <w:rFonts w:ascii="Tahoma" w:hAnsi="Tahoma" w:cs="Tahoma"/>
                <w:sz w:val="22"/>
                <w:szCs w:val="22"/>
                <w:lang w:eastAsia="el-GR"/>
              </w:rPr>
              <w:t>-95.104,57</w:t>
            </w:r>
          </w:p>
        </w:tc>
      </w:tr>
      <w:tr w:rsidR="00491FBF" w:rsidRPr="00B72397" w:rsidTr="007454F5">
        <w:trPr>
          <w:trHeight w:val="300"/>
        </w:trPr>
        <w:tc>
          <w:tcPr>
            <w:tcW w:w="37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sz w:val="22"/>
                <w:szCs w:val="22"/>
                <w:lang w:eastAsia="el-GR"/>
              </w:rPr>
            </w:pPr>
          </w:p>
        </w:tc>
        <w:tc>
          <w:tcPr>
            <w:tcW w:w="5436"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r w:rsidRPr="00B72397">
              <w:rPr>
                <w:rFonts w:ascii="Tahoma" w:hAnsi="Tahoma" w:cs="Tahoma"/>
                <w:b/>
                <w:bCs/>
                <w:sz w:val="22"/>
                <w:szCs w:val="22"/>
                <w:lang w:eastAsia="el-GR"/>
              </w:rPr>
              <w:t>Αποτέλεσμα προ φόρων</w:t>
            </w:r>
          </w:p>
        </w:tc>
        <w:tc>
          <w:tcPr>
            <w:tcW w:w="704" w:type="dxa"/>
            <w:tcBorders>
              <w:top w:val="nil"/>
              <w:left w:val="nil"/>
              <w:bottom w:val="nil"/>
              <w:right w:val="nil"/>
            </w:tcBorders>
          </w:tcPr>
          <w:p w:rsidR="00491FBF" w:rsidRPr="00B72397" w:rsidRDefault="00491FBF" w:rsidP="00491FBF">
            <w:pPr>
              <w:jc w:val="right"/>
              <w:rPr>
                <w:rFonts w:ascii="Tahoma" w:hAnsi="Tahoma" w:cs="Tahoma"/>
                <w:b/>
                <w:bCs/>
                <w:sz w:val="22"/>
                <w:szCs w:val="22"/>
                <w:lang w:eastAsia="el-GR"/>
              </w:rPr>
            </w:pPr>
          </w:p>
        </w:tc>
        <w:tc>
          <w:tcPr>
            <w:tcW w:w="1591" w:type="dxa"/>
            <w:tcBorders>
              <w:top w:val="nil"/>
              <w:left w:val="nil"/>
              <w:bottom w:val="nil"/>
              <w:right w:val="nil"/>
            </w:tcBorders>
            <w:shd w:val="clear" w:color="auto" w:fill="auto"/>
            <w:noWrap/>
            <w:hideMark/>
          </w:tcPr>
          <w:p w:rsidR="00491FBF" w:rsidRPr="00B72397" w:rsidRDefault="00491FBF" w:rsidP="00491FBF">
            <w:pPr>
              <w:jc w:val="right"/>
              <w:rPr>
                <w:rFonts w:ascii="Tahoma" w:hAnsi="Tahoma" w:cs="Tahoma"/>
                <w:b/>
                <w:bCs/>
                <w:sz w:val="22"/>
                <w:szCs w:val="22"/>
                <w:lang w:eastAsia="el-GR"/>
              </w:rPr>
            </w:pPr>
            <w:r w:rsidRPr="00B72397">
              <w:rPr>
                <w:rFonts w:ascii="Tahoma" w:hAnsi="Tahoma" w:cs="Tahoma"/>
                <w:b/>
                <w:bCs/>
                <w:sz w:val="22"/>
                <w:szCs w:val="22"/>
                <w:lang w:eastAsia="el-GR"/>
              </w:rPr>
              <w:t>-124.851,63</w:t>
            </w:r>
          </w:p>
        </w:tc>
        <w:tc>
          <w:tcPr>
            <w:tcW w:w="222" w:type="dxa"/>
            <w:tcBorders>
              <w:top w:val="nil"/>
              <w:left w:val="nil"/>
              <w:bottom w:val="nil"/>
              <w:right w:val="nil"/>
            </w:tcBorders>
            <w:shd w:val="clear" w:color="auto" w:fill="auto"/>
            <w:noWrap/>
            <w:vAlign w:val="bottom"/>
            <w:hideMark/>
          </w:tcPr>
          <w:p w:rsidR="00491FBF" w:rsidRPr="00B72397" w:rsidRDefault="00491FBF" w:rsidP="00491FBF">
            <w:pPr>
              <w:rPr>
                <w:rFonts w:ascii="Tahoma" w:hAnsi="Tahoma" w:cs="Tahoma"/>
                <w:b/>
                <w:bCs/>
                <w:sz w:val="22"/>
                <w:szCs w:val="22"/>
                <w:lang w:eastAsia="el-GR"/>
              </w:rPr>
            </w:pPr>
          </w:p>
        </w:tc>
        <w:tc>
          <w:tcPr>
            <w:tcW w:w="1591" w:type="dxa"/>
            <w:tcBorders>
              <w:top w:val="nil"/>
              <w:left w:val="nil"/>
              <w:bottom w:val="nil"/>
              <w:right w:val="nil"/>
            </w:tcBorders>
            <w:shd w:val="clear" w:color="auto" w:fill="auto"/>
            <w:noWrap/>
            <w:vAlign w:val="bottom"/>
            <w:hideMark/>
          </w:tcPr>
          <w:p w:rsidR="00491FBF" w:rsidRPr="00B72397" w:rsidRDefault="00491FBF" w:rsidP="00491FBF">
            <w:pPr>
              <w:jc w:val="right"/>
              <w:rPr>
                <w:rFonts w:ascii="Tahoma" w:hAnsi="Tahoma" w:cs="Tahoma"/>
                <w:b/>
                <w:bCs/>
                <w:sz w:val="22"/>
                <w:szCs w:val="22"/>
                <w:lang w:eastAsia="el-GR"/>
              </w:rPr>
            </w:pPr>
            <w:r w:rsidRPr="00B72397">
              <w:rPr>
                <w:rFonts w:ascii="Tahoma" w:hAnsi="Tahoma" w:cs="Tahoma"/>
                <w:b/>
                <w:bCs/>
                <w:sz w:val="22"/>
                <w:szCs w:val="22"/>
                <w:lang w:eastAsia="el-GR"/>
              </w:rPr>
              <w:t>-311.205,42</w:t>
            </w:r>
          </w:p>
        </w:tc>
      </w:tr>
      <w:tr w:rsidR="005B44D8" w:rsidRPr="00B72397" w:rsidTr="00491FBF">
        <w:trPr>
          <w:trHeight w:val="300"/>
        </w:trPr>
        <w:tc>
          <w:tcPr>
            <w:tcW w:w="37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43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r w:rsidRPr="00B72397">
              <w:rPr>
                <w:rFonts w:ascii="Tahoma" w:hAnsi="Tahoma" w:cs="Tahoma"/>
                <w:sz w:val="22"/>
                <w:szCs w:val="22"/>
                <w:lang w:eastAsia="el-GR"/>
              </w:rPr>
              <w:t>Φόροι εισοδήματος</w:t>
            </w:r>
          </w:p>
        </w:tc>
        <w:tc>
          <w:tcPr>
            <w:tcW w:w="704" w:type="dxa"/>
            <w:tcBorders>
              <w:top w:val="nil"/>
              <w:left w:val="nil"/>
              <w:bottom w:val="nil"/>
              <w:right w:val="nil"/>
            </w:tcBorders>
          </w:tcPr>
          <w:p w:rsidR="005B44D8" w:rsidRPr="00B72397" w:rsidRDefault="005B44D8" w:rsidP="00184FFD">
            <w:pPr>
              <w:jc w:val="center"/>
              <w:rPr>
                <w:rFonts w:ascii="Tahoma" w:hAnsi="Tahoma" w:cs="Tahoma"/>
                <w:b/>
                <w:sz w:val="22"/>
                <w:szCs w:val="22"/>
                <w:lang w:eastAsia="el-GR"/>
              </w:rPr>
            </w:pPr>
          </w:p>
        </w:tc>
        <w:tc>
          <w:tcPr>
            <w:tcW w:w="1591" w:type="dxa"/>
            <w:tcBorders>
              <w:top w:val="nil"/>
              <w:left w:val="nil"/>
              <w:bottom w:val="nil"/>
              <w:right w:val="nil"/>
            </w:tcBorders>
            <w:shd w:val="clear" w:color="auto" w:fill="auto"/>
            <w:noWrap/>
            <w:vAlign w:val="bottom"/>
            <w:hideMark/>
          </w:tcPr>
          <w:p w:rsidR="005B44D8" w:rsidRPr="00B72397" w:rsidRDefault="005B44D8" w:rsidP="00595122">
            <w:pPr>
              <w:jc w:val="right"/>
              <w:rPr>
                <w:rFonts w:ascii="Tahoma" w:hAnsi="Tahoma" w:cs="Tahoma"/>
                <w:sz w:val="22"/>
                <w:szCs w:val="22"/>
                <w:lang w:eastAsia="el-GR"/>
              </w:rPr>
            </w:pPr>
            <w:r w:rsidRPr="00B72397">
              <w:rPr>
                <w:rFonts w:ascii="Tahoma" w:hAnsi="Tahoma" w:cs="Tahoma"/>
                <w:sz w:val="22"/>
                <w:szCs w:val="22"/>
                <w:lang w:eastAsia="el-GR"/>
              </w:rPr>
              <w:t>0,00</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1591" w:type="dxa"/>
            <w:tcBorders>
              <w:top w:val="nil"/>
              <w:left w:val="nil"/>
              <w:bottom w:val="nil"/>
              <w:right w:val="nil"/>
            </w:tcBorders>
            <w:shd w:val="clear" w:color="auto" w:fill="auto"/>
            <w:noWrap/>
            <w:vAlign w:val="bottom"/>
            <w:hideMark/>
          </w:tcPr>
          <w:p w:rsidR="005B44D8" w:rsidRPr="00B72397" w:rsidRDefault="00807EE3" w:rsidP="00595122">
            <w:pPr>
              <w:jc w:val="right"/>
              <w:rPr>
                <w:rFonts w:ascii="Tahoma" w:hAnsi="Tahoma" w:cs="Tahoma"/>
                <w:sz w:val="22"/>
                <w:szCs w:val="22"/>
                <w:lang w:eastAsia="el-GR"/>
              </w:rPr>
            </w:pPr>
            <w:r w:rsidRPr="00B72397">
              <w:rPr>
                <w:rFonts w:ascii="Tahoma" w:hAnsi="Tahoma" w:cs="Tahoma"/>
                <w:sz w:val="22"/>
                <w:szCs w:val="22"/>
                <w:lang w:eastAsia="el-GR"/>
              </w:rPr>
              <w:t>0,00</w:t>
            </w:r>
          </w:p>
        </w:tc>
      </w:tr>
      <w:tr w:rsidR="005B44D8" w:rsidRPr="00B72397" w:rsidTr="00491FBF">
        <w:trPr>
          <w:trHeight w:val="315"/>
        </w:trPr>
        <w:tc>
          <w:tcPr>
            <w:tcW w:w="37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sz w:val="22"/>
                <w:szCs w:val="22"/>
                <w:lang w:eastAsia="el-GR"/>
              </w:rPr>
            </w:pPr>
          </w:p>
        </w:tc>
        <w:tc>
          <w:tcPr>
            <w:tcW w:w="5436"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r w:rsidRPr="00B72397">
              <w:rPr>
                <w:rFonts w:ascii="Tahoma" w:hAnsi="Tahoma" w:cs="Tahoma"/>
                <w:b/>
                <w:bCs/>
                <w:sz w:val="22"/>
                <w:szCs w:val="22"/>
                <w:lang w:eastAsia="el-GR"/>
              </w:rPr>
              <w:t>Αποτέλεσμα περιόδου μετά από φόρους</w:t>
            </w:r>
          </w:p>
        </w:tc>
        <w:tc>
          <w:tcPr>
            <w:tcW w:w="704" w:type="dxa"/>
            <w:tcBorders>
              <w:left w:val="nil"/>
              <w:right w:val="nil"/>
            </w:tcBorders>
          </w:tcPr>
          <w:p w:rsidR="005B44D8" w:rsidRPr="00B72397" w:rsidRDefault="005B44D8" w:rsidP="00184FFD">
            <w:pPr>
              <w:jc w:val="center"/>
              <w:rPr>
                <w:rFonts w:ascii="Tahoma" w:hAnsi="Tahoma" w:cs="Tahoma"/>
                <w:b/>
                <w:bCs/>
                <w:sz w:val="22"/>
                <w:szCs w:val="22"/>
                <w:lang w:eastAsia="el-GR"/>
              </w:rPr>
            </w:pPr>
          </w:p>
        </w:tc>
        <w:tc>
          <w:tcPr>
            <w:tcW w:w="1591" w:type="dxa"/>
            <w:tcBorders>
              <w:top w:val="single" w:sz="4" w:space="0" w:color="auto"/>
              <w:left w:val="nil"/>
              <w:bottom w:val="double" w:sz="6" w:space="0" w:color="auto"/>
              <w:right w:val="nil"/>
            </w:tcBorders>
            <w:shd w:val="clear" w:color="auto" w:fill="auto"/>
            <w:noWrap/>
            <w:vAlign w:val="bottom"/>
            <w:hideMark/>
          </w:tcPr>
          <w:p w:rsidR="005B44D8" w:rsidRPr="00B72397" w:rsidRDefault="00491FBF" w:rsidP="00595122">
            <w:pPr>
              <w:jc w:val="right"/>
              <w:rPr>
                <w:rFonts w:ascii="Tahoma" w:hAnsi="Tahoma" w:cs="Tahoma"/>
                <w:b/>
                <w:bCs/>
                <w:sz w:val="22"/>
                <w:szCs w:val="22"/>
                <w:lang w:eastAsia="el-GR"/>
              </w:rPr>
            </w:pPr>
            <w:r w:rsidRPr="00B72397">
              <w:rPr>
                <w:rFonts w:ascii="Tahoma" w:hAnsi="Tahoma" w:cs="Tahoma"/>
                <w:b/>
                <w:bCs/>
                <w:sz w:val="22"/>
                <w:szCs w:val="22"/>
                <w:lang w:eastAsia="el-GR"/>
              </w:rPr>
              <w:t>-124.851,63</w:t>
            </w:r>
          </w:p>
        </w:tc>
        <w:tc>
          <w:tcPr>
            <w:tcW w:w="222" w:type="dxa"/>
            <w:tcBorders>
              <w:top w:val="nil"/>
              <w:left w:val="nil"/>
              <w:bottom w:val="nil"/>
              <w:right w:val="nil"/>
            </w:tcBorders>
            <w:shd w:val="clear" w:color="auto" w:fill="auto"/>
            <w:noWrap/>
            <w:vAlign w:val="bottom"/>
            <w:hideMark/>
          </w:tcPr>
          <w:p w:rsidR="005B44D8" w:rsidRPr="00B72397" w:rsidRDefault="005B44D8" w:rsidP="00595122">
            <w:pPr>
              <w:rPr>
                <w:rFonts w:ascii="Tahoma" w:hAnsi="Tahoma" w:cs="Tahoma"/>
                <w:b/>
                <w:bCs/>
                <w:sz w:val="22"/>
                <w:szCs w:val="22"/>
                <w:lang w:eastAsia="el-GR"/>
              </w:rPr>
            </w:pPr>
          </w:p>
        </w:tc>
        <w:tc>
          <w:tcPr>
            <w:tcW w:w="1591" w:type="dxa"/>
            <w:tcBorders>
              <w:top w:val="single" w:sz="4" w:space="0" w:color="auto"/>
              <w:left w:val="nil"/>
              <w:bottom w:val="double" w:sz="6" w:space="0" w:color="auto"/>
              <w:right w:val="nil"/>
            </w:tcBorders>
            <w:shd w:val="clear" w:color="auto" w:fill="auto"/>
            <w:noWrap/>
            <w:vAlign w:val="bottom"/>
            <w:hideMark/>
          </w:tcPr>
          <w:p w:rsidR="005B44D8" w:rsidRPr="00B72397" w:rsidRDefault="000B6770" w:rsidP="00595122">
            <w:pPr>
              <w:jc w:val="right"/>
              <w:rPr>
                <w:rFonts w:ascii="Tahoma" w:hAnsi="Tahoma" w:cs="Tahoma"/>
                <w:b/>
                <w:bCs/>
                <w:sz w:val="22"/>
                <w:szCs w:val="22"/>
                <w:lang w:eastAsia="el-GR"/>
              </w:rPr>
            </w:pPr>
            <w:r w:rsidRPr="00B72397">
              <w:rPr>
                <w:rFonts w:ascii="Tahoma" w:hAnsi="Tahoma" w:cs="Tahoma"/>
                <w:b/>
                <w:bCs/>
                <w:sz w:val="22"/>
                <w:szCs w:val="22"/>
                <w:lang w:eastAsia="el-GR"/>
              </w:rPr>
              <w:t>-311.205,42</w:t>
            </w:r>
          </w:p>
        </w:tc>
      </w:tr>
    </w:tbl>
    <w:p w:rsidR="00E56341" w:rsidRPr="00B72397" w:rsidRDefault="00E56341">
      <w:pPr>
        <w:rPr>
          <w:rFonts w:ascii="Century Gothic" w:hAnsi="Century Gothic"/>
          <w:b/>
          <w:bCs/>
          <w:sz w:val="22"/>
          <w:szCs w:val="22"/>
        </w:rPr>
      </w:pPr>
    </w:p>
    <w:p w:rsidR="00E56341" w:rsidRPr="00B72397" w:rsidRDefault="00E56341">
      <w:pPr>
        <w:rPr>
          <w:rFonts w:ascii="Century Gothic" w:hAnsi="Century Gothic"/>
          <w:b/>
          <w:bCs/>
          <w:sz w:val="22"/>
          <w:szCs w:val="22"/>
        </w:rPr>
      </w:pPr>
      <w:r w:rsidRPr="00B72397">
        <w:rPr>
          <w:rFonts w:ascii="Century Gothic" w:hAnsi="Century Gothic"/>
          <w:b/>
          <w:bCs/>
          <w:sz w:val="22"/>
          <w:szCs w:val="22"/>
        </w:rPr>
        <w:br w:type="page"/>
      </w:r>
    </w:p>
    <w:p w:rsidR="00E56341" w:rsidRPr="00B72397" w:rsidRDefault="00E56341" w:rsidP="00E56341">
      <w:pPr>
        <w:pStyle w:val="ab"/>
        <w:numPr>
          <w:ilvl w:val="0"/>
          <w:numId w:val="14"/>
        </w:numPr>
        <w:spacing w:before="120"/>
        <w:ind w:left="284" w:hanging="284"/>
        <w:jc w:val="both"/>
        <w:outlineLvl w:val="0"/>
        <w:rPr>
          <w:rFonts w:ascii="Century Gothic" w:hAnsi="Century Gothic"/>
          <w:bCs/>
          <w:color w:val="333399"/>
          <w:sz w:val="28"/>
          <w:szCs w:val="28"/>
          <w:lang w:eastAsia="en-US"/>
        </w:rPr>
      </w:pPr>
      <w:bookmarkStart w:id="5" w:name="_Toc484542873"/>
      <w:r w:rsidRPr="00B72397">
        <w:rPr>
          <w:rFonts w:ascii="Century Gothic" w:hAnsi="Century Gothic"/>
          <w:bCs/>
          <w:color w:val="333399"/>
          <w:sz w:val="28"/>
          <w:szCs w:val="28"/>
          <w:lang w:eastAsia="en-US"/>
        </w:rPr>
        <w:lastRenderedPageBreak/>
        <w:t>Κατάσταση Μεταβολών Καθαρής Θέσης</w:t>
      </w:r>
      <w:bookmarkEnd w:id="5"/>
    </w:p>
    <w:tbl>
      <w:tblPr>
        <w:tblW w:w="10588" w:type="dxa"/>
        <w:jc w:val="center"/>
        <w:tblLook w:val="04A0"/>
      </w:tblPr>
      <w:tblGrid>
        <w:gridCol w:w="3261"/>
        <w:gridCol w:w="1418"/>
        <w:gridCol w:w="1516"/>
        <w:gridCol w:w="1467"/>
        <w:gridCol w:w="1509"/>
        <w:gridCol w:w="1417"/>
      </w:tblGrid>
      <w:tr w:rsidR="000143CA" w:rsidRPr="00B72397" w:rsidTr="00340BCF">
        <w:trPr>
          <w:trHeight w:val="405"/>
          <w:jc w:val="center"/>
        </w:trPr>
        <w:tc>
          <w:tcPr>
            <w:tcW w:w="3261" w:type="dxa"/>
            <w:tcBorders>
              <w:top w:val="nil"/>
              <w:left w:val="nil"/>
              <w:bottom w:val="nil"/>
              <w:right w:val="nil"/>
            </w:tcBorders>
            <w:shd w:val="clear" w:color="000000" w:fill="FFFFFF"/>
            <w:noWrap/>
            <w:vAlign w:val="bottom"/>
          </w:tcPr>
          <w:p w:rsidR="000143CA" w:rsidRPr="00B72397" w:rsidRDefault="000143CA" w:rsidP="000143CA">
            <w:pPr>
              <w:rPr>
                <w:rFonts w:ascii="Tahoma" w:hAnsi="Tahoma" w:cs="Tahoma"/>
                <w:b/>
                <w:bCs/>
                <w:sz w:val="18"/>
                <w:szCs w:val="18"/>
                <w:lang w:eastAsia="el-GR"/>
              </w:rPr>
            </w:pPr>
          </w:p>
        </w:tc>
        <w:tc>
          <w:tcPr>
            <w:tcW w:w="1418"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467"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417"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r>
      <w:tr w:rsidR="000143CA" w:rsidRPr="00B72397" w:rsidTr="00340BCF">
        <w:trPr>
          <w:trHeight w:val="765"/>
          <w:jc w:val="center"/>
        </w:trPr>
        <w:tc>
          <w:tcPr>
            <w:tcW w:w="3261" w:type="dxa"/>
            <w:tcBorders>
              <w:top w:val="single" w:sz="4" w:space="0" w:color="auto"/>
              <w:left w:val="nil"/>
              <w:bottom w:val="single" w:sz="4" w:space="0" w:color="auto"/>
              <w:right w:val="nil"/>
            </w:tcBorders>
            <w:shd w:val="clear" w:color="000000" w:fill="FFFFFF"/>
            <w:vAlign w:val="bottom"/>
            <w:hideMark/>
          </w:tcPr>
          <w:p w:rsidR="000143CA" w:rsidRPr="00B72397" w:rsidRDefault="000143CA" w:rsidP="00340BCF">
            <w:pPr>
              <w:jc w:val="center"/>
              <w:rPr>
                <w:rFonts w:ascii="Tahoma" w:hAnsi="Tahoma" w:cs="Tahoma"/>
                <w:sz w:val="18"/>
                <w:szCs w:val="18"/>
                <w:lang w:eastAsia="el-GR"/>
              </w:rPr>
            </w:pPr>
          </w:p>
        </w:tc>
        <w:tc>
          <w:tcPr>
            <w:tcW w:w="1418" w:type="dxa"/>
            <w:tcBorders>
              <w:top w:val="single" w:sz="4" w:space="0" w:color="auto"/>
              <w:left w:val="nil"/>
              <w:bottom w:val="single" w:sz="4" w:space="0" w:color="auto"/>
              <w:right w:val="nil"/>
            </w:tcBorders>
            <w:shd w:val="clear" w:color="000000" w:fill="FFFFFF"/>
            <w:vAlign w:val="center"/>
            <w:hideMark/>
          </w:tcPr>
          <w:p w:rsidR="000143CA" w:rsidRPr="00B72397" w:rsidRDefault="000143CA" w:rsidP="000143CA">
            <w:pPr>
              <w:jc w:val="center"/>
              <w:rPr>
                <w:rFonts w:ascii="Tahoma" w:hAnsi="Tahoma" w:cs="Tahoma"/>
                <w:b/>
                <w:bCs/>
                <w:sz w:val="18"/>
                <w:szCs w:val="18"/>
                <w:lang w:eastAsia="el-GR"/>
              </w:rPr>
            </w:pPr>
            <w:r w:rsidRPr="00B72397">
              <w:rPr>
                <w:rFonts w:ascii="Tahoma" w:hAnsi="Tahoma" w:cs="Tahoma"/>
                <w:b/>
                <w:bCs/>
                <w:sz w:val="18"/>
                <w:szCs w:val="18"/>
                <w:lang w:eastAsia="el-GR"/>
              </w:rPr>
              <w:t>Κεφάλαιο</w:t>
            </w:r>
          </w:p>
        </w:tc>
        <w:tc>
          <w:tcPr>
            <w:tcW w:w="1516" w:type="dxa"/>
            <w:tcBorders>
              <w:top w:val="single" w:sz="4" w:space="0" w:color="auto"/>
              <w:left w:val="nil"/>
              <w:bottom w:val="single" w:sz="4" w:space="0" w:color="auto"/>
              <w:right w:val="nil"/>
            </w:tcBorders>
            <w:shd w:val="clear" w:color="000000" w:fill="FFFFFF"/>
            <w:vAlign w:val="center"/>
            <w:hideMark/>
          </w:tcPr>
          <w:p w:rsidR="000143CA" w:rsidRPr="00B72397" w:rsidRDefault="000143CA" w:rsidP="000143CA">
            <w:pPr>
              <w:jc w:val="center"/>
              <w:rPr>
                <w:rFonts w:ascii="Tahoma" w:hAnsi="Tahoma" w:cs="Tahoma"/>
                <w:b/>
                <w:bCs/>
                <w:sz w:val="18"/>
                <w:szCs w:val="18"/>
                <w:lang w:eastAsia="el-GR"/>
              </w:rPr>
            </w:pPr>
            <w:r w:rsidRPr="00B72397">
              <w:rPr>
                <w:rFonts w:ascii="Tahoma" w:hAnsi="Tahoma" w:cs="Tahoma"/>
                <w:b/>
                <w:bCs/>
                <w:sz w:val="18"/>
                <w:szCs w:val="18"/>
                <w:lang w:eastAsia="el-GR"/>
              </w:rPr>
              <w:t>Αποθεματικά νόμων και κατ/κού</w:t>
            </w:r>
          </w:p>
        </w:tc>
        <w:tc>
          <w:tcPr>
            <w:tcW w:w="1467" w:type="dxa"/>
            <w:tcBorders>
              <w:top w:val="single" w:sz="4" w:space="0" w:color="auto"/>
              <w:left w:val="nil"/>
              <w:bottom w:val="single" w:sz="4" w:space="0" w:color="auto"/>
              <w:right w:val="nil"/>
            </w:tcBorders>
            <w:shd w:val="clear" w:color="000000" w:fill="FFFFFF"/>
            <w:vAlign w:val="center"/>
            <w:hideMark/>
          </w:tcPr>
          <w:p w:rsidR="000143CA" w:rsidRPr="00B72397" w:rsidRDefault="000143CA" w:rsidP="000143CA">
            <w:pPr>
              <w:jc w:val="center"/>
              <w:rPr>
                <w:rFonts w:ascii="Tahoma" w:hAnsi="Tahoma" w:cs="Tahoma"/>
                <w:b/>
                <w:bCs/>
                <w:sz w:val="18"/>
                <w:szCs w:val="18"/>
                <w:lang w:eastAsia="el-GR"/>
              </w:rPr>
            </w:pPr>
            <w:r w:rsidRPr="00B72397">
              <w:rPr>
                <w:rFonts w:ascii="Tahoma" w:hAnsi="Tahoma" w:cs="Tahoma"/>
                <w:b/>
                <w:bCs/>
                <w:sz w:val="18"/>
                <w:szCs w:val="18"/>
                <w:lang w:eastAsia="el-GR"/>
              </w:rPr>
              <w:t>Αφορολόγητα αποθεματικά</w:t>
            </w:r>
          </w:p>
        </w:tc>
        <w:tc>
          <w:tcPr>
            <w:tcW w:w="1509" w:type="dxa"/>
            <w:tcBorders>
              <w:top w:val="single" w:sz="4" w:space="0" w:color="auto"/>
              <w:left w:val="nil"/>
              <w:bottom w:val="single" w:sz="4" w:space="0" w:color="auto"/>
              <w:right w:val="nil"/>
            </w:tcBorders>
            <w:shd w:val="clear" w:color="000000" w:fill="FFFFFF"/>
            <w:vAlign w:val="center"/>
            <w:hideMark/>
          </w:tcPr>
          <w:p w:rsidR="000143CA" w:rsidRPr="00B72397" w:rsidRDefault="000143CA" w:rsidP="000143CA">
            <w:pPr>
              <w:jc w:val="center"/>
              <w:rPr>
                <w:rFonts w:ascii="Tahoma" w:hAnsi="Tahoma" w:cs="Tahoma"/>
                <w:b/>
                <w:bCs/>
                <w:sz w:val="18"/>
                <w:szCs w:val="18"/>
                <w:lang w:eastAsia="el-GR"/>
              </w:rPr>
            </w:pPr>
            <w:r w:rsidRPr="00B72397">
              <w:rPr>
                <w:rFonts w:ascii="Tahoma" w:hAnsi="Tahoma" w:cs="Tahoma"/>
                <w:b/>
                <w:bCs/>
                <w:sz w:val="18"/>
                <w:szCs w:val="18"/>
                <w:lang w:eastAsia="el-GR"/>
              </w:rPr>
              <w:t>Αποτελέσματα εις νέο</w:t>
            </w:r>
          </w:p>
        </w:tc>
        <w:tc>
          <w:tcPr>
            <w:tcW w:w="1417" w:type="dxa"/>
            <w:tcBorders>
              <w:top w:val="single" w:sz="4" w:space="0" w:color="auto"/>
              <w:left w:val="nil"/>
              <w:bottom w:val="single" w:sz="4" w:space="0" w:color="auto"/>
              <w:right w:val="nil"/>
            </w:tcBorders>
            <w:shd w:val="clear" w:color="000000" w:fill="FFFFFF"/>
            <w:vAlign w:val="center"/>
            <w:hideMark/>
          </w:tcPr>
          <w:p w:rsidR="000143CA" w:rsidRPr="00B72397" w:rsidRDefault="000143CA" w:rsidP="000143CA">
            <w:pPr>
              <w:jc w:val="center"/>
              <w:rPr>
                <w:rFonts w:ascii="Tahoma" w:hAnsi="Tahoma" w:cs="Tahoma"/>
                <w:b/>
                <w:bCs/>
                <w:sz w:val="18"/>
                <w:szCs w:val="18"/>
                <w:lang w:eastAsia="el-GR"/>
              </w:rPr>
            </w:pPr>
            <w:r w:rsidRPr="00B72397">
              <w:rPr>
                <w:rFonts w:ascii="Tahoma" w:hAnsi="Tahoma" w:cs="Tahoma"/>
                <w:b/>
                <w:bCs/>
                <w:sz w:val="18"/>
                <w:szCs w:val="18"/>
                <w:lang w:eastAsia="el-GR"/>
              </w:rPr>
              <w:t>Σύνολο</w:t>
            </w:r>
          </w:p>
        </w:tc>
      </w:tr>
      <w:tr w:rsidR="00A843E8" w:rsidRPr="00B72397" w:rsidTr="00340BCF">
        <w:trPr>
          <w:trHeight w:val="330"/>
          <w:jc w:val="center"/>
        </w:trPr>
        <w:tc>
          <w:tcPr>
            <w:tcW w:w="3261" w:type="dxa"/>
            <w:tcBorders>
              <w:top w:val="nil"/>
              <w:left w:val="nil"/>
              <w:bottom w:val="nil"/>
              <w:right w:val="nil"/>
            </w:tcBorders>
            <w:shd w:val="clear" w:color="000000" w:fill="FFFFFF"/>
            <w:vAlign w:val="bottom"/>
            <w:hideMark/>
          </w:tcPr>
          <w:p w:rsidR="00A843E8" w:rsidRPr="00B72397" w:rsidRDefault="00A843E8" w:rsidP="00340BCF">
            <w:pPr>
              <w:rPr>
                <w:rFonts w:ascii="Tahoma" w:hAnsi="Tahoma" w:cs="Tahoma"/>
                <w:b/>
                <w:bCs/>
                <w:i/>
                <w:iCs/>
                <w:sz w:val="18"/>
                <w:szCs w:val="18"/>
                <w:lang w:eastAsia="el-GR"/>
              </w:rPr>
            </w:pPr>
            <w:r w:rsidRPr="00B72397">
              <w:rPr>
                <w:rFonts w:ascii="Tahoma" w:hAnsi="Tahoma" w:cs="Tahoma"/>
                <w:b/>
                <w:bCs/>
                <w:i/>
                <w:iCs/>
                <w:sz w:val="18"/>
                <w:szCs w:val="18"/>
                <w:lang w:eastAsia="el-GR"/>
              </w:rPr>
              <w:t>Υπόλοιπο 01.01.2017 ως Ε.Λ.Π.</w:t>
            </w:r>
          </w:p>
        </w:tc>
        <w:tc>
          <w:tcPr>
            <w:tcW w:w="1418" w:type="dxa"/>
            <w:tcBorders>
              <w:top w:val="nil"/>
              <w:left w:val="nil"/>
              <w:bottom w:val="single" w:sz="4" w:space="0" w:color="auto"/>
              <w:right w:val="nil"/>
            </w:tcBorders>
            <w:shd w:val="clear" w:color="000000" w:fill="FFFFFF"/>
            <w:vAlign w:val="bottom"/>
            <w:hideMark/>
          </w:tcPr>
          <w:p w:rsidR="00A843E8" w:rsidRPr="00B72397" w:rsidRDefault="00A843E8" w:rsidP="004B559E">
            <w:pPr>
              <w:jc w:val="right"/>
              <w:rPr>
                <w:rFonts w:ascii="Tahoma" w:hAnsi="Tahoma" w:cs="Tahoma"/>
                <w:b/>
                <w:bCs/>
                <w:sz w:val="18"/>
                <w:szCs w:val="18"/>
                <w:lang w:eastAsia="el-GR"/>
              </w:rPr>
            </w:pPr>
            <w:r w:rsidRPr="00B72397">
              <w:rPr>
                <w:rFonts w:ascii="Tahoma" w:hAnsi="Tahoma" w:cs="Tahoma"/>
                <w:b/>
                <w:bCs/>
                <w:sz w:val="18"/>
                <w:szCs w:val="18"/>
                <w:lang w:eastAsia="el-GR"/>
              </w:rPr>
              <w:t>2.212.200,00</w:t>
            </w:r>
          </w:p>
        </w:tc>
        <w:tc>
          <w:tcPr>
            <w:tcW w:w="1516" w:type="dxa"/>
            <w:tcBorders>
              <w:top w:val="nil"/>
              <w:left w:val="nil"/>
              <w:bottom w:val="single" w:sz="4" w:space="0" w:color="auto"/>
              <w:right w:val="nil"/>
            </w:tcBorders>
            <w:shd w:val="clear" w:color="000000" w:fill="FFFFFF"/>
            <w:vAlign w:val="bottom"/>
            <w:hideMark/>
          </w:tcPr>
          <w:p w:rsidR="00A843E8" w:rsidRPr="00B72397" w:rsidRDefault="00A843E8" w:rsidP="004B559E">
            <w:pPr>
              <w:jc w:val="right"/>
              <w:rPr>
                <w:rFonts w:ascii="Tahoma" w:hAnsi="Tahoma" w:cs="Tahoma"/>
                <w:b/>
                <w:bCs/>
                <w:sz w:val="18"/>
                <w:szCs w:val="18"/>
                <w:lang w:eastAsia="el-GR"/>
              </w:rPr>
            </w:pPr>
            <w:r w:rsidRPr="00B72397">
              <w:rPr>
                <w:rFonts w:ascii="Tahoma" w:hAnsi="Tahoma" w:cs="Tahoma"/>
                <w:b/>
                <w:bCs/>
                <w:sz w:val="18"/>
                <w:szCs w:val="18"/>
                <w:lang w:eastAsia="el-GR"/>
              </w:rPr>
              <w:t>1.681.536,80</w:t>
            </w:r>
          </w:p>
        </w:tc>
        <w:tc>
          <w:tcPr>
            <w:tcW w:w="1467" w:type="dxa"/>
            <w:tcBorders>
              <w:top w:val="nil"/>
              <w:left w:val="nil"/>
              <w:bottom w:val="single" w:sz="4" w:space="0" w:color="auto"/>
              <w:right w:val="nil"/>
            </w:tcBorders>
            <w:shd w:val="clear" w:color="000000" w:fill="FFFFFF"/>
            <w:vAlign w:val="bottom"/>
            <w:hideMark/>
          </w:tcPr>
          <w:p w:rsidR="00A843E8" w:rsidRPr="00B72397" w:rsidRDefault="00A843E8" w:rsidP="004B559E">
            <w:pPr>
              <w:jc w:val="right"/>
              <w:rPr>
                <w:rFonts w:ascii="Tahoma" w:hAnsi="Tahoma" w:cs="Tahoma"/>
                <w:b/>
                <w:bCs/>
                <w:sz w:val="18"/>
                <w:szCs w:val="18"/>
                <w:lang w:eastAsia="el-GR"/>
              </w:rPr>
            </w:pPr>
            <w:r w:rsidRPr="00B72397">
              <w:rPr>
                <w:rFonts w:ascii="Tahoma" w:hAnsi="Tahoma" w:cs="Tahoma"/>
                <w:b/>
                <w:bCs/>
                <w:sz w:val="18"/>
                <w:szCs w:val="18"/>
                <w:lang w:eastAsia="el-GR"/>
              </w:rPr>
              <w:t>2.960.917,18</w:t>
            </w:r>
          </w:p>
        </w:tc>
        <w:tc>
          <w:tcPr>
            <w:tcW w:w="1509" w:type="dxa"/>
            <w:tcBorders>
              <w:top w:val="nil"/>
              <w:left w:val="nil"/>
              <w:bottom w:val="single" w:sz="4" w:space="0" w:color="auto"/>
              <w:right w:val="nil"/>
            </w:tcBorders>
            <w:shd w:val="clear" w:color="000000" w:fill="FFFFFF"/>
            <w:vAlign w:val="bottom"/>
            <w:hideMark/>
          </w:tcPr>
          <w:p w:rsidR="00A843E8" w:rsidRPr="00B72397" w:rsidRDefault="00A843E8" w:rsidP="004B559E">
            <w:pPr>
              <w:jc w:val="right"/>
              <w:rPr>
                <w:rFonts w:ascii="Tahoma" w:hAnsi="Tahoma" w:cs="Tahoma"/>
                <w:b/>
                <w:bCs/>
                <w:sz w:val="18"/>
                <w:szCs w:val="18"/>
                <w:lang w:eastAsia="el-GR"/>
              </w:rPr>
            </w:pPr>
            <w:r w:rsidRPr="00B72397">
              <w:rPr>
                <w:rFonts w:ascii="Tahoma" w:hAnsi="Tahoma" w:cs="Tahoma"/>
                <w:b/>
                <w:bCs/>
                <w:sz w:val="18"/>
                <w:szCs w:val="18"/>
                <w:lang w:eastAsia="el-GR"/>
              </w:rPr>
              <w:t>-177.845,69</w:t>
            </w:r>
          </w:p>
        </w:tc>
        <w:tc>
          <w:tcPr>
            <w:tcW w:w="1417" w:type="dxa"/>
            <w:tcBorders>
              <w:top w:val="nil"/>
              <w:left w:val="nil"/>
              <w:bottom w:val="single" w:sz="4" w:space="0" w:color="auto"/>
              <w:right w:val="nil"/>
            </w:tcBorders>
            <w:shd w:val="clear" w:color="000000" w:fill="FFFFFF"/>
            <w:vAlign w:val="bottom"/>
            <w:hideMark/>
          </w:tcPr>
          <w:p w:rsidR="00A843E8" w:rsidRPr="00B72397" w:rsidRDefault="00A843E8" w:rsidP="004B559E">
            <w:pPr>
              <w:jc w:val="right"/>
              <w:rPr>
                <w:rFonts w:ascii="Tahoma" w:hAnsi="Tahoma" w:cs="Tahoma"/>
                <w:b/>
                <w:bCs/>
                <w:sz w:val="18"/>
                <w:szCs w:val="18"/>
                <w:lang w:eastAsia="el-GR"/>
              </w:rPr>
            </w:pPr>
            <w:r w:rsidRPr="00B72397">
              <w:rPr>
                <w:rFonts w:ascii="Tahoma" w:hAnsi="Tahoma" w:cs="Tahoma"/>
                <w:b/>
                <w:bCs/>
                <w:sz w:val="18"/>
                <w:szCs w:val="18"/>
                <w:lang w:eastAsia="el-GR"/>
              </w:rPr>
              <w:t>6.676.808,29</w:t>
            </w:r>
          </w:p>
        </w:tc>
      </w:tr>
      <w:tr w:rsidR="000143CA" w:rsidRPr="00B72397" w:rsidTr="00340BCF">
        <w:trPr>
          <w:trHeight w:val="330"/>
          <w:jc w:val="center"/>
        </w:trPr>
        <w:tc>
          <w:tcPr>
            <w:tcW w:w="3261" w:type="dxa"/>
            <w:tcBorders>
              <w:top w:val="nil"/>
              <w:left w:val="nil"/>
              <w:bottom w:val="nil"/>
              <w:right w:val="nil"/>
            </w:tcBorders>
            <w:shd w:val="clear" w:color="000000" w:fill="FFFFFF"/>
            <w:vAlign w:val="bottom"/>
            <w:hideMark/>
          </w:tcPr>
          <w:p w:rsidR="000143CA" w:rsidRPr="00B72397" w:rsidRDefault="000143CA" w:rsidP="00340BCF">
            <w:pPr>
              <w:rPr>
                <w:rFonts w:ascii="Tahoma" w:hAnsi="Tahoma" w:cs="Tahoma"/>
                <w:b/>
                <w:bCs/>
                <w:i/>
                <w:iCs/>
                <w:sz w:val="18"/>
                <w:szCs w:val="18"/>
                <w:u w:val="single"/>
                <w:lang w:eastAsia="el-GR"/>
              </w:rPr>
            </w:pPr>
            <w:r w:rsidRPr="00B72397">
              <w:rPr>
                <w:rFonts w:ascii="Tahoma" w:hAnsi="Tahoma" w:cs="Tahoma"/>
                <w:b/>
                <w:bCs/>
                <w:i/>
                <w:iCs/>
                <w:sz w:val="18"/>
                <w:szCs w:val="18"/>
                <w:u w:val="single"/>
                <w:lang w:eastAsia="el-GR"/>
              </w:rPr>
              <w:t>Μεταβολές στοιχείων στην περίοδο</w:t>
            </w:r>
          </w:p>
        </w:tc>
        <w:tc>
          <w:tcPr>
            <w:tcW w:w="1418"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467"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417"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b/>
                <w:bCs/>
                <w:sz w:val="18"/>
                <w:szCs w:val="18"/>
                <w:lang w:eastAsia="el-GR"/>
              </w:rPr>
            </w:pPr>
            <w:r w:rsidRPr="00B72397">
              <w:rPr>
                <w:rFonts w:ascii="Tahoma" w:hAnsi="Tahoma" w:cs="Tahoma"/>
                <w:b/>
                <w:bCs/>
                <w:sz w:val="18"/>
                <w:szCs w:val="18"/>
                <w:lang w:eastAsia="el-GR"/>
              </w:rPr>
              <w:t> </w:t>
            </w:r>
          </w:p>
        </w:tc>
      </w:tr>
      <w:tr w:rsidR="000143CA" w:rsidRPr="00B72397" w:rsidTr="00340BCF">
        <w:trPr>
          <w:trHeight w:val="330"/>
          <w:jc w:val="center"/>
        </w:trPr>
        <w:tc>
          <w:tcPr>
            <w:tcW w:w="3261" w:type="dxa"/>
            <w:tcBorders>
              <w:top w:val="nil"/>
              <w:left w:val="nil"/>
              <w:bottom w:val="nil"/>
              <w:right w:val="nil"/>
            </w:tcBorders>
            <w:shd w:val="clear" w:color="000000" w:fill="FFFFFF"/>
            <w:vAlign w:val="bottom"/>
            <w:hideMark/>
          </w:tcPr>
          <w:p w:rsidR="000143CA" w:rsidRPr="00B72397" w:rsidRDefault="000143CA" w:rsidP="00340BCF">
            <w:pPr>
              <w:rPr>
                <w:rFonts w:ascii="Tahoma" w:hAnsi="Tahoma" w:cs="Tahoma"/>
                <w:sz w:val="18"/>
                <w:szCs w:val="18"/>
                <w:lang w:eastAsia="el-GR"/>
              </w:rPr>
            </w:pPr>
            <w:r w:rsidRPr="00B72397">
              <w:rPr>
                <w:rFonts w:ascii="Tahoma" w:hAnsi="Tahoma" w:cs="Tahoma"/>
                <w:sz w:val="18"/>
                <w:szCs w:val="18"/>
                <w:lang w:eastAsia="el-GR"/>
              </w:rPr>
              <w:t>Κεφαλαιοποίηση διαφ. αναπροσαρμογής</w:t>
            </w:r>
          </w:p>
        </w:tc>
        <w:tc>
          <w:tcPr>
            <w:tcW w:w="1418"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p>
        </w:tc>
        <w:tc>
          <w:tcPr>
            <w:tcW w:w="1516"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467"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417"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b/>
                <w:bCs/>
                <w:sz w:val="18"/>
                <w:szCs w:val="18"/>
                <w:lang w:eastAsia="el-GR"/>
              </w:rPr>
            </w:pPr>
          </w:p>
        </w:tc>
      </w:tr>
      <w:tr w:rsidR="000143CA" w:rsidRPr="00B72397" w:rsidTr="00340BCF">
        <w:trPr>
          <w:trHeight w:val="330"/>
          <w:jc w:val="center"/>
        </w:trPr>
        <w:tc>
          <w:tcPr>
            <w:tcW w:w="3261" w:type="dxa"/>
            <w:tcBorders>
              <w:top w:val="nil"/>
              <w:left w:val="nil"/>
              <w:bottom w:val="nil"/>
              <w:right w:val="nil"/>
            </w:tcBorders>
            <w:shd w:val="clear" w:color="000000" w:fill="FFFFFF"/>
            <w:vAlign w:val="bottom"/>
            <w:hideMark/>
          </w:tcPr>
          <w:p w:rsidR="000143CA" w:rsidRPr="00B72397" w:rsidRDefault="000143CA" w:rsidP="00340BCF">
            <w:pPr>
              <w:rPr>
                <w:rFonts w:ascii="Tahoma" w:hAnsi="Tahoma" w:cs="Tahoma"/>
                <w:sz w:val="18"/>
                <w:szCs w:val="18"/>
                <w:lang w:eastAsia="el-GR"/>
              </w:rPr>
            </w:pPr>
            <w:r w:rsidRPr="00B72397">
              <w:rPr>
                <w:rFonts w:ascii="Tahoma" w:hAnsi="Tahoma" w:cs="Tahoma"/>
                <w:sz w:val="18"/>
                <w:szCs w:val="18"/>
                <w:lang w:eastAsia="el-GR"/>
              </w:rPr>
              <w:t>Αύξηση μετοχικού κεφαλαίου</w:t>
            </w:r>
          </w:p>
        </w:tc>
        <w:tc>
          <w:tcPr>
            <w:tcW w:w="1418"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467"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417"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b/>
                <w:bCs/>
                <w:sz w:val="18"/>
                <w:szCs w:val="18"/>
                <w:lang w:eastAsia="el-GR"/>
              </w:rPr>
            </w:pPr>
          </w:p>
        </w:tc>
      </w:tr>
      <w:tr w:rsidR="000143CA" w:rsidRPr="00B72397" w:rsidTr="00340BCF">
        <w:trPr>
          <w:trHeight w:val="330"/>
          <w:jc w:val="center"/>
        </w:trPr>
        <w:tc>
          <w:tcPr>
            <w:tcW w:w="3261" w:type="dxa"/>
            <w:tcBorders>
              <w:top w:val="nil"/>
              <w:left w:val="nil"/>
              <w:bottom w:val="nil"/>
              <w:right w:val="nil"/>
            </w:tcBorders>
            <w:shd w:val="clear" w:color="000000" w:fill="FFFFFF"/>
            <w:vAlign w:val="bottom"/>
            <w:hideMark/>
          </w:tcPr>
          <w:p w:rsidR="000143CA" w:rsidRPr="00B72397" w:rsidRDefault="000143CA" w:rsidP="00340BCF">
            <w:pPr>
              <w:rPr>
                <w:rFonts w:ascii="Tahoma" w:hAnsi="Tahoma" w:cs="Tahoma"/>
                <w:sz w:val="18"/>
                <w:szCs w:val="18"/>
                <w:lang w:val="en-US" w:eastAsia="el-GR"/>
              </w:rPr>
            </w:pPr>
            <w:r w:rsidRPr="00B72397">
              <w:rPr>
                <w:rFonts w:ascii="Tahoma" w:hAnsi="Tahoma" w:cs="Tahoma"/>
                <w:sz w:val="18"/>
                <w:szCs w:val="18"/>
                <w:lang w:eastAsia="el-GR"/>
              </w:rPr>
              <w:t>Διανομή μερίσματος χρήσης 201</w:t>
            </w:r>
            <w:r w:rsidR="00A843E8" w:rsidRPr="00B72397">
              <w:rPr>
                <w:rFonts w:ascii="Tahoma" w:hAnsi="Tahoma" w:cs="Tahoma"/>
                <w:sz w:val="18"/>
                <w:szCs w:val="18"/>
                <w:lang w:val="en-US" w:eastAsia="el-GR"/>
              </w:rPr>
              <w:t>6</w:t>
            </w:r>
          </w:p>
        </w:tc>
        <w:tc>
          <w:tcPr>
            <w:tcW w:w="1418"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467"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sz w:val="18"/>
                <w:szCs w:val="18"/>
                <w:lang w:eastAsia="el-GR"/>
              </w:rPr>
            </w:pPr>
          </w:p>
        </w:tc>
        <w:tc>
          <w:tcPr>
            <w:tcW w:w="1417"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b/>
                <w:bCs/>
                <w:sz w:val="18"/>
                <w:szCs w:val="18"/>
                <w:lang w:eastAsia="el-GR"/>
              </w:rPr>
            </w:pPr>
          </w:p>
        </w:tc>
      </w:tr>
      <w:tr w:rsidR="000143CA" w:rsidRPr="00B72397" w:rsidTr="00340BCF">
        <w:trPr>
          <w:trHeight w:val="330"/>
          <w:jc w:val="center"/>
        </w:trPr>
        <w:tc>
          <w:tcPr>
            <w:tcW w:w="3261" w:type="dxa"/>
            <w:tcBorders>
              <w:top w:val="nil"/>
              <w:left w:val="nil"/>
              <w:bottom w:val="nil"/>
              <w:right w:val="nil"/>
            </w:tcBorders>
            <w:shd w:val="clear" w:color="000000" w:fill="FFFFFF"/>
            <w:vAlign w:val="bottom"/>
            <w:hideMark/>
          </w:tcPr>
          <w:p w:rsidR="000143CA" w:rsidRPr="00B72397" w:rsidRDefault="000143CA" w:rsidP="00340BCF">
            <w:pPr>
              <w:rPr>
                <w:rFonts w:ascii="Tahoma" w:hAnsi="Tahoma" w:cs="Tahoma"/>
                <w:sz w:val="18"/>
                <w:szCs w:val="18"/>
                <w:lang w:val="en-US" w:eastAsia="el-GR"/>
              </w:rPr>
            </w:pPr>
            <w:r w:rsidRPr="00B72397">
              <w:rPr>
                <w:rFonts w:ascii="Tahoma" w:hAnsi="Tahoma" w:cs="Tahoma"/>
                <w:sz w:val="18"/>
                <w:szCs w:val="18"/>
                <w:lang w:eastAsia="el-GR"/>
              </w:rPr>
              <w:t>Σχηματισμός αποθεματικών Γ.Σ. 201</w:t>
            </w:r>
            <w:r w:rsidR="00A843E8" w:rsidRPr="00B72397">
              <w:rPr>
                <w:rFonts w:ascii="Tahoma" w:hAnsi="Tahoma" w:cs="Tahoma"/>
                <w:sz w:val="18"/>
                <w:szCs w:val="18"/>
                <w:lang w:val="en-US" w:eastAsia="el-GR"/>
              </w:rPr>
              <w:t>6</w:t>
            </w:r>
          </w:p>
        </w:tc>
        <w:tc>
          <w:tcPr>
            <w:tcW w:w="1418"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sz w:val="18"/>
                <w:szCs w:val="18"/>
                <w:lang w:eastAsia="el-GR"/>
              </w:rPr>
            </w:pPr>
          </w:p>
        </w:tc>
        <w:tc>
          <w:tcPr>
            <w:tcW w:w="1467"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sz w:val="18"/>
                <w:szCs w:val="18"/>
                <w:lang w:eastAsia="el-GR"/>
              </w:rPr>
            </w:pPr>
          </w:p>
        </w:tc>
        <w:tc>
          <w:tcPr>
            <w:tcW w:w="1509"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sz w:val="18"/>
                <w:szCs w:val="18"/>
                <w:lang w:eastAsia="el-GR"/>
              </w:rPr>
            </w:pPr>
          </w:p>
        </w:tc>
        <w:tc>
          <w:tcPr>
            <w:tcW w:w="1417"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b/>
                <w:bCs/>
                <w:sz w:val="18"/>
                <w:szCs w:val="18"/>
                <w:lang w:eastAsia="el-GR"/>
              </w:rPr>
            </w:pPr>
          </w:p>
        </w:tc>
      </w:tr>
      <w:tr w:rsidR="00A843E8" w:rsidRPr="00B72397" w:rsidTr="00340BCF">
        <w:trPr>
          <w:trHeight w:val="330"/>
          <w:jc w:val="center"/>
        </w:trPr>
        <w:tc>
          <w:tcPr>
            <w:tcW w:w="3261" w:type="dxa"/>
            <w:tcBorders>
              <w:top w:val="nil"/>
              <w:left w:val="nil"/>
              <w:bottom w:val="nil"/>
              <w:right w:val="nil"/>
            </w:tcBorders>
            <w:shd w:val="clear" w:color="000000" w:fill="FFFFFF"/>
            <w:vAlign w:val="bottom"/>
            <w:hideMark/>
          </w:tcPr>
          <w:p w:rsidR="00A843E8" w:rsidRPr="00B72397" w:rsidRDefault="00A843E8" w:rsidP="00340BCF">
            <w:pPr>
              <w:rPr>
                <w:rFonts w:ascii="Tahoma" w:hAnsi="Tahoma" w:cs="Tahoma"/>
                <w:sz w:val="18"/>
                <w:szCs w:val="18"/>
                <w:lang w:eastAsia="el-GR"/>
              </w:rPr>
            </w:pPr>
            <w:r w:rsidRPr="00B72397">
              <w:rPr>
                <w:rFonts w:ascii="Tahoma" w:hAnsi="Tahoma" w:cs="Tahoma"/>
                <w:sz w:val="18"/>
                <w:szCs w:val="18"/>
                <w:lang w:eastAsia="el-GR"/>
              </w:rPr>
              <w:t>Αποτελέσματα περιόδου</w:t>
            </w:r>
          </w:p>
        </w:tc>
        <w:tc>
          <w:tcPr>
            <w:tcW w:w="1418" w:type="dxa"/>
            <w:tcBorders>
              <w:top w:val="nil"/>
              <w:left w:val="nil"/>
              <w:bottom w:val="nil"/>
              <w:right w:val="nil"/>
            </w:tcBorders>
            <w:shd w:val="clear" w:color="000000" w:fill="FFFFFF"/>
            <w:vAlign w:val="bottom"/>
            <w:hideMark/>
          </w:tcPr>
          <w:p w:rsidR="00A843E8" w:rsidRPr="00B72397" w:rsidRDefault="00A843E8"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vAlign w:val="bottom"/>
            <w:hideMark/>
          </w:tcPr>
          <w:p w:rsidR="00A843E8" w:rsidRPr="00B72397" w:rsidRDefault="00A843E8"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467" w:type="dxa"/>
            <w:tcBorders>
              <w:top w:val="nil"/>
              <w:left w:val="nil"/>
              <w:bottom w:val="nil"/>
              <w:right w:val="nil"/>
            </w:tcBorders>
            <w:shd w:val="clear" w:color="000000" w:fill="FFFFFF"/>
            <w:vAlign w:val="bottom"/>
            <w:hideMark/>
          </w:tcPr>
          <w:p w:rsidR="00A843E8" w:rsidRPr="00B72397" w:rsidRDefault="00A843E8"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vAlign w:val="bottom"/>
            <w:hideMark/>
          </w:tcPr>
          <w:p w:rsidR="00A843E8" w:rsidRPr="00B72397" w:rsidRDefault="00A843E8" w:rsidP="004B559E">
            <w:pPr>
              <w:jc w:val="right"/>
              <w:rPr>
                <w:rFonts w:ascii="Tahoma" w:hAnsi="Tahoma" w:cs="Tahoma"/>
                <w:sz w:val="18"/>
                <w:szCs w:val="18"/>
                <w:lang w:eastAsia="el-GR"/>
              </w:rPr>
            </w:pPr>
            <w:r w:rsidRPr="00B72397">
              <w:rPr>
                <w:rFonts w:ascii="Tahoma" w:hAnsi="Tahoma" w:cs="Tahoma"/>
                <w:sz w:val="18"/>
                <w:szCs w:val="18"/>
                <w:lang w:eastAsia="el-GR"/>
              </w:rPr>
              <w:t>-311.205,42</w:t>
            </w:r>
          </w:p>
        </w:tc>
        <w:tc>
          <w:tcPr>
            <w:tcW w:w="1417" w:type="dxa"/>
            <w:tcBorders>
              <w:top w:val="nil"/>
              <w:left w:val="nil"/>
              <w:bottom w:val="nil"/>
              <w:right w:val="nil"/>
            </w:tcBorders>
            <w:shd w:val="clear" w:color="000000" w:fill="FFFFFF"/>
            <w:vAlign w:val="bottom"/>
            <w:hideMark/>
          </w:tcPr>
          <w:p w:rsidR="00A843E8" w:rsidRPr="00B72397" w:rsidRDefault="00A843E8" w:rsidP="004B559E">
            <w:pPr>
              <w:jc w:val="right"/>
              <w:rPr>
                <w:rFonts w:ascii="Tahoma" w:hAnsi="Tahoma" w:cs="Tahoma"/>
                <w:b/>
                <w:bCs/>
                <w:sz w:val="18"/>
                <w:szCs w:val="18"/>
                <w:lang w:eastAsia="el-GR"/>
              </w:rPr>
            </w:pPr>
            <w:r w:rsidRPr="00B72397">
              <w:rPr>
                <w:rFonts w:ascii="Tahoma" w:hAnsi="Tahoma" w:cs="Tahoma"/>
                <w:b/>
                <w:bCs/>
                <w:sz w:val="18"/>
                <w:szCs w:val="18"/>
                <w:lang w:eastAsia="el-GR"/>
              </w:rPr>
              <w:t>-311.205,42</w:t>
            </w:r>
          </w:p>
        </w:tc>
      </w:tr>
      <w:tr w:rsidR="00A843E8" w:rsidRPr="00B72397" w:rsidTr="00340BCF">
        <w:trPr>
          <w:trHeight w:val="330"/>
          <w:jc w:val="center"/>
        </w:trPr>
        <w:tc>
          <w:tcPr>
            <w:tcW w:w="3261" w:type="dxa"/>
            <w:tcBorders>
              <w:top w:val="nil"/>
              <w:left w:val="nil"/>
              <w:bottom w:val="nil"/>
              <w:right w:val="nil"/>
            </w:tcBorders>
            <w:shd w:val="clear" w:color="000000" w:fill="FFFFFF"/>
            <w:vAlign w:val="bottom"/>
            <w:hideMark/>
          </w:tcPr>
          <w:p w:rsidR="00A843E8" w:rsidRPr="00B72397" w:rsidRDefault="00A843E8" w:rsidP="00340BCF">
            <w:pPr>
              <w:rPr>
                <w:rFonts w:ascii="Tahoma" w:hAnsi="Tahoma" w:cs="Tahoma"/>
                <w:b/>
                <w:bCs/>
                <w:i/>
                <w:iCs/>
                <w:sz w:val="18"/>
                <w:szCs w:val="18"/>
                <w:lang w:val="en-US" w:eastAsia="el-GR"/>
              </w:rPr>
            </w:pPr>
            <w:r w:rsidRPr="00B72397">
              <w:rPr>
                <w:rFonts w:ascii="Tahoma" w:hAnsi="Tahoma" w:cs="Tahoma"/>
                <w:b/>
                <w:bCs/>
                <w:i/>
                <w:iCs/>
                <w:sz w:val="18"/>
                <w:szCs w:val="18"/>
                <w:lang w:eastAsia="el-GR"/>
              </w:rPr>
              <w:t>Υπόλοιπο 31.12.201</w:t>
            </w:r>
            <w:r w:rsidRPr="00B72397">
              <w:rPr>
                <w:rFonts w:ascii="Tahoma" w:hAnsi="Tahoma" w:cs="Tahoma"/>
                <w:b/>
                <w:bCs/>
                <w:i/>
                <w:iCs/>
                <w:sz w:val="18"/>
                <w:szCs w:val="18"/>
                <w:lang w:val="en-US" w:eastAsia="el-GR"/>
              </w:rPr>
              <w:t>7</w:t>
            </w:r>
          </w:p>
        </w:tc>
        <w:tc>
          <w:tcPr>
            <w:tcW w:w="1418" w:type="dxa"/>
            <w:tcBorders>
              <w:top w:val="single" w:sz="4" w:space="0" w:color="auto"/>
              <w:left w:val="nil"/>
              <w:bottom w:val="single" w:sz="4" w:space="0" w:color="auto"/>
              <w:right w:val="nil"/>
            </w:tcBorders>
            <w:shd w:val="clear" w:color="000000" w:fill="FFFFFF"/>
            <w:vAlign w:val="bottom"/>
            <w:hideMark/>
          </w:tcPr>
          <w:p w:rsidR="00A843E8" w:rsidRPr="00B72397" w:rsidRDefault="00A843E8" w:rsidP="004B559E">
            <w:pPr>
              <w:jc w:val="right"/>
              <w:rPr>
                <w:rFonts w:ascii="Tahoma" w:hAnsi="Tahoma" w:cs="Tahoma"/>
                <w:b/>
                <w:bCs/>
                <w:sz w:val="18"/>
                <w:szCs w:val="18"/>
                <w:lang w:eastAsia="el-GR"/>
              </w:rPr>
            </w:pPr>
            <w:r w:rsidRPr="00B72397">
              <w:rPr>
                <w:rFonts w:ascii="Tahoma" w:hAnsi="Tahoma" w:cs="Tahoma"/>
                <w:b/>
                <w:bCs/>
                <w:sz w:val="18"/>
                <w:szCs w:val="18"/>
                <w:lang w:eastAsia="el-GR"/>
              </w:rPr>
              <w:t>2.212.200,00</w:t>
            </w:r>
          </w:p>
        </w:tc>
        <w:tc>
          <w:tcPr>
            <w:tcW w:w="1516" w:type="dxa"/>
            <w:tcBorders>
              <w:top w:val="single" w:sz="4" w:space="0" w:color="auto"/>
              <w:left w:val="nil"/>
              <w:bottom w:val="single" w:sz="4" w:space="0" w:color="auto"/>
              <w:right w:val="nil"/>
            </w:tcBorders>
            <w:shd w:val="clear" w:color="000000" w:fill="FFFFFF"/>
            <w:vAlign w:val="bottom"/>
            <w:hideMark/>
          </w:tcPr>
          <w:p w:rsidR="00A843E8" w:rsidRPr="00B72397" w:rsidRDefault="00A843E8" w:rsidP="004B559E">
            <w:pPr>
              <w:jc w:val="right"/>
              <w:rPr>
                <w:rFonts w:ascii="Tahoma" w:hAnsi="Tahoma" w:cs="Tahoma"/>
                <w:b/>
                <w:bCs/>
                <w:sz w:val="18"/>
                <w:szCs w:val="18"/>
                <w:lang w:eastAsia="el-GR"/>
              </w:rPr>
            </w:pPr>
            <w:r w:rsidRPr="00B72397">
              <w:rPr>
                <w:rFonts w:ascii="Tahoma" w:hAnsi="Tahoma" w:cs="Tahoma"/>
                <w:b/>
                <w:bCs/>
                <w:sz w:val="18"/>
                <w:szCs w:val="18"/>
                <w:lang w:eastAsia="el-GR"/>
              </w:rPr>
              <w:t>1.681.536,80</w:t>
            </w:r>
          </w:p>
        </w:tc>
        <w:tc>
          <w:tcPr>
            <w:tcW w:w="1467" w:type="dxa"/>
            <w:tcBorders>
              <w:top w:val="single" w:sz="4" w:space="0" w:color="auto"/>
              <w:left w:val="nil"/>
              <w:bottom w:val="single" w:sz="4" w:space="0" w:color="auto"/>
              <w:right w:val="nil"/>
            </w:tcBorders>
            <w:shd w:val="clear" w:color="000000" w:fill="FFFFFF"/>
            <w:vAlign w:val="bottom"/>
            <w:hideMark/>
          </w:tcPr>
          <w:p w:rsidR="00A843E8" w:rsidRPr="00B72397" w:rsidRDefault="00A843E8" w:rsidP="004B559E">
            <w:pPr>
              <w:jc w:val="right"/>
              <w:rPr>
                <w:rFonts w:ascii="Tahoma" w:hAnsi="Tahoma" w:cs="Tahoma"/>
                <w:b/>
                <w:bCs/>
                <w:sz w:val="18"/>
                <w:szCs w:val="18"/>
                <w:lang w:eastAsia="el-GR"/>
              </w:rPr>
            </w:pPr>
            <w:r w:rsidRPr="00B72397">
              <w:rPr>
                <w:rFonts w:ascii="Tahoma" w:hAnsi="Tahoma" w:cs="Tahoma"/>
                <w:b/>
                <w:bCs/>
                <w:sz w:val="18"/>
                <w:szCs w:val="18"/>
                <w:lang w:eastAsia="el-GR"/>
              </w:rPr>
              <w:t>2.960.917,18</w:t>
            </w:r>
          </w:p>
        </w:tc>
        <w:tc>
          <w:tcPr>
            <w:tcW w:w="1509" w:type="dxa"/>
            <w:tcBorders>
              <w:top w:val="single" w:sz="4" w:space="0" w:color="auto"/>
              <w:left w:val="nil"/>
              <w:bottom w:val="single" w:sz="4" w:space="0" w:color="auto"/>
              <w:right w:val="nil"/>
            </w:tcBorders>
            <w:shd w:val="clear" w:color="000000" w:fill="FFFFFF"/>
            <w:vAlign w:val="bottom"/>
            <w:hideMark/>
          </w:tcPr>
          <w:p w:rsidR="00A843E8" w:rsidRPr="00B72397" w:rsidRDefault="00A843E8" w:rsidP="004B559E">
            <w:pPr>
              <w:jc w:val="right"/>
              <w:rPr>
                <w:rFonts w:ascii="Tahoma" w:hAnsi="Tahoma" w:cs="Tahoma"/>
                <w:b/>
                <w:bCs/>
                <w:sz w:val="18"/>
                <w:szCs w:val="18"/>
                <w:lang w:eastAsia="el-GR"/>
              </w:rPr>
            </w:pPr>
            <w:r w:rsidRPr="00B72397">
              <w:rPr>
                <w:rFonts w:ascii="Tahoma" w:hAnsi="Tahoma" w:cs="Tahoma"/>
                <w:b/>
                <w:bCs/>
                <w:sz w:val="18"/>
                <w:szCs w:val="18"/>
                <w:lang w:eastAsia="el-GR"/>
              </w:rPr>
              <w:t>-489.051,11</w:t>
            </w:r>
          </w:p>
        </w:tc>
        <w:tc>
          <w:tcPr>
            <w:tcW w:w="1417" w:type="dxa"/>
            <w:tcBorders>
              <w:top w:val="single" w:sz="4" w:space="0" w:color="auto"/>
              <w:left w:val="nil"/>
              <w:bottom w:val="single" w:sz="4" w:space="0" w:color="auto"/>
              <w:right w:val="nil"/>
            </w:tcBorders>
            <w:shd w:val="clear" w:color="000000" w:fill="FFFFFF"/>
            <w:vAlign w:val="bottom"/>
            <w:hideMark/>
          </w:tcPr>
          <w:p w:rsidR="00A843E8" w:rsidRPr="00B72397" w:rsidRDefault="00A843E8" w:rsidP="004B559E">
            <w:pPr>
              <w:jc w:val="right"/>
              <w:rPr>
                <w:rFonts w:ascii="Tahoma" w:hAnsi="Tahoma" w:cs="Tahoma"/>
                <w:b/>
                <w:bCs/>
                <w:sz w:val="18"/>
                <w:szCs w:val="18"/>
                <w:lang w:eastAsia="el-GR"/>
              </w:rPr>
            </w:pPr>
            <w:r w:rsidRPr="00B72397">
              <w:rPr>
                <w:rFonts w:ascii="Tahoma" w:hAnsi="Tahoma" w:cs="Tahoma"/>
                <w:b/>
                <w:bCs/>
                <w:sz w:val="18"/>
                <w:szCs w:val="18"/>
                <w:lang w:eastAsia="el-GR"/>
              </w:rPr>
              <w:t>6.365.602,87</w:t>
            </w:r>
          </w:p>
        </w:tc>
      </w:tr>
      <w:tr w:rsidR="000143CA" w:rsidRPr="00B72397" w:rsidTr="00340BCF">
        <w:trPr>
          <w:trHeight w:val="330"/>
          <w:jc w:val="center"/>
        </w:trPr>
        <w:tc>
          <w:tcPr>
            <w:tcW w:w="3261" w:type="dxa"/>
            <w:tcBorders>
              <w:top w:val="nil"/>
              <w:left w:val="nil"/>
              <w:bottom w:val="nil"/>
              <w:right w:val="nil"/>
            </w:tcBorders>
            <w:shd w:val="clear" w:color="000000" w:fill="FFFFFF"/>
            <w:vAlign w:val="bottom"/>
            <w:hideMark/>
          </w:tcPr>
          <w:p w:rsidR="000143CA" w:rsidRPr="00B72397" w:rsidRDefault="000143CA" w:rsidP="00340BCF">
            <w:pPr>
              <w:rPr>
                <w:rFonts w:ascii="Tahoma" w:hAnsi="Tahoma" w:cs="Tahoma"/>
                <w:b/>
                <w:bCs/>
                <w:i/>
                <w:iCs/>
                <w:sz w:val="18"/>
                <w:szCs w:val="18"/>
                <w:u w:val="single"/>
                <w:lang w:eastAsia="el-GR"/>
              </w:rPr>
            </w:pPr>
            <w:r w:rsidRPr="00B72397">
              <w:rPr>
                <w:rFonts w:ascii="Tahoma" w:hAnsi="Tahoma" w:cs="Tahoma"/>
                <w:b/>
                <w:bCs/>
                <w:i/>
                <w:iCs/>
                <w:sz w:val="18"/>
                <w:szCs w:val="18"/>
                <w:u w:val="single"/>
                <w:lang w:eastAsia="el-GR"/>
              </w:rPr>
              <w:t>Μεταβολές στοιχείων στην περίοδο</w:t>
            </w:r>
          </w:p>
        </w:tc>
        <w:tc>
          <w:tcPr>
            <w:tcW w:w="1418"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467"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sz w:val="18"/>
                <w:szCs w:val="18"/>
                <w:lang w:eastAsia="el-GR"/>
              </w:rPr>
            </w:pPr>
          </w:p>
        </w:tc>
        <w:tc>
          <w:tcPr>
            <w:tcW w:w="1417"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b/>
                <w:bCs/>
                <w:sz w:val="18"/>
                <w:szCs w:val="18"/>
                <w:lang w:eastAsia="el-GR"/>
              </w:rPr>
            </w:pPr>
            <w:r w:rsidRPr="00B72397">
              <w:rPr>
                <w:rFonts w:ascii="Tahoma" w:hAnsi="Tahoma" w:cs="Tahoma"/>
                <w:b/>
                <w:bCs/>
                <w:sz w:val="18"/>
                <w:szCs w:val="18"/>
                <w:lang w:eastAsia="el-GR"/>
              </w:rPr>
              <w:t> </w:t>
            </w:r>
          </w:p>
        </w:tc>
      </w:tr>
      <w:tr w:rsidR="000143CA" w:rsidRPr="00B72397" w:rsidTr="00340BCF">
        <w:trPr>
          <w:trHeight w:val="330"/>
          <w:jc w:val="center"/>
        </w:trPr>
        <w:tc>
          <w:tcPr>
            <w:tcW w:w="3261" w:type="dxa"/>
            <w:tcBorders>
              <w:top w:val="nil"/>
              <w:left w:val="nil"/>
              <w:bottom w:val="nil"/>
              <w:right w:val="nil"/>
            </w:tcBorders>
            <w:shd w:val="clear" w:color="000000" w:fill="FFFFFF"/>
            <w:vAlign w:val="bottom"/>
            <w:hideMark/>
          </w:tcPr>
          <w:p w:rsidR="000143CA" w:rsidRPr="00B72397" w:rsidRDefault="000143CA" w:rsidP="00340BCF">
            <w:pPr>
              <w:rPr>
                <w:rFonts w:ascii="Tahoma" w:hAnsi="Tahoma" w:cs="Tahoma"/>
                <w:sz w:val="18"/>
                <w:szCs w:val="18"/>
                <w:lang w:eastAsia="el-GR"/>
              </w:rPr>
            </w:pPr>
            <w:r w:rsidRPr="00B72397">
              <w:rPr>
                <w:rFonts w:ascii="Tahoma" w:hAnsi="Tahoma" w:cs="Tahoma"/>
                <w:sz w:val="18"/>
                <w:szCs w:val="18"/>
                <w:lang w:eastAsia="el-GR"/>
              </w:rPr>
              <w:t>Κεφαλαιοποίηση διαφ. αναπροσαρμογής</w:t>
            </w:r>
          </w:p>
        </w:tc>
        <w:tc>
          <w:tcPr>
            <w:tcW w:w="1418"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467"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noWrap/>
            <w:vAlign w:val="bottom"/>
          </w:tcPr>
          <w:p w:rsidR="000143CA" w:rsidRPr="00B72397" w:rsidRDefault="000143CA" w:rsidP="000143CA">
            <w:pPr>
              <w:rPr>
                <w:rFonts w:ascii="Tahoma" w:hAnsi="Tahoma" w:cs="Tahoma"/>
                <w:sz w:val="18"/>
                <w:szCs w:val="18"/>
                <w:lang w:eastAsia="el-GR"/>
              </w:rPr>
            </w:pPr>
          </w:p>
        </w:tc>
        <w:tc>
          <w:tcPr>
            <w:tcW w:w="1417"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b/>
                <w:bCs/>
                <w:sz w:val="18"/>
                <w:szCs w:val="18"/>
                <w:lang w:eastAsia="el-GR"/>
              </w:rPr>
            </w:pPr>
          </w:p>
        </w:tc>
      </w:tr>
      <w:tr w:rsidR="000143CA" w:rsidRPr="00B72397" w:rsidTr="00340BCF">
        <w:trPr>
          <w:trHeight w:val="330"/>
          <w:jc w:val="center"/>
        </w:trPr>
        <w:tc>
          <w:tcPr>
            <w:tcW w:w="3261" w:type="dxa"/>
            <w:tcBorders>
              <w:top w:val="nil"/>
              <w:left w:val="nil"/>
              <w:bottom w:val="nil"/>
              <w:right w:val="nil"/>
            </w:tcBorders>
            <w:shd w:val="clear" w:color="000000" w:fill="FFFFFF"/>
            <w:vAlign w:val="bottom"/>
            <w:hideMark/>
          </w:tcPr>
          <w:p w:rsidR="000143CA" w:rsidRPr="00B72397" w:rsidRDefault="000143CA" w:rsidP="00340BCF">
            <w:pPr>
              <w:rPr>
                <w:rFonts w:ascii="Tahoma" w:hAnsi="Tahoma" w:cs="Tahoma"/>
                <w:sz w:val="18"/>
                <w:szCs w:val="18"/>
                <w:lang w:eastAsia="el-GR"/>
              </w:rPr>
            </w:pPr>
            <w:r w:rsidRPr="00B72397">
              <w:rPr>
                <w:rFonts w:ascii="Tahoma" w:hAnsi="Tahoma" w:cs="Tahoma"/>
                <w:sz w:val="18"/>
                <w:szCs w:val="18"/>
                <w:lang w:eastAsia="el-GR"/>
              </w:rPr>
              <w:t>Αύξηση μετοχικού κεφαλαίου</w:t>
            </w:r>
          </w:p>
        </w:tc>
        <w:tc>
          <w:tcPr>
            <w:tcW w:w="1418"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467"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noWrap/>
            <w:vAlign w:val="bottom"/>
          </w:tcPr>
          <w:p w:rsidR="000143CA" w:rsidRPr="00B72397" w:rsidRDefault="000143CA" w:rsidP="000143CA">
            <w:pPr>
              <w:rPr>
                <w:rFonts w:ascii="Tahoma" w:hAnsi="Tahoma" w:cs="Tahoma"/>
                <w:sz w:val="18"/>
                <w:szCs w:val="18"/>
                <w:lang w:eastAsia="el-GR"/>
              </w:rPr>
            </w:pPr>
          </w:p>
        </w:tc>
        <w:tc>
          <w:tcPr>
            <w:tcW w:w="1417"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b/>
                <w:bCs/>
                <w:sz w:val="18"/>
                <w:szCs w:val="18"/>
                <w:lang w:eastAsia="el-GR"/>
              </w:rPr>
            </w:pPr>
          </w:p>
        </w:tc>
      </w:tr>
      <w:tr w:rsidR="000143CA" w:rsidRPr="00B72397" w:rsidTr="00340BCF">
        <w:trPr>
          <w:trHeight w:val="330"/>
          <w:jc w:val="center"/>
        </w:trPr>
        <w:tc>
          <w:tcPr>
            <w:tcW w:w="3261" w:type="dxa"/>
            <w:tcBorders>
              <w:top w:val="nil"/>
              <w:left w:val="nil"/>
              <w:bottom w:val="nil"/>
              <w:right w:val="nil"/>
            </w:tcBorders>
            <w:shd w:val="clear" w:color="000000" w:fill="FFFFFF"/>
            <w:vAlign w:val="bottom"/>
            <w:hideMark/>
          </w:tcPr>
          <w:p w:rsidR="000143CA" w:rsidRPr="00B72397" w:rsidRDefault="000143CA" w:rsidP="00340BCF">
            <w:pPr>
              <w:rPr>
                <w:rFonts w:ascii="Tahoma" w:hAnsi="Tahoma" w:cs="Tahoma"/>
                <w:sz w:val="18"/>
                <w:szCs w:val="18"/>
                <w:lang w:val="en-US" w:eastAsia="el-GR"/>
              </w:rPr>
            </w:pPr>
            <w:r w:rsidRPr="00B72397">
              <w:rPr>
                <w:rFonts w:ascii="Tahoma" w:hAnsi="Tahoma" w:cs="Tahoma"/>
                <w:sz w:val="18"/>
                <w:szCs w:val="18"/>
                <w:lang w:eastAsia="el-GR"/>
              </w:rPr>
              <w:t>Διανομή μερίσματος χρήσης 201</w:t>
            </w:r>
            <w:r w:rsidR="00A843E8" w:rsidRPr="00B72397">
              <w:rPr>
                <w:rFonts w:ascii="Tahoma" w:hAnsi="Tahoma" w:cs="Tahoma"/>
                <w:sz w:val="18"/>
                <w:szCs w:val="18"/>
                <w:lang w:val="en-US" w:eastAsia="el-GR"/>
              </w:rPr>
              <w:t>7</w:t>
            </w:r>
          </w:p>
        </w:tc>
        <w:tc>
          <w:tcPr>
            <w:tcW w:w="1418"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467"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sz w:val="18"/>
                <w:szCs w:val="18"/>
                <w:lang w:eastAsia="el-GR"/>
              </w:rPr>
            </w:pPr>
          </w:p>
        </w:tc>
        <w:tc>
          <w:tcPr>
            <w:tcW w:w="1417"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b/>
                <w:bCs/>
                <w:sz w:val="18"/>
                <w:szCs w:val="18"/>
                <w:lang w:eastAsia="el-GR"/>
              </w:rPr>
            </w:pPr>
          </w:p>
        </w:tc>
      </w:tr>
      <w:tr w:rsidR="000143CA" w:rsidRPr="00B72397" w:rsidTr="00340BCF">
        <w:trPr>
          <w:trHeight w:val="330"/>
          <w:jc w:val="center"/>
        </w:trPr>
        <w:tc>
          <w:tcPr>
            <w:tcW w:w="3261" w:type="dxa"/>
            <w:tcBorders>
              <w:top w:val="nil"/>
              <w:left w:val="nil"/>
              <w:bottom w:val="nil"/>
              <w:right w:val="nil"/>
            </w:tcBorders>
            <w:shd w:val="clear" w:color="000000" w:fill="FFFFFF"/>
            <w:vAlign w:val="bottom"/>
            <w:hideMark/>
          </w:tcPr>
          <w:p w:rsidR="000143CA" w:rsidRPr="00B72397" w:rsidRDefault="000143CA" w:rsidP="00340BCF">
            <w:pPr>
              <w:rPr>
                <w:rFonts w:ascii="Tahoma" w:hAnsi="Tahoma" w:cs="Tahoma"/>
                <w:sz w:val="18"/>
                <w:szCs w:val="18"/>
                <w:lang w:val="en-US" w:eastAsia="el-GR"/>
              </w:rPr>
            </w:pPr>
            <w:r w:rsidRPr="00B72397">
              <w:rPr>
                <w:rFonts w:ascii="Tahoma" w:hAnsi="Tahoma" w:cs="Tahoma"/>
                <w:sz w:val="18"/>
                <w:szCs w:val="18"/>
                <w:lang w:eastAsia="el-GR"/>
              </w:rPr>
              <w:t>Σχηματισμός αποθεματικών Γ.Σ. 201</w:t>
            </w:r>
            <w:r w:rsidR="00A843E8" w:rsidRPr="00B72397">
              <w:rPr>
                <w:rFonts w:ascii="Tahoma" w:hAnsi="Tahoma" w:cs="Tahoma"/>
                <w:sz w:val="18"/>
                <w:szCs w:val="18"/>
                <w:lang w:val="en-US" w:eastAsia="el-GR"/>
              </w:rPr>
              <w:t>7</w:t>
            </w:r>
          </w:p>
        </w:tc>
        <w:tc>
          <w:tcPr>
            <w:tcW w:w="1418" w:type="dxa"/>
            <w:tcBorders>
              <w:top w:val="nil"/>
              <w:left w:val="nil"/>
              <w:bottom w:val="nil"/>
              <w:right w:val="nil"/>
            </w:tcBorders>
            <w:shd w:val="clear" w:color="000000" w:fill="FFFFFF"/>
            <w:noWrap/>
            <w:vAlign w:val="bottom"/>
            <w:hideMark/>
          </w:tcPr>
          <w:p w:rsidR="000143CA" w:rsidRPr="00B72397" w:rsidRDefault="000143CA" w:rsidP="000143CA">
            <w:pPr>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p>
        </w:tc>
        <w:tc>
          <w:tcPr>
            <w:tcW w:w="1467" w:type="dxa"/>
            <w:tcBorders>
              <w:top w:val="nil"/>
              <w:left w:val="nil"/>
              <w:bottom w:val="nil"/>
              <w:right w:val="nil"/>
            </w:tcBorders>
            <w:shd w:val="clear" w:color="000000" w:fill="FFFFFF"/>
            <w:vAlign w:val="bottom"/>
            <w:hideMark/>
          </w:tcPr>
          <w:p w:rsidR="000143CA" w:rsidRPr="00B72397" w:rsidRDefault="000143CA" w:rsidP="000143CA">
            <w:pPr>
              <w:jc w:val="right"/>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sz w:val="18"/>
                <w:szCs w:val="18"/>
                <w:lang w:eastAsia="el-GR"/>
              </w:rPr>
            </w:pPr>
          </w:p>
        </w:tc>
        <w:tc>
          <w:tcPr>
            <w:tcW w:w="1417" w:type="dxa"/>
            <w:tcBorders>
              <w:top w:val="nil"/>
              <w:left w:val="nil"/>
              <w:bottom w:val="nil"/>
              <w:right w:val="nil"/>
            </w:tcBorders>
            <w:shd w:val="clear" w:color="000000" w:fill="FFFFFF"/>
            <w:vAlign w:val="bottom"/>
          </w:tcPr>
          <w:p w:rsidR="000143CA" w:rsidRPr="00B72397" w:rsidRDefault="000143CA" w:rsidP="000143CA">
            <w:pPr>
              <w:jc w:val="right"/>
              <w:rPr>
                <w:rFonts w:ascii="Tahoma" w:hAnsi="Tahoma" w:cs="Tahoma"/>
                <w:b/>
                <w:bCs/>
                <w:sz w:val="18"/>
                <w:szCs w:val="18"/>
                <w:lang w:eastAsia="el-GR"/>
              </w:rPr>
            </w:pPr>
          </w:p>
        </w:tc>
      </w:tr>
      <w:tr w:rsidR="00491FBF" w:rsidRPr="00B72397" w:rsidTr="00340BCF">
        <w:trPr>
          <w:trHeight w:val="330"/>
          <w:jc w:val="center"/>
        </w:trPr>
        <w:tc>
          <w:tcPr>
            <w:tcW w:w="3261" w:type="dxa"/>
            <w:tcBorders>
              <w:top w:val="nil"/>
              <w:left w:val="nil"/>
              <w:bottom w:val="nil"/>
              <w:right w:val="nil"/>
            </w:tcBorders>
            <w:shd w:val="clear" w:color="000000" w:fill="FFFFFF"/>
            <w:vAlign w:val="bottom"/>
          </w:tcPr>
          <w:p w:rsidR="00491FBF" w:rsidRPr="00B72397" w:rsidRDefault="00491FBF" w:rsidP="00340BCF">
            <w:pPr>
              <w:rPr>
                <w:rFonts w:ascii="Tahoma" w:hAnsi="Tahoma" w:cs="Tahoma"/>
                <w:sz w:val="18"/>
                <w:szCs w:val="18"/>
                <w:lang w:eastAsia="el-GR"/>
              </w:rPr>
            </w:pPr>
            <w:r w:rsidRPr="00B72397">
              <w:rPr>
                <w:rFonts w:ascii="Tahoma" w:hAnsi="Tahoma" w:cs="Tahoma"/>
                <w:sz w:val="18"/>
                <w:szCs w:val="18"/>
                <w:lang w:eastAsia="el-GR"/>
              </w:rPr>
              <w:t>Επιστροφή επιχορηγήσεων</w:t>
            </w:r>
          </w:p>
        </w:tc>
        <w:tc>
          <w:tcPr>
            <w:tcW w:w="1418" w:type="dxa"/>
            <w:tcBorders>
              <w:top w:val="nil"/>
              <w:left w:val="nil"/>
              <w:bottom w:val="nil"/>
              <w:right w:val="nil"/>
            </w:tcBorders>
            <w:shd w:val="clear" w:color="000000" w:fill="FFFFFF"/>
            <w:noWrap/>
            <w:vAlign w:val="bottom"/>
          </w:tcPr>
          <w:p w:rsidR="00491FBF" w:rsidRPr="00B72397" w:rsidRDefault="00491FBF" w:rsidP="000143CA">
            <w:pPr>
              <w:rPr>
                <w:rFonts w:ascii="Tahoma" w:hAnsi="Tahoma" w:cs="Tahoma"/>
                <w:sz w:val="18"/>
                <w:szCs w:val="18"/>
                <w:lang w:eastAsia="el-GR"/>
              </w:rPr>
            </w:pPr>
          </w:p>
        </w:tc>
        <w:tc>
          <w:tcPr>
            <w:tcW w:w="1516" w:type="dxa"/>
            <w:tcBorders>
              <w:top w:val="nil"/>
              <w:left w:val="nil"/>
              <w:bottom w:val="nil"/>
              <w:right w:val="nil"/>
            </w:tcBorders>
            <w:shd w:val="clear" w:color="000000" w:fill="FFFFFF"/>
            <w:vAlign w:val="bottom"/>
          </w:tcPr>
          <w:p w:rsidR="00491FBF" w:rsidRPr="00B72397" w:rsidRDefault="00491FBF" w:rsidP="000143CA">
            <w:pPr>
              <w:jc w:val="right"/>
              <w:rPr>
                <w:rFonts w:ascii="Tahoma" w:hAnsi="Tahoma" w:cs="Tahoma"/>
                <w:sz w:val="18"/>
                <w:szCs w:val="18"/>
                <w:lang w:eastAsia="el-GR"/>
              </w:rPr>
            </w:pPr>
          </w:p>
        </w:tc>
        <w:tc>
          <w:tcPr>
            <w:tcW w:w="1467" w:type="dxa"/>
            <w:tcBorders>
              <w:top w:val="nil"/>
              <w:left w:val="nil"/>
              <w:bottom w:val="nil"/>
              <w:right w:val="nil"/>
            </w:tcBorders>
            <w:shd w:val="clear" w:color="000000" w:fill="FFFFFF"/>
            <w:vAlign w:val="bottom"/>
          </w:tcPr>
          <w:p w:rsidR="00491FBF" w:rsidRPr="00B72397" w:rsidRDefault="00CB78A0" w:rsidP="000143CA">
            <w:pPr>
              <w:jc w:val="right"/>
              <w:rPr>
                <w:rFonts w:ascii="Tahoma" w:hAnsi="Tahoma" w:cs="Tahoma"/>
                <w:sz w:val="18"/>
                <w:szCs w:val="18"/>
                <w:lang w:eastAsia="el-GR"/>
              </w:rPr>
            </w:pPr>
            <w:r w:rsidRPr="00B72397">
              <w:rPr>
                <w:rFonts w:ascii="Tahoma" w:hAnsi="Tahoma" w:cs="Tahoma"/>
                <w:sz w:val="18"/>
                <w:szCs w:val="18"/>
                <w:lang w:eastAsia="el-GR"/>
              </w:rPr>
              <w:t>-43.368,81</w:t>
            </w:r>
          </w:p>
        </w:tc>
        <w:tc>
          <w:tcPr>
            <w:tcW w:w="1509" w:type="dxa"/>
            <w:tcBorders>
              <w:top w:val="nil"/>
              <w:left w:val="nil"/>
              <w:bottom w:val="nil"/>
              <w:right w:val="nil"/>
            </w:tcBorders>
            <w:shd w:val="clear" w:color="000000" w:fill="FFFFFF"/>
            <w:vAlign w:val="bottom"/>
          </w:tcPr>
          <w:p w:rsidR="00491FBF" w:rsidRPr="00B72397" w:rsidRDefault="00491FBF" w:rsidP="000143CA">
            <w:pPr>
              <w:jc w:val="right"/>
              <w:rPr>
                <w:rFonts w:ascii="Tahoma" w:hAnsi="Tahoma" w:cs="Tahoma"/>
                <w:sz w:val="18"/>
                <w:szCs w:val="18"/>
                <w:lang w:eastAsia="el-GR"/>
              </w:rPr>
            </w:pPr>
          </w:p>
        </w:tc>
        <w:tc>
          <w:tcPr>
            <w:tcW w:w="1417" w:type="dxa"/>
            <w:tcBorders>
              <w:top w:val="nil"/>
              <w:left w:val="nil"/>
              <w:bottom w:val="nil"/>
              <w:right w:val="nil"/>
            </w:tcBorders>
            <w:shd w:val="clear" w:color="000000" w:fill="FFFFFF"/>
            <w:vAlign w:val="bottom"/>
          </w:tcPr>
          <w:p w:rsidR="00491FBF" w:rsidRPr="00B72397" w:rsidRDefault="00CB78A0" w:rsidP="000143CA">
            <w:pPr>
              <w:jc w:val="right"/>
              <w:rPr>
                <w:rFonts w:ascii="Tahoma" w:hAnsi="Tahoma" w:cs="Tahoma"/>
                <w:b/>
                <w:bCs/>
                <w:sz w:val="18"/>
                <w:szCs w:val="18"/>
                <w:lang w:eastAsia="el-GR"/>
              </w:rPr>
            </w:pPr>
            <w:r w:rsidRPr="00B72397">
              <w:rPr>
                <w:rFonts w:ascii="Tahoma" w:hAnsi="Tahoma" w:cs="Tahoma"/>
                <w:b/>
                <w:bCs/>
                <w:sz w:val="18"/>
                <w:szCs w:val="18"/>
                <w:lang w:eastAsia="el-GR"/>
              </w:rPr>
              <w:t>-43.368,81</w:t>
            </w:r>
          </w:p>
        </w:tc>
      </w:tr>
      <w:tr w:rsidR="00491FBF" w:rsidRPr="00B72397" w:rsidTr="00491FBF">
        <w:trPr>
          <w:trHeight w:val="330"/>
          <w:jc w:val="center"/>
        </w:trPr>
        <w:tc>
          <w:tcPr>
            <w:tcW w:w="3261" w:type="dxa"/>
            <w:tcBorders>
              <w:top w:val="nil"/>
              <w:left w:val="nil"/>
              <w:bottom w:val="nil"/>
              <w:right w:val="nil"/>
            </w:tcBorders>
            <w:shd w:val="clear" w:color="000000" w:fill="FFFFFF"/>
            <w:vAlign w:val="bottom"/>
            <w:hideMark/>
          </w:tcPr>
          <w:p w:rsidR="00491FBF" w:rsidRPr="00B72397" w:rsidRDefault="00491FBF" w:rsidP="00491FBF">
            <w:pPr>
              <w:rPr>
                <w:rFonts w:ascii="Tahoma" w:hAnsi="Tahoma" w:cs="Tahoma"/>
                <w:sz w:val="18"/>
                <w:szCs w:val="18"/>
                <w:lang w:eastAsia="el-GR"/>
              </w:rPr>
            </w:pPr>
            <w:r w:rsidRPr="00B72397">
              <w:rPr>
                <w:rFonts w:ascii="Tahoma" w:hAnsi="Tahoma" w:cs="Tahoma"/>
                <w:sz w:val="18"/>
                <w:szCs w:val="18"/>
                <w:lang w:eastAsia="el-GR"/>
              </w:rPr>
              <w:t>Αποτελέσματα περιόδου</w:t>
            </w:r>
          </w:p>
        </w:tc>
        <w:tc>
          <w:tcPr>
            <w:tcW w:w="1418" w:type="dxa"/>
            <w:tcBorders>
              <w:top w:val="nil"/>
              <w:left w:val="nil"/>
              <w:bottom w:val="nil"/>
              <w:right w:val="nil"/>
            </w:tcBorders>
            <w:shd w:val="clear" w:color="000000" w:fill="FFFFFF"/>
            <w:noWrap/>
            <w:vAlign w:val="bottom"/>
            <w:hideMark/>
          </w:tcPr>
          <w:p w:rsidR="00491FBF" w:rsidRPr="00B72397" w:rsidRDefault="00491FBF" w:rsidP="00491FBF">
            <w:pPr>
              <w:rPr>
                <w:rFonts w:ascii="Tahoma" w:hAnsi="Tahoma" w:cs="Tahoma"/>
                <w:sz w:val="18"/>
                <w:szCs w:val="18"/>
                <w:lang w:eastAsia="el-GR"/>
              </w:rPr>
            </w:pPr>
            <w:r w:rsidRPr="00B72397">
              <w:rPr>
                <w:rFonts w:ascii="Tahoma" w:hAnsi="Tahoma" w:cs="Tahoma"/>
                <w:sz w:val="18"/>
                <w:szCs w:val="18"/>
                <w:lang w:eastAsia="el-GR"/>
              </w:rPr>
              <w:t> </w:t>
            </w:r>
          </w:p>
        </w:tc>
        <w:tc>
          <w:tcPr>
            <w:tcW w:w="1516" w:type="dxa"/>
            <w:tcBorders>
              <w:top w:val="nil"/>
              <w:left w:val="nil"/>
              <w:bottom w:val="nil"/>
              <w:right w:val="nil"/>
            </w:tcBorders>
            <w:shd w:val="clear" w:color="000000" w:fill="FFFFFF"/>
            <w:noWrap/>
            <w:vAlign w:val="bottom"/>
            <w:hideMark/>
          </w:tcPr>
          <w:p w:rsidR="00491FBF" w:rsidRPr="00B72397" w:rsidRDefault="00491FBF" w:rsidP="00491FBF">
            <w:pPr>
              <w:rPr>
                <w:rFonts w:ascii="Tahoma" w:hAnsi="Tahoma" w:cs="Tahoma"/>
                <w:sz w:val="18"/>
                <w:szCs w:val="18"/>
                <w:lang w:eastAsia="el-GR"/>
              </w:rPr>
            </w:pPr>
            <w:r w:rsidRPr="00B72397">
              <w:rPr>
                <w:rFonts w:ascii="Tahoma" w:hAnsi="Tahoma" w:cs="Tahoma"/>
                <w:sz w:val="18"/>
                <w:szCs w:val="18"/>
                <w:lang w:eastAsia="el-GR"/>
              </w:rPr>
              <w:t> </w:t>
            </w:r>
          </w:p>
        </w:tc>
        <w:tc>
          <w:tcPr>
            <w:tcW w:w="1467" w:type="dxa"/>
            <w:tcBorders>
              <w:top w:val="nil"/>
              <w:left w:val="nil"/>
              <w:bottom w:val="nil"/>
              <w:right w:val="nil"/>
            </w:tcBorders>
            <w:shd w:val="clear" w:color="000000" w:fill="FFFFFF"/>
            <w:noWrap/>
            <w:vAlign w:val="bottom"/>
            <w:hideMark/>
          </w:tcPr>
          <w:p w:rsidR="00491FBF" w:rsidRPr="00B72397" w:rsidRDefault="00491FBF" w:rsidP="00491FBF">
            <w:pPr>
              <w:rPr>
                <w:rFonts w:ascii="Tahoma" w:hAnsi="Tahoma" w:cs="Tahoma"/>
                <w:sz w:val="18"/>
                <w:szCs w:val="18"/>
                <w:lang w:eastAsia="el-GR"/>
              </w:rPr>
            </w:pPr>
            <w:r w:rsidRPr="00B72397">
              <w:rPr>
                <w:rFonts w:ascii="Tahoma" w:hAnsi="Tahoma" w:cs="Tahoma"/>
                <w:sz w:val="18"/>
                <w:szCs w:val="18"/>
                <w:lang w:eastAsia="el-GR"/>
              </w:rPr>
              <w:t> </w:t>
            </w:r>
          </w:p>
        </w:tc>
        <w:tc>
          <w:tcPr>
            <w:tcW w:w="1509" w:type="dxa"/>
            <w:tcBorders>
              <w:top w:val="nil"/>
              <w:left w:val="nil"/>
              <w:bottom w:val="nil"/>
              <w:right w:val="nil"/>
            </w:tcBorders>
            <w:shd w:val="clear" w:color="000000" w:fill="FFFFFF"/>
            <w:noWrap/>
            <w:vAlign w:val="bottom"/>
            <w:hideMark/>
          </w:tcPr>
          <w:p w:rsidR="00491FBF" w:rsidRPr="00B72397" w:rsidRDefault="00491FBF" w:rsidP="00491FBF">
            <w:pPr>
              <w:jc w:val="right"/>
              <w:rPr>
                <w:rFonts w:ascii="Tahoma" w:hAnsi="Tahoma" w:cs="Tahoma"/>
                <w:sz w:val="18"/>
                <w:szCs w:val="18"/>
                <w:lang w:eastAsia="el-GR"/>
              </w:rPr>
            </w:pPr>
            <w:r w:rsidRPr="00B72397">
              <w:rPr>
                <w:rFonts w:ascii="Tahoma" w:hAnsi="Tahoma" w:cs="Tahoma"/>
                <w:sz w:val="18"/>
                <w:szCs w:val="18"/>
                <w:lang w:eastAsia="el-GR"/>
              </w:rPr>
              <w:t>-124.851,63</w:t>
            </w:r>
          </w:p>
        </w:tc>
        <w:tc>
          <w:tcPr>
            <w:tcW w:w="1417" w:type="dxa"/>
            <w:tcBorders>
              <w:top w:val="nil"/>
              <w:left w:val="nil"/>
              <w:bottom w:val="nil"/>
              <w:right w:val="nil"/>
            </w:tcBorders>
            <w:shd w:val="clear" w:color="000000" w:fill="FFFFFF"/>
            <w:vAlign w:val="bottom"/>
            <w:hideMark/>
          </w:tcPr>
          <w:p w:rsidR="00491FBF" w:rsidRPr="00B72397" w:rsidRDefault="00491FBF" w:rsidP="00491FBF">
            <w:pPr>
              <w:jc w:val="right"/>
              <w:rPr>
                <w:rFonts w:ascii="Tahoma" w:hAnsi="Tahoma" w:cs="Tahoma"/>
                <w:b/>
                <w:bCs/>
                <w:sz w:val="18"/>
                <w:szCs w:val="18"/>
                <w:lang w:eastAsia="el-GR"/>
              </w:rPr>
            </w:pPr>
            <w:r w:rsidRPr="00B72397">
              <w:rPr>
                <w:rFonts w:ascii="Tahoma" w:hAnsi="Tahoma" w:cs="Tahoma"/>
                <w:b/>
                <w:bCs/>
                <w:sz w:val="18"/>
                <w:szCs w:val="18"/>
                <w:lang w:eastAsia="el-GR"/>
              </w:rPr>
              <w:t>-124.851,63</w:t>
            </w:r>
          </w:p>
        </w:tc>
      </w:tr>
      <w:tr w:rsidR="000143CA" w:rsidRPr="00B72397" w:rsidTr="00340BCF">
        <w:trPr>
          <w:trHeight w:val="330"/>
          <w:jc w:val="center"/>
        </w:trPr>
        <w:tc>
          <w:tcPr>
            <w:tcW w:w="3261" w:type="dxa"/>
            <w:tcBorders>
              <w:top w:val="nil"/>
              <w:left w:val="nil"/>
              <w:bottom w:val="nil"/>
              <w:right w:val="nil"/>
            </w:tcBorders>
            <w:shd w:val="clear" w:color="000000" w:fill="FFFFFF"/>
            <w:vAlign w:val="bottom"/>
            <w:hideMark/>
          </w:tcPr>
          <w:p w:rsidR="000143CA" w:rsidRPr="00B72397" w:rsidRDefault="000143CA" w:rsidP="000143CA">
            <w:pPr>
              <w:jc w:val="both"/>
              <w:rPr>
                <w:rFonts w:ascii="Tahoma" w:hAnsi="Tahoma" w:cs="Tahoma"/>
                <w:b/>
                <w:bCs/>
                <w:i/>
                <w:iCs/>
                <w:sz w:val="18"/>
                <w:szCs w:val="18"/>
                <w:lang w:val="en-US" w:eastAsia="el-GR"/>
              </w:rPr>
            </w:pPr>
            <w:r w:rsidRPr="00B72397">
              <w:rPr>
                <w:rFonts w:ascii="Tahoma" w:hAnsi="Tahoma" w:cs="Tahoma"/>
                <w:b/>
                <w:bCs/>
                <w:i/>
                <w:iCs/>
                <w:sz w:val="18"/>
                <w:szCs w:val="18"/>
                <w:lang w:eastAsia="el-GR"/>
              </w:rPr>
              <w:t>Υπόλοιπο 31.12.201</w:t>
            </w:r>
            <w:r w:rsidR="00A843E8" w:rsidRPr="00B72397">
              <w:rPr>
                <w:rFonts w:ascii="Tahoma" w:hAnsi="Tahoma" w:cs="Tahoma"/>
                <w:b/>
                <w:bCs/>
                <w:i/>
                <w:iCs/>
                <w:sz w:val="18"/>
                <w:szCs w:val="18"/>
                <w:lang w:val="en-US" w:eastAsia="el-GR"/>
              </w:rPr>
              <w:t>8</w:t>
            </w:r>
          </w:p>
        </w:tc>
        <w:tc>
          <w:tcPr>
            <w:tcW w:w="1418" w:type="dxa"/>
            <w:tcBorders>
              <w:top w:val="single" w:sz="4" w:space="0" w:color="auto"/>
              <w:left w:val="nil"/>
              <w:bottom w:val="single" w:sz="4" w:space="0" w:color="auto"/>
              <w:right w:val="nil"/>
            </w:tcBorders>
            <w:shd w:val="clear" w:color="000000" w:fill="FFFFFF"/>
            <w:vAlign w:val="bottom"/>
            <w:hideMark/>
          </w:tcPr>
          <w:p w:rsidR="000143CA" w:rsidRPr="00B72397" w:rsidRDefault="000143CA" w:rsidP="000143CA">
            <w:pPr>
              <w:jc w:val="right"/>
              <w:rPr>
                <w:rFonts w:ascii="Tahoma" w:hAnsi="Tahoma" w:cs="Tahoma"/>
                <w:b/>
                <w:bCs/>
                <w:sz w:val="18"/>
                <w:szCs w:val="18"/>
                <w:lang w:eastAsia="el-GR"/>
              </w:rPr>
            </w:pPr>
            <w:r w:rsidRPr="00B72397">
              <w:rPr>
                <w:rFonts w:ascii="Tahoma" w:hAnsi="Tahoma" w:cs="Tahoma"/>
                <w:b/>
                <w:bCs/>
                <w:sz w:val="18"/>
                <w:szCs w:val="18"/>
                <w:lang w:eastAsia="el-GR"/>
              </w:rPr>
              <w:t>2.212.200,00</w:t>
            </w:r>
          </w:p>
        </w:tc>
        <w:tc>
          <w:tcPr>
            <w:tcW w:w="1516" w:type="dxa"/>
            <w:tcBorders>
              <w:top w:val="single" w:sz="4" w:space="0" w:color="auto"/>
              <w:left w:val="nil"/>
              <w:bottom w:val="single" w:sz="4" w:space="0" w:color="auto"/>
              <w:right w:val="nil"/>
            </w:tcBorders>
            <w:shd w:val="clear" w:color="000000" w:fill="FFFFFF"/>
            <w:vAlign w:val="bottom"/>
            <w:hideMark/>
          </w:tcPr>
          <w:p w:rsidR="000143CA" w:rsidRPr="00B72397" w:rsidRDefault="000143CA" w:rsidP="000143CA">
            <w:pPr>
              <w:jc w:val="right"/>
              <w:rPr>
                <w:rFonts w:ascii="Tahoma" w:hAnsi="Tahoma" w:cs="Tahoma"/>
                <w:b/>
                <w:bCs/>
                <w:sz w:val="18"/>
                <w:szCs w:val="18"/>
                <w:lang w:eastAsia="el-GR"/>
              </w:rPr>
            </w:pPr>
            <w:r w:rsidRPr="00B72397">
              <w:rPr>
                <w:rFonts w:ascii="Tahoma" w:hAnsi="Tahoma" w:cs="Tahoma"/>
                <w:b/>
                <w:bCs/>
                <w:sz w:val="18"/>
                <w:szCs w:val="18"/>
                <w:lang w:eastAsia="el-GR"/>
              </w:rPr>
              <w:t>1.681.536,80</w:t>
            </w:r>
          </w:p>
        </w:tc>
        <w:tc>
          <w:tcPr>
            <w:tcW w:w="1467" w:type="dxa"/>
            <w:tcBorders>
              <w:top w:val="single" w:sz="4" w:space="0" w:color="auto"/>
              <w:left w:val="nil"/>
              <w:bottom w:val="single" w:sz="4" w:space="0" w:color="auto"/>
              <w:right w:val="nil"/>
            </w:tcBorders>
            <w:shd w:val="clear" w:color="000000" w:fill="FFFFFF"/>
            <w:vAlign w:val="bottom"/>
            <w:hideMark/>
          </w:tcPr>
          <w:p w:rsidR="000143CA" w:rsidRPr="00B72397" w:rsidRDefault="00CB78A0" w:rsidP="000143CA">
            <w:pPr>
              <w:jc w:val="right"/>
              <w:rPr>
                <w:rFonts w:ascii="Tahoma" w:hAnsi="Tahoma" w:cs="Tahoma"/>
                <w:b/>
                <w:bCs/>
                <w:sz w:val="18"/>
                <w:szCs w:val="18"/>
                <w:lang w:eastAsia="el-GR"/>
              </w:rPr>
            </w:pPr>
            <w:r w:rsidRPr="00B72397">
              <w:rPr>
                <w:rFonts w:ascii="Tahoma" w:hAnsi="Tahoma" w:cs="Tahoma"/>
                <w:b/>
                <w:bCs/>
                <w:sz w:val="18"/>
                <w:szCs w:val="18"/>
                <w:lang w:eastAsia="el-GR"/>
              </w:rPr>
              <w:t>2.917.548,37</w:t>
            </w:r>
          </w:p>
        </w:tc>
        <w:tc>
          <w:tcPr>
            <w:tcW w:w="1509" w:type="dxa"/>
            <w:tcBorders>
              <w:top w:val="single" w:sz="4" w:space="0" w:color="auto"/>
              <w:left w:val="nil"/>
              <w:bottom w:val="single" w:sz="4" w:space="0" w:color="auto"/>
              <w:right w:val="nil"/>
            </w:tcBorders>
            <w:shd w:val="clear" w:color="000000" w:fill="FFFFFF"/>
            <w:vAlign w:val="bottom"/>
            <w:hideMark/>
          </w:tcPr>
          <w:p w:rsidR="000143CA" w:rsidRPr="00B72397" w:rsidRDefault="00CB78A0" w:rsidP="000143CA">
            <w:pPr>
              <w:jc w:val="right"/>
              <w:rPr>
                <w:rFonts w:ascii="Tahoma" w:hAnsi="Tahoma" w:cs="Tahoma"/>
                <w:b/>
                <w:bCs/>
                <w:sz w:val="18"/>
                <w:szCs w:val="18"/>
                <w:lang w:eastAsia="el-GR"/>
              </w:rPr>
            </w:pPr>
            <w:r w:rsidRPr="00B72397">
              <w:rPr>
                <w:rFonts w:ascii="Tahoma" w:hAnsi="Tahoma" w:cs="Tahoma"/>
                <w:b/>
                <w:bCs/>
                <w:sz w:val="18"/>
                <w:szCs w:val="18"/>
                <w:lang w:eastAsia="el-GR"/>
              </w:rPr>
              <w:t>-613.902,73</w:t>
            </w:r>
          </w:p>
        </w:tc>
        <w:tc>
          <w:tcPr>
            <w:tcW w:w="1417" w:type="dxa"/>
            <w:tcBorders>
              <w:top w:val="single" w:sz="4" w:space="0" w:color="auto"/>
              <w:left w:val="nil"/>
              <w:bottom w:val="single" w:sz="4" w:space="0" w:color="auto"/>
              <w:right w:val="nil"/>
            </w:tcBorders>
            <w:shd w:val="clear" w:color="000000" w:fill="FFFFFF"/>
            <w:vAlign w:val="bottom"/>
            <w:hideMark/>
          </w:tcPr>
          <w:p w:rsidR="000143CA" w:rsidRPr="00B72397" w:rsidRDefault="00CB78A0" w:rsidP="000143CA">
            <w:pPr>
              <w:jc w:val="right"/>
              <w:rPr>
                <w:rFonts w:ascii="Tahoma" w:hAnsi="Tahoma" w:cs="Tahoma"/>
                <w:b/>
                <w:bCs/>
                <w:sz w:val="18"/>
                <w:szCs w:val="18"/>
                <w:lang w:eastAsia="el-GR"/>
              </w:rPr>
            </w:pPr>
            <w:r w:rsidRPr="00B72397">
              <w:rPr>
                <w:rFonts w:ascii="Tahoma" w:hAnsi="Tahoma" w:cs="Tahoma"/>
                <w:b/>
                <w:bCs/>
                <w:sz w:val="18"/>
                <w:szCs w:val="18"/>
                <w:lang w:eastAsia="el-GR"/>
              </w:rPr>
              <w:t>6.197.382,44</w:t>
            </w:r>
          </w:p>
        </w:tc>
      </w:tr>
    </w:tbl>
    <w:p w:rsidR="00E56341" w:rsidRPr="00B72397" w:rsidRDefault="00E56341" w:rsidP="00E56341">
      <w:pPr>
        <w:pStyle w:val="ab"/>
        <w:spacing w:before="120"/>
        <w:ind w:left="284"/>
        <w:jc w:val="both"/>
        <w:outlineLvl w:val="0"/>
        <w:rPr>
          <w:rFonts w:ascii="Century Gothic" w:hAnsi="Century Gothic"/>
          <w:bCs/>
          <w:color w:val="333399"/>
          <w:sz w:val="28"/>
          <w:szCs w:val="28"/>
          <w:lang w:eastAsia="en-US"/>
        </w:rPr>
      </w:pPr>
    </w:p>
    <w:p w:rsidR="003665C3" w:rsidRPr="00B72397" w:rsidRDefault="00E56341">
      <w:pPr>
        <w:rPr>
          <w:rFonts w:ascii="Century Gothic" w:hAnsi="Century Gothic"/>
          <w:b/>
          <w:bCs/>
          <w:sz w:val="22"/>
          <w:szCs w:val="22"/>
        </w:rPr>
      </w:pPr>
      <w:r w:rsidRPr="00B72397">
        <w:rPr>
          <w:rFonts w:ascii="Century Gothic" w:hAnsi="Century Gothic"/>
          <w:b/>
          <w:bCs/>
          <w:sz w:val="22"/>
          <w:szCs w:val="22"/>
        </w:rPr>
        <w:br w:type="page"/>
      </w:r>
    </w:p>
    <w:p w:rsidR="003665C3" w:rsidRPr="00B72397" w:rsidRDefault="003665C3" w:rsidP="00C26115">
      <w:pPr>
        <w:pStyle w:val="ab"/>
        <w:numPr>
          <w:ilvl w:val="0"/>
          <w:numId w:val="14"/>
        </w:numPr>
        <w:spacing w:before="120"/>
        <w:ind w:left="284" w:hanging="284"/>
        <w:jc w:val="left"/>
        <w:outlineLvl w:val="0"/>
        <w:rPr>
          <w:rFonts w:ascii="Century Gothic" w:hAnsi="Century Gothic" w:cs="Tahoma"/>
          <w:bCs/>
          <w:color w:val="333399"/>
          <w:sz w:val="28"/>
          <w:szCs w:val="28"/>
          <w:lang w:eastAsia="en-US"/>
        </w:rPr>
      </w:pPr>
      <w:bookmarkStart w:id="6" w:name="_Toc484542874"/>
      <w:r w:rsidRPr="00B72397">
        <w:rPr>
          <w:rFonts w:ascii="Century Gothic" w:hAnsi="Century Gothic" w:cs="Tahoma"/>
          <w:bCs/>
          <w:color w:val="333399"/>
          <w:sz w:val="28"/>
          <w:szCs w:val="28"/>
          <w:lang w:eastAsia="en-US"/>
        </w:rPr>
        <w:lastRenderedPageBreak/>
        <w:t>Προσάρτημα (σημειώσεις) επί των Χρηματοοικονομικών Καταστάσεων</w:t>
      </w:r>
      <w:bookmarkEnd w:id="6"/>
    </w:p>
    <w:p w:rsidR="003665C3" w:rsidRPr="00B72397" w:rsidRDefault="003665C3" w:rsidP="003665C3">
      <w:pPr>
        <w:jc w:val="center"/>
        <w:rPr>
          <w:rFonts w:ascii="Tahoma" w:hAnsi="Tahoma" w:cs="Tahoma"/>
          <w:b/>
          <w:i/>
        </w:rPr>
      </w:pPr>
    </w:p>
    <w:p w:rsidR="000F1434" w:rsidRPr="00B72397" w:rsidRDefault="000F1434" w:rsidP="000F1434">
      <w:pPr>
        <w:jc w:val="both"/>
        <w:rPr>
          <w:rFonts w:ascii="Tahoma" w:hAnsi="Tahoma" w:cs="Tahoma"/>
          <w:b/>
          <w:sz w:val="24"/>
          <w:szCs w:val="24"/>
        </w:rPr>
      </w:pPr>
      <w:r w:rsidRPr="00B72397">
        <w:rPr>
          <w:rFonts w:ascii="Tahoma" w:hAnsi="Tahoma" w:cs="Tahoma"/>
          <w:b/>
          <w:sz w:val="24"/>
          <w:szCs w:val="24"/>
        </w:rPr>
        <w:t>Α. ΓΕΝΙΚΕΣ ΠΛΗΡΟΦΟΡΙΕΣ(Άρθρο 29 § 3)</w:t>
      </w:r>
      <w:r w:rsidRPr="00B72397">
        <w:rPr>
          <w:rFonts w:ascii="Tahoma" w:hAnsi="Tahoma" w:cs="Tahoma"/>
          <w:b/>
          <w:i/>
        </w:rPr>
        <w:t xml:space="preserve"> </w:t>
      </w:r>
    </w:p>
    <w:p w:rsidR="000F1434" w:rsidRPr="00B72397" w:rsidRDefault="000F1434" w:rsidP="000F1434">
      <w:pPr>
        <w:jc w:val="both"/>
        <w:rPr>
          <w:rFonts w:ascii="Tahoma" w:hAnsi="Tahoma" w:cs="Tahoma"/>
          <w:b/>
        </w:rPr>
      </w:pPr>
    </w:p>
    <w:p w:rsidR="000F1434" w:rsidRPr="00B72397" w:rsidRDefault="000F1434" w:rsidP="000F1434">
      <w:pPr>
        <w:pBdr>
          <w:top w:val="single" w:sz="4" w:space="1" w:color="auto"/>
          <w:left w:val="single" w:sz="4" w:space="4" w:color="auto"/>
          <w:bottom w:val="single" w:sz="4" w:space="1" w:color="auto"/>
          <w:right w:val="single" w:sz="4" w:space="4" w:color="auto"/>
        </w:pBdr>
        <w:jc w:val="both"/>
        <w:rPr>
          <w:rFonts w:ascii="Tahoma" w:hAnsi="Tahoma" w:cs="Tahoma"/>
          <w:b/>
          <w:sz w:val="24"/>
          <w:szCs w:val="24"/>
        </w:rPr>
      </w:pPr>
      <w:r w:rsidRPr="00B72397">
        <w:rPr>
          <w:rFonts w:ascii="Tahoma" w:hAnsi="Tahoma" w:cs="Tahoma"/>
          <w:b/>
          <w:sz w:val="24"/>
          <w:szCs w:val="24"/>
        </w:rPr>
        <w:t>Γενικές πληροφορίες:</w:t>
      </w:r>
    </w:p>
    <w:tbl>
      <w:tblPr>
        <w:tblW w:w="5000" w:type="pct"/>
        <w:shd w:val="clear" w:color="000000" w:fill="auto"/>
        <w:tblLook w:val="04A0"/>
      </w:tblPr>
      <w:tblGrid>
        <w:gridCol w:w="4682"/>
        <w:gridCol w:w="5549"/>
        <w:gridCol w:w="49"/>
      </w:tblGrid>
      <w:tr w:rsidR="000F1434" w:rsidRPr="00B72397" w:rsidTr="000F1434">
        <w:trPr>
          <w:gridAfter w:val="1"/>
          <w:wAfter w:w="24" w:type="pct"/>
          <w:trHeight w:val="255"/>
        </w:trPr>
        <w:tc>
          <w:tcPr>
            <w:tcW w:w="2277" w:type="pct"/>
            <w:shd w:val="clear" w:color="000000" w:fill="auto"/>
            <w:hideMark/>
          </w:tcPr>
          <w:p w:rsidR="000F1434" w:rsidRPr="00B72397" w:rsidRDefault="000F1434" w:rsidP="000F1434">
            <w:pPr>
              <w:ind w:left="176"/>
              <w:jc w:val="both"/>
              <w:rPr>
                <w:rFonts w:ascii="Tahoma" w:hAnsi="Tahoma" w:cs="Tahoma"/>
                <w:i/>
                <w:color w:val="000000"/>
              </w:rPr>
            </w:pPr>
            <w:r w:rsidRPr="00B72397">
              <w:rPr>
                <w:rFonts w:ascii="Tahoma" w:hAnsi="Tahoma" w:cs="Tahoma"/>
                <w:i/>
                <w:color w:val="000000"/>
              </w:rPr>
              <w:t>α) Επωνυμία οντότητας</w:t>
            </w:r>
          </w:p>
        </w:tc>
        <w:tc>
          <w:tcPr>
            <w:tcW w:w="2699" w:type="pct"/>
            <w:shd w:val="clear" w:color="000000" w:fill="auto"/>
            <w:hideMark/>
          </w:tcPr>
          <w:p w:rsidR="000F1434" w:rsidRPr="00B72397" w:rsidRDefault="000F1434" w:rsidP="000F1434">
            <w:pPr>
              <w:ind w:left="176"/>
              <w:jc w:val="both"/>
              <w:rPr>
                <w:rFonts w:ascii="Tahoma" w:hAnsi="Tahoma" w:cs="Tahoma"/>
                <w:b/>
                <w:color w:val="000000"/>
                <w:u w:val="single"/>
              </w:rPr>
            </w:pPr>
            <w:r w:rsidRPr="00B72397">
              <w:rPr>
                <w:rFonts w:ascii="Tahoma" w:hAnsi="Tahoma" w:cs="Tahoma"/>
                <w:b/>
                <w:color w:val="000000"/>
                <w:lang w:val="en-US"/>
              </w:rPr>
              <w:sym w:font="Arial" w:char="0022"/>
            </w:r>
            <w:r w:rsidR="00DE08FE" w:rsidRPr="00B72397">
              <w:rPr>
                <w:rFonts w:ascii="Tahoma" w:hAnsi="Tahoma" w:cs="Tahoma"/>
                <w:b/>
                <w:color w:val="000000"/>
              </w:rPr>
              <w:t>ΕΛΛΗΝΙΚΟ ΚΕΝΤΡΟ ΑΝΑΚΥΚΛΩΣΗΣ Α.Β.Ε.Ε.</w:t>
            </w:r>
            <w:r w:rsidRPr="00B72397">
              <w:rPr>
                <w:rFonts w:ascii="Tahoma" w:hAnsi="Tahoma" w:cs="Tahoma"/>
                <w:b/>
                <w:color w:val="000000"/>
              </w:rPr>
              <w:sym w:font="Arial" w:char="0022"/>
            </w:r>
          </w:p>
        </w:tc>
      </w:tr>
      <w:tr w:rsidR="000F1434" w:rsidRPr="00B72397" w:rsidTr="000F1434">
        <w:trPr>
          <w:gridAfter w:val="1"/>
          <w:wAfter w:w="24" w:type="pct"/>
          <w:trHeight w:val="255"/>
        </w:trPr>
        <w:tc>
          <w:tcPr>
            <w:tcW w:w="2277" w:type="pct"/>
            <w:shd w:val="clear" w:color="000000" w:fill="auto"/>
            <w:hideMark/>
          </w:tcPr>
          <w:p w:rsidR="000F1434" w:rsidRPr="00B72397" w:rsidRDefault="000F1434" w:rsidP="000F1434">
            <w:pPr>
              <w:ind w:left="176"/>
              <w:jc w:val="both"/>
              <w:rPr>
                <w:rFonts w:ascii="Tahoma" w:hAnsi="Tahoma" w:cs="Tahoma"/>
                <w:i/>
                <w:color w:val="000000"/>
              </w:rPr>
            </w:pPr>
            <w:r w:rsidRPr="00B72397">
              <w:rPr>
                <w:rFonts w:ascii="Tahoma" w:hAnsi="Tahoma" w:cs="Tahoma"/>
                <w:i/>
                <w:color w:val="000000"/>
              </w:rPr>
              <w:t>β) Νομικός τύπος οντότητας</w:t>
            </w:r>
          </w:p>
        </w:tc>
        <w:tc>
          <w:tcPr>
            <w:tcW w:w="2699" w:type="pct"/>
            <w:shd w:val="clear" w:color="000000" w:fill="auto"/>
            <w:hideMark/>
          </w:tcPr>
          <w:p w:rsidR="000F1434" w:rsidRPr="00B72397" w:rsidRDefault="00A7229A" w:rsidP="000F1434">
            <w:pPr>
              <w:ind w:left="176"/>
              <w:jc w:val="both"/>
              <w:rPr>
                <w:rFonts w:ascii="Tahoma" w:hAnsi="Tahoma" w:cs="Tahoma"/>
                <w:color w:val="000000"/>
              </w:rPr>
            </w:pPr>
            <w:r w:rsidRPr="00B72397">
              <w:rPr>
                <w:rFonts w:ascii="Tahoma" w:hAnsi="Tahoma" w:cs="Tahoma"/>
                <w:color w:val="000000"/>
                <w:lang w:val="en-US"/>
              </w:rPr>
              <w:t>A</w:t>
            </w:r>
            <w:proofErr w:type="spellStart"/>
            <w:r w:rsidRPr="00B72397">
              <w:rPr>
                <w:rFonts w:ascii="Tahoma" w:hAnsi="Tahoma" w:cs="Tahoma"/>
                <w:color w:val="000000"/>
              </w:rPr>
              <w:t>νώνυμη</w:t>
            </w:r>
            <w:proofErr w:type="spellEnd"/>
            <w:r w:rsidRPr="00B72397">
              <w:rPr>
                <w:rFonts w:ascii="Tahoma" w:hAnsi="Tahoma" w:cs="Tahoma"/>
                <w:color w:val="000000"/>
              </w:rPr>
              <w:t xml:space="preserve"> Εταιρεία</w:t>
            </w:r>
          </w:p>
        </w:tc>
      </w:tr>
      <w:tr w:rsidR="000F1434" w:rsidRPr="00B72397" w:rsidTr="000F1434">
        <w:trPr>
          <w:gridAfter w:val="1"/>
          <w:wAfter w:w="24" w:type="pct"/>
          <w:trHeight w:val="255"/>
        </w:trPr>
        <w:tc>
          <w:tcPr>
            <w:tcW w:w="2277" w:type="pct"/>
            <w:shd w:val="clear" w:color="000000" w:fill="auto"/>
            <w:hideMark/>
          </w:tcPr>
          <w:p w:rsidR="000F1434" w:rsidRPr="00B72397" w:rsidRDefault="000F1434" w:rsidP="000F1434">
            <w:pPr>
              <w:ind w:left="176"/>
              <w:jc w:val="both"/>
              <w:rPr>
                <w:rFonts w:ascii="Tahoma" w:hAnsi="Tahoma" w:cs="Tahoma"/>
                <w:i/>
                <w:color w:val="000000"/>
              </w:rPr>
            </w:pPr>
            <w:r w:rsidRPr="00B72397">
              <w:rPr>
                <w:rFonts w:ascii="Tahoma" w:hAnsi="Tahoma" w:cs="Tahoma"/>
                <w:i/>
                <w:color w:val="000000"/>
              </w:rPr>
              <w:t>γ) Περίοδος αναφοράς</w:t>
            </w:r>
          </w:p>
        </w:tc>
        <w:tc>
          <w:tcPr>
            <w:tcW w:w="2699" w:type="pct"/>
            <w:shd w:val="clear" w:color="000000" w:fill="auto"/>
            <w:hideMark/>
          </w:tcPr>
          <w:p w:rsidR="000F1434" w:rsidRPr="00B72397" w:rsidRDefault="000F1434" w:rsidP="000F1434">
            <w:pPr>
              <w:ind w:left="176"/>
              <w:jc w:val="both"/>
              <w:rPr>
                <w:rFonts w:ascii="Tahoma" w:hAnsi="Tahoma" w:cs="Tahoma"/>
                <w:color w:val="000000"/>
              </w:rPr>
            </w:pPr>
            <w:r w:rsidRPr="00B72397">
              <w:rPr>
                <w:rFonts w:ascii="Tahoma" w:hAnsi="Tahoma" w:cs="Tahoma"/>
                <w:color w:val="000000"/>
              </w:rPr>
              <w:t>1.1.201</w:t>
            </w:r>
            <w:r w:rsidR="000B6770" w:rsidRPr="00B72397">
              <w:rPr>
                <w:rFonts w:ascii="Tahoma" w:hAnsi="Tahoma" w:cs="Tahoma"/>
                <w:color w:val="000000"/>
              </w:rPr>
              <w:t>8</w:t>
            </w:r>
            <w:r w:rsidRPr="00B72397">
              <w:rPr>
                <w:rFonts w:ascii="Tahoma" w:hAnsi="Tahoma" w:cs="Tahoma"/>
                <w:color w:val="000000"/>
              </w:rPr>
              <w:t xml:space="preserve"> - 31.12.201</w:t>
            </w:r>
            <w:r w:rsidR="000B6770" w:rsidRPr="00B72397">
              <w:rPr>
                <w:rFonts w:ascii="Tahoma" w:hAnsi="Tahoma" w:cs="Tahoma"/>
                <w:color w:val="000000"/>
              </w:rPr>
              <w:t>8</w:t>
            </w:r>
          </w:p>
        </w:tc>
      </w:tr>
      <w:tr w:rsidR="000F1434" w:rsidRPr="00B72397" w:rsidTr="000F1434">
        <w:trPr>
          <w:gridAfter w:val="1"/>
          <w:wAfter w:w="24" w:type="pct"/>
          <w:trHeight w:val="255"/>
        </w:trPr>
        <w:tc>
          <w:tcPr>
            <w:tcW w:w="2277" w:type="pct"/>
            <w:shd w:val="clear" w:color="000000" w:fill="auto"/>
            <w:hideMark/>
          </w:tcPr>
          <w:p w:rsidR="000F1434" w:rsidRPr="00B72397" w:rsidRDefault="000F1434" w:rsidP="000F1434">
            <w:pPr>
              <w:ind w:left="176"/>
              <w:jc w:val="both"/>
              <w:rPr>
                <w:rFonts w:ascii="Tahoma" w:hAnsi="Tahoma" w:cs="Tahoma"/>
                <w:i/>
                <w:color w:val="000000"/>
              </w:rPr>
            </w:pPr>
            <w:r w:rsidRPr="00B72397">
              <w:rPr>
                <w:rFonts w:ascii="Tahoma" w:hAnsi="Tahoma" w:cs="Tahoma"/>
                <w:i/>
                <w:color w:val="000000"/>
              </w:rPr>
              <w:t>δ) Διεύθυνση έδρας οντότητας</w:t>
            </w:r>
          </w:p>
        </w:tc>
        <w:tc>
          <w:tcPr>
            <w:tcW w:w="2699" w:type="pct"/>
            <w:shd w:val="clear" w:color="000000" w:fill="auto"/>
            <w:hideMark/>
          </w:tcPr>
          <w:p w:rsidR="000F1434" w:rsidRPr="00B72397" w:rsidRDefault="00C2432A" w:rsidP="00DE08FE">
            <w:pPr>
              <w:ind w:left="176"/>
              <w:jc w:val="both"/>
              <w:rPr>
                <w:rFonts w:ascii="Tahoma" w:hAnsi="Tahoma" w:cs="Tahoma"/>
                <w:color w:val="000000"/>
              </w:rPr>
            </w:pPr>
            <w:r w:rsidRPr="00B72397">
              <w:rPr>
                <w:rFonts w:ascii="Tahoma" w:hAnsi="Tahoma" w:cs="Tahoma"/>
                <w:color w:val="000000"/>
              </w:rPr>
              <w:t>Θέση Παλαιό Χωριό , 200 03 Άγιοι Θεόδωροι Κορινθίας</w:t>
            </w:r>
          </w:p>
        </w:tc>
      </w:tr>
      <w:tr w:rsidR="000F1434" w:rsidRPr="00B72397" w:rsidTr="000F1434">
        <w:trPr>
          <w:gridAfter w:val="1"/>
          <w:wAfter w:w="24" w:type="pct"/>
          <w:trHeight w:val="510"/>
        </w:trPr>
        <w:tc>
          <w:tcPr>
            <w:tcW w:w="2277" w:type="pct"/>
            <w:shd w:val="clear" w:color="000000" w:fill="auto"/>
            <w:hideMark/>
          </w:tcPr>
          <w:p w:rsidR="000F1434" w:rsidRPr="00B72397" w:rsidRDefault="000F1434" w:rsidP="000F1434">
            <w:pPr>
              <w:ind w:left="176"/>
              <w:jc w:val="both"/>
              <w:rPr>
                <w:rFonts w:ascii="Tahoma" w:hAnsi="Tahoma" w:cs="Tahoma"/>
                <w:i/>
                <w:color w:val="000000"/>
              </w:rPr>
            </w:pPr>
            <w:r w:rsidRPr="00B72397">
              <w:rPr>
                <w:rFonts w:ascii="Tahoma" w:hAnsi="Tahoma" w:cs="Tahoma"/>
                <w:i/>
                <w:color w:val="000000"/>
              </w:rPr>
              <w:t>ε) Αριθμός δημοσίου μητρώου ή αντίστοιχες πληροφορίες</w:t>
            </w:r>
          </w:p>
        </w:tc>
        <w:tc>
          <w:tcPr>
            <w:tcW w:w="2699" w:type="pct"/>
            <w:shd w:val="clear" w:color="000000" w:fill="auto"/>
            <w:hideMark/>
          </w:tcPr>
          <w:p w:rsidR="000F1434" w:rsidRPr="00B72397" w:rsidRDefault="000F1434" w:rsidP="000F1434">
            <w:pPr>
              <w:ind w:left="176"/>
              <w:jc w:val="both"/>
              <w:rPr>
                <w:rFonts w:ascii="Tahoma" w:hAnsi="Tahoma" w:cs="Tahoma"/>
                <w:color w:val="000000"/>
              </w:rPr>
            </w:pPr>
            <w:r w:rsidRPr="00B72397">
              <w:rPr>
                <w:rFonts w:ascii="Tahoma" w:hAnsi="Tahoma" w:cs="Tahoma"/>
                <w:color w:val="000000"/>
              </w:rPr>
              <w:t>Αρ.</w:t>
            </w:r>
            <w:r w:rsidRPr="00B72397">
              <w:rPr>
                <w:rFonts w:ascii="Tahoma" w:hAnsi="Tahoma" w:cs="Tahoma"/>
                <w:color w:val="000000"/>
                <w:lang w:val="en-US"/>
              </w:rPr>
              <w:t xml:space="preserve"> </w:t>
            </w:r>
            <w:r w:rsidRPr="00B72397">
              <w:rPr>
                <w:rFonts w:ascii="Tahoma" w:hAnsi="Tahoma" w:cs="Tahoma"/>
                <w:color w:val="000000"/>
              </w:rPr>
              <w:t xml:space="preserve">ΓΕΜΗ: </w:t>
            </w:r>
            <w:r w:rsidR="00DE08FE" w:rsidRPr="00B72397">
              <w:rPr>
                <w:rFonts w:ascii="Tahoma" w:hAnsi="Tahoma" w:cs="Tahoma"/>
                <w:color w:val="000000"/>
              </w:rPr>
              <w:t>114994537000</w:t>
            </w:r>
          </w:p>
          <w:p w:rsidR="000F1434" w:rsidRPr="00B72397" w:rsidRDefault="000F1434" w:rsidP="000F1434">
            <w:pPr>
              <w:ind w:left="176"/>
              <w:jc w:val="both"/>
              <w:rPr>
                <w:rFonts w:ascii="Tahoma" w:hAnsi="Tahoma" w:cs="Tahoma"/>
                <w:color w:val="000000"/>
              </w:rPr>
            </w:pPr>
            <w:r w:rsidRPr="00B72397">
              <w:rPr>
                <w:rFonts w:ascii="Tahoma" w:hAnsi="Tahoma" w:cs="Tahoma"/>
                <w:color w:val="000000"/>
              </w:rPr>
              <w:t xml:space="preserve">Α.Φ.Μ. </w:t>
            </w:r>
            <w:r w:rsidR="00DE08FE" w:rsidRPr="00B72397">
              <w:rPr>
                <w:rFonts w:ascii="Tahoma" w:hAnsi="Tahoma" w:cs="Tahoma"/>
                <w:color w:val="000000"/>
              </w:rPr>
              <w:t>999754812</w:t>
            </w:r>
          </w:p>
        </w:tc>
      </w:tr>
      <w:tr w:rsidR="000F1434" w:rsidRPr="00B72397" w:rsidTr="000F1434">
        <w:trPr>
          <w:gridAfter w:val="1"/>
          <w:wAfter w:w="24" w:type="pct"/>
          <w:trHeight w:val="599"/>
        </w:trPr>
        <w:tc>
          <w:tcPr>
            <w:tcW w:w="2277" w:type="pct"/>
            <w:shd w:val="clear" w:color="000000" w:fill="auto"/>
            <w:hideMark/>
          </w:tcPr>
          <w:p w:rsidR="000F1434" w:rsidRPr="00B72397" w:rsidRDefault="000F1434" w:rsidP="000F1434">
            <w:pPr>
              <w:ind w:left="176"/>
              <w:jc w:val="both"/>
              <w:rPr>
                <w:rFonts w:ascii="Tahoma" w:hAnsi="Tahoma" w:cs="Tahoma"/>
                <w:i/>
                <w:color w:val="000000"/>
              </w:rPr>
            </w:pPr>
            <w:r w:rsidRPr="00B72397">
              <w:rPr>
                <w:rFonts w:ascii="Tahoma" w:hAnsi="Tahoma" w:cs="Tahoma"/>
                <w:i/>
                <w:color w:val="000000"/>
              </w:rPr>
              <w:t>στ) Εάν λειτουργεί η οντότητα υπό την παραδοχή της συνεχιζόμενης δραστηριότητας</w:t>
            </w:r>
          </w:p>
        </w:tc>
        <w:tc>
          <w:tcPr>
            <w:tcW w:w="2699" w:type="pct"/>
            <w:shd w:val="clear" w:color="000000" w:fill="auto"/>
            <w:hideMark/>
          </w:tcPr>
          <w:p w:rsidR="000F1434" w:rsidRPr="00B72397" w:rsidRDefault="000F1434" w:rsidP="000F1434">
            <w:pPr>
              <w:ind w:left="176"/>
              <w:jc w:val="both"/>
              <w:rPr>
                <w:rFonts w:ascii="Tahoma" w:hAnsi="Tahoma" w:cs="Tahoma"/>
                <w:color w:val="000000"/>
              </w:rPr>
            </w:pPr>
            <w:r w:rsidRPr="00B72397">
              <w:rPr>
                <w:rFonts w:ascii="Tahoma" w:hAnsi="Tahoma" w:cs="Tahoma"/>
                <w:color w:val="000000"/>
              </w:rPr>
              <w:t>Η εταιρεία λειτουργεί με την παραδοχή της συνεχιζόμενης δραστηριότητας.</w:t>
            </w:r>
          </w:p>
        </w:tc>
      </w:tr>
      <w:tr w:rsidR="000F1434" w:rsidRPr="00B72397" w:rsidTr="000F1434">
        <w:trPr>
          <w:gridAfter w:val="1"/>
          <w:wAfter w:w="24" w:type="pct"/>
          <w:trHeight w:val="510"/>
        </w:trPr>
        <w:tc>
          <w:tcPr>
            <w:tcW w:w="2277" w:type="pct"/>
            <w:shd w:val="clear" w:color="000000" w:fill="auto"/>
            <w:hideMark/>
          </w:tcPr>
          <w:p w:rsidR="000F1434" w:rsidRPr="00B72397" w:rsidRDefault="000F1434" w:rsidP="000F1434">
            <w:pPr>
              <w:ind w:left="176"/>
              <w:jc w:val="both"/>
              <w:rPr>
                <w:rFonts w:ascii="Tahoma" w:hAnsi="Tahoma" w:cs="Tahoma"/>
                <w:i/>
                <w:color w:val="000000"/>
              </w:rPr>
            </w:pPr>
            <w:r w:rsidRPr="00B72397">
              <w:rPr>
                <w:rFonts w:ascii="Tahoma" w:hAnsi="Tahoma" w:cs="Tahoma"/>
                <w:i/>
                <w:color w:val="000000"/>
              </w:rPr>
              <w:t>ζ) Εάν η οντότητα είναι υπό εκκαθάριση</w:t>
            </w:r>
          </w:p>
        </w:tc>
        <w:tc>
          <w:tcPr>
            <w:tcW w:w="2699" w:type="pct"/>
            <w:shd w:val="clear" w:color="000000" w:fill="auto"/>
            <w:hideMark/>
          </w:tcPr>
          <w:p w:rsidR="000F1434" w:rsidRPr="00B72397" w:rsidRDefault="000F1434" w:rsidP="000F1434">
            <w:pPr>
              <w:ind w:left="176"/>
              <w:jc w:val="both"/>
              <w:rPr>
                <w:rFonts w:ascii="Tahoma" w:hAnsi="Tahoma" w:cs="Tahoma"/>
                <w:color w:val="000000"/>
              </w:rPr>
            </w:pPr>
            <w:r w:rsidRPr="00B72397">
              <w:rPr>
                <w:rFonts w:ascii="Tahoma" w:hAnsi="Tahoma" w:cs="Tahoma"/>
                <w:color w:val="000000"/>
              </w:rPr>
              <w:t>Η εταιρεία δεν είναι υπό εκκαθάριση.</w:t>
            </w:r>
          </w:p>
        </w:tc>
      </w:tr>
      <w:tr w:rsidR="000F1434" w:rsidRPr="00B72397" w:rsidTr="000F1434">
        <w:trPr>
          <w:gridAfter w:val="1"/>
          <w:wAfter w:w="24" w:type="pct"/>
          <w:trHeight w:val="510"/>
        </w:trPr>
        <w:tc>
          <w:tcPr>
            <w:tcW w:w="2277" w:type="pct"/>
            <w:shd w:val="clear" w:color="000000" w:fill="auto"/>
            <w:hideMark/>
          </w:tcPr>
          <w:p w:rsidR="000F1434" w:rsidRPr="00B72397" w:rsidRDefault="000F1434" w:rsidP="000F1434">
            <w:pPr>
              <w:ind w:left="176"/>
              <w:jc w:val="both"/>
              <w:rPr>
                <w:rFonts w:ascii="Tahoma" w:hAnsi="Tahoma" w:cs="Tahoma"/>
                <w:i/>
                <w:color w:val="000000"/>
              </w:rPr>
            </w:pPr>
            <w:r w:rsidRPr="00B72397">
              <w:rPr>
                <w:rFonts w:ascii="Tahoma" w:hAnsi="Tahoma" w:cs="Tahoma"/>
                <w:i/>
                <w:color w:val="000000"/>
              </w:rPr>
              <w:t>η) Κατηγορία οντότητας βάσει Ν.4308/2014</w:t>
            </w:r>
          </w:p>
        </w:tc>
        <w:tc>
          <w:tcPr>
            <w:tcW w:w="2699" w:type="pct"/>
            <w:shd w:val="clear" w:color="000000" w:fill="auto"/>
            <w:hideMark/>
          </w:tcPr>
          <w:p w:rsidR="000F1434" w:rsidRPr="00B72397" w:rsidRDefault="000F1434" w:rsidP="000F1434">
            <w:pPr>
              <w:ind w:left="176"/>
              <w:jc w:val="both"/>
              <w:rPr>
                <w:rFonts w:ascii="Tahoma" w:hAnsi="Tahoma" w:cs="Tahoma"/>
                <w:color w:val="000000"/>
              </w:rPr>
            </w:pPr>
            <w:r w:rsidRPr="00B72397">
              <w:rPr>
                <w:rFonts w:ascii="Tahoma" w:hAnsi="Tahoma" w:cs="Tahoma"/>
                <w:color w:val="000000"/>
              </w:rPr>
              <w:t xml:space="preserve">Μεσαία </w:t>
            </w:r>
          </w:p>
        </w:tc>
      </w:tr>
      <w:tr w:rsidR="000F1434" w:rsidRPr="00B72397" w:rsidTr="000F1434">
        <w:trPr>
          <w:trHeight w:val="765"/>
        </w:trPr>
        <w:tc>
          <w:tcPr>
            <w:tcW w:w="2277" w:type="pct"/>
            <w:shd w:val="clear" w:color="000000" w:fill="auto"/>
            <w:hideMark/>
          </w:tcPr>
          <w:p w:rsidR="000F1434" w:rsidRPr="00B72397" w:rsidRDefault="000F1434" w:rsidP="000F1434">
            <w:pPr>
              <w:ind w:left="176"/>
              <w:jc w:val="both"/>
              <w:rPr>
                <w:rFonts w:ascii="Tahoma" w:hAnsi="Tahoma" w:cs="Tahoma"/>
                <w:i/>
                <w:color w:val="000000"/>
              </w:rPr>
            </w:pPr>
            <w:r w:rsidRPr="00B72397">
              <w:rPr>
                <w:rFonts w:ascii="Tahoma" w:hAnsi="Tahoma" w:cs="Tahoma"/>
                <w:i/>
                <w:color w:val="000000"/>
              </w:rPr>
              <w:t>θ) Δήλωση ότι οι χρηματοοικονομικές καταστάσεις έχουν καταρτιστεί σε πλήρη συμφωνία με τον Ν.4308/2014</w:t>
            </w:r>
          </w:p>
        </w:tc>
        <w:tc>
          <w:tcPr>
            <w:tcW w:w="2723" w:type="pct"/>
            <w:gridSpan w:val="2"/>
            <w:shd w:val="clear" w:color="000000" w:fill="auto"/>
            <w:hideMark/>
          </w:tcPr>
          <w:p w:rsidR="000F1434" w:rsidRPr="00B72397" w:rsidRDefault="000F1434" w:rsidP="000F1434">
            <w:pPr>
              <w:ind w:left="176"/>
              <w:jc w:val="both"/>
              <w:rPr>
                <w:rFonts w:ascii="Tahoma" w:hAnsi="Tahoma" w:cs="Tahoma"/>
                <w:color w:val="000000"/>
              </w:rPr>
            </w:pPr>
            <w:r w:rsidRPr="00B72397">
              <w:rPr>
                <w:rFonts w:ascii="Tahoma" w:hAnsi="Tahoma" w:cs="Tahoma"/>
                <w:color w:val="000000"/>
              </w:rPr>
              <w:t>Οι χρηματοοικονομικές καταστάσεις έχουν καταρτιστεί σε πλήρη συμφωνία με τον Ν.4308/2014, πλην όσων περιπτώσεων αναφέρονται στις επόμενες παραγράφους.</w:t>
            </w:r>
          </w:p>
        </w:tc>
      </w:tr>
      <w:tr w:rsidR="000F1434" w:rsidRPr="00B72397" w:rsidTr="000F1434">
        <w:trPr>
          <w:trHeight w:val="765"/>
        </w:trPr>
        <w:tc>
          <w:tcPr>
            <w:tcW w:w="2277" w:type="pct"/>
            <w:shd w:val="clear" w:color="000000" w:fill="auto"/>
            <w:hideMark/>
          </w:tcPr>
          <w:p w:rsidR="000F1434" w:rsidRPr="00B72397" w:rsidRDefault="000F1434" w:rsidP="000F1434">
            <w:pPr>
              <w:ind w:left="176"/>
              <w:jc w:val="both"/>
              <w:rPr>
                <w:rFonts w:ascii="Tahoma" w:hAnsi="Tahoma" w:cs="Tahoma"/>
                <w:color w:val="000000"/>
              </w:rPr>
            </w:pPr>
            <w:r w:rsidRPr="00B72397">
              <w:rPr>
                <w:rFonts w:ascii="Tahoma" w:hAnsi="Tahoma" w:cs="Tahoma"/>
                <w:color w:val="000000"/>
              </w:rPr>
              <w:t> </w:t>
            </w:r>
          </w:p>
        </w:tc>
        <w:tc>
          <w:tcPr>
            <w:tcW w:w="2723" w:type="pct"/>
            <w:gridSpan w:val="2"/>
            <w:shd w:val="clear" w:color="000000" w:fill="auto"/>
            <w:hideMark/>
          </w:tcPr>
          <w:p w:rsidR="000F1434" w:rsidRPr="00B72397" w:rsidRDefault="000F1434" w:rsidP="000F1434">
            <w:pPr>
              <w:ind w:left="176"/>
              <w:jc w:val="both"/>
              <w:rPr>
                <w:rFonts w:ascii="Tahoma" w:hAnsi="Tahoma" w:cs="Tahoma"/>
                <w:color w:val="000000"/>
              </w:rPr>
            </w:pPr>
            <w:r w:rsidRPr="00B72397">
              <w:rPr>
                <w:rFonts w:ascii="Tahoma" w:hAnsi="Tahoma" w:cs="Tahoma"/>
                <w:color w:val="000000"/>
              </w:rPr>
              <w:t>Όλα τα στοιχεία του ισολογισμού και της κατάστασης αποτελεσμάτων, που προκύπτουν στην τρέχουσα περίοδο, αναγνωρίζονται στην περίοδο αυτή βάσει της αρχής του δουλευμένου.</w:t>
            </w:r>
          </w:p>
        </w:tc>
      </w:tr>
      <w:tr w:rsidR="000F1434" w:rsidRPr="00B72397" w:rsidTr="000F1434">
        <w:trPr>
          <w:trHeight w:val="489"/>
        </w:trPr>
        <w:tc>
          <w:tcPr>
            <w:tcW w:w="5000" w:type="pct"/>
            <w:gridSpan w:val="3"/>
            <w:shd w:val="clear" w:color="000000" w:fill="auto"/>
            <w:hideMark/>
          </w:tcPr>
          <w:p w:rsidR="000F1434" w:rsidRPr="00B72397" w:rsidRDefault="000F1434" w:rsidP="000F1434">
            <w:pPr>
              <w:jc w:val="both"/>
              <w:rPr>
                <w:rFonts w:ascii="Tahoma" w:hAnsi="Tahoma" w:cs="Tahoma"/>
              </w:rPr>
            </w:pPr>
            <w:r w:rsidRPr="00B72397">
              <w:rPr>
                <w:rFonts w:ascii="Tahoma" w:hAnsi="Tahoma" w:cs="Tahoma"/>
              </w:rPr>
              <w:t xml:space="preserve">Βάσει του </w:t>
            </w:r>
            <w:r w:rsidRPr="00B72397">
              <w:rPr>
                <w:rFonts w:ascii="Tahoma" w:hAnsi="Tahoma" w:cs="Tahoma"/>
                <w:b/>
              </w:rPr>
              <w:t>άρθρου 29 § 1.β</w:t>
            </w:r>
            <w:r w:rsidRPr="00B72397">
              <w:rPr>
                <w:rFonts w:ascii="Tahoma" w:hAnsi="Tahoma" w:cs="Tahoma"/>
              </w:rPr>
              <w:t xml:space="preserve"> οι πληροφορίες επί των κονδυλίων των χρηματοοικονομικών καταστάσεων παρατίθενται με τη σειρά με την οποία τα κονδύλια αυτά παρουσιάζονται στις χρηματοοικονομικές καταστάσεις.</w:t>
            </w:r>
          </w:p>
        </w:tc>
      </w:tr>
    </w:tbl>
    <w:p w:rsidR="000F1434" w:rsidRPr="00B72397" w:rsidRDefault="000F1434" w:rsidP="000F1434">
      <w:pPr>
        <w:jc w:val="both"/>
        <w:rPr>
          <w:rFonts w:ascii="Tahoma" w:hAnsi="Tahoma" w:cs="Tahoma"/>
        </w:rPr>
      </w:pPr>
    </w:p>
    <w:p w:rsidR="000F1434" w:rsidRPr="00B72397" w:rsidRDefault="000F1434" w:rsidP="000F1434">
      <w:pPr>
        <w:jc w:val="both"/>
        <w:rPr>
          <w:rFonts w:ascii="Tahoma" w:hAnsi="Tahoma" w:cs="Tahoma"/>
          <w:b/>
        </w:rPr>
      </w:pPr>
      <w:r w:rsidRPr="00B72397">
        <w:rPr>
          <w:rFonts w:ascii="Tahoma" w:hAnsi="Tahoma" w:cs="Tahoma"/>
          <w:b/>
        </w:rPr>
        <w:t>Σύννομη κατάρτιση και δομή των οικονομικών καταστάσεων – Παρεκκλίσεις που έγιναν χάριν της αρχής της εύλογης παρουσίασης</w:t>
      </w:r>
    </w:p>
    <w:p w:rsidR="000F1434" w:rsidRPr="00B72397" w:rsidRDefault="000F1434" w:rsidP="000F1434">
      <w:pPr>
        <w:jc w:val="both"/>
        <w:rPr>
          <w:rFonts w:ascii="Tahoma" w:hAnsi="Tahoma" w:cs="Tahoma"/>
          <w:b/>
          <w:i/>
        </w:rPr>
      </w:pPr>
    </w:p>
    <w:p w:rsidR="000F1434" w:rsidRPr="00B72397" w:rsidRDefault="000F1434" w:rsidP="000F1434">
      <w:pPr>
        <w:numPr>
          <w:ilvl w:val="0"/>
          <w:numId w:val="9"/>
        </w:numPr>
        <w:spacing w:after="120" w:line="276" w:lineRule="auto"/>
        <w:ind w:left="567" w:hanging="567"/>
        <w:jc w:val="both"/>
        <w:rPr>
          <w:rFonts w:ascii="Tahoma" w:hAnsi="Tahoma" w:cs="Tahoma"/>
          <w:b/>
        </w:rPr>
      </w:pPr>
      <w:r w:rsidRPr="00B72397">
        <w:rPr>
          <w:rFonts w:ascii="Tahoma" w:hAnsi="Tahoma" w:cs="Tahoma"/>
          <w:b/>
        </w:rPr>
        <w:t>Γνωστοποίηση Αιτιολογία παρέκκλισης από την εφαρμογή μιας διάταξης του παρόντος νόμου λόγω εκπλήρωσης της υποχρέωσης της § 2 του άρθρου 16 περί εύλογης παρουσίασης. Πλήρης παράθεση επιπτώσεων της παρέκκλισης στα περιουσιακά στοιχεία, στις υποχρεώσεις, στην καθαρή θέση και στα αποτελέσματα. (παρ. 6 άρθρου 29)</w:t>
      </w:r>
    </w:p>
    <w:p w:rsidR="000F1434" w:rsidRPr="00B72397" w:rsidRDefault="000F1434" w:rsidP="000F1434">
      <w:pPr>
        <w:jc w:val="both"/>
        <w:rPr>
          <w:rFonts w:ascii="Tahoma" w:hAnsi="Tahoma" w:cs="Tahoma"/>
        </w:rPr>
      </w:pPr>
      <w:r w:rsidRPr="00B72397">
        <w:rPr>
          <w:rFonts w:ascii="Tahoma" w:hAnsi="Tahoma" w:cs="Tahoma"/>
        </w:rPr>
        <w:t>Δεν έγινε.</w:t>
      </w:r>
    </w:p>
    <w:p w:rsidR="000F1434" w:rsidRPr="00B72397" w:rsidRDefault="000F1434" w:rsidP="000F1434">
      <w:pPr>
        <w:jc w:val="both"/>
        <w:rPr>
          <w:rFonts w:ascii="Tahoma" w:hAnsi="Tahoma" w:cs="Tahoma"/>
        </w:rPr>
      </w:pPr>
    </w:p>
    <w:p w:rsidR="000F1434" w:rsidRPr="00B72397" w:rsidRDefault="000F1434" w:rsidP="000F1434">
      <w:pPr>
        <w:numPr>
          <w:ilvl w:val="0"/>
          <w:numId w:val="9"/>
        </w:numPr>
        <w:spacing w:after="120" w:line="276" w:lineRule="auto"/>
        <w:ind w:left="567" w:hanging="567"/>
        <w:jc w:val="both"/>
        <w:rPr>
          <w:rFonts w:ascii="Tahoma" w:hAnsi="Tahoma" w:cs="Tahoma"/>
          <w:b/>
        </w:rPr>
      </w:pPr>
      <w:r w:rsidRPr="00B72397">
        <w:rPr>
          <w:rFonts w:ascii="Tahoma" w:hAnsi="Tahoma" w:cs="Tahoma"/>
          <w:b/>
        </w:rPr>
        <w:t>Γνωστοποίηση στοιχείου σχετίζεται με περισσότερα από ένα κονδύλια του ισολογισμού (παρ. 9 άρθρου 29)</w:t>
      </w:r>
    </w:p>
    <w:p w:rsidR="000F1434" w:rsidRPr="00B6397B" w:rsidRDefault="000F1434" w:rsidP="000F1434">
      <w:pPr>
        <w:jc w:val="both"/>
        <w:rPr>
          <w:rFonts w:ascii="Tahoma" w:hAnsi="Tahoma" w:cs="Tahoma"/>
          <w:b/>
          <w:i/>
        </w:rPr>
      </w:pPr>
      <w:r w:rsidRPr="00B72397">
        <w:rPr>
          <w:rFonts w:ascii="Tahoma" w:hAnsi="Tahoma" w:cs="Tahoma"/>
        </w:rPr>
        <w:t>Δεν συντρέχει περίπτωση.</w:t>
      </w:r>
    </w:p>
    <w:p w:rsidR="000F1434" w:rsidRDefault="000F1434" w:rsidP="000F1434">
      <w:pPr>
        <w:rPr>
          <w:rFonts w:ascii="Tahoma" w:hAnsi="Tahoma" w:cs="Tahoma"/>
        </w:rPr>
      </w:pPr>
    </w:p>
    <w:p w:rsidR="000F1434" w:rsidRDefault="000F1434" w:rsidP="000F1434">
      <w:pPr>
        <w:rPr>
          <w:rFonts w:ascii="Tahoma" w:hAnsi="Tahoma" w:cs="Tahoma"/>
        </w:rPr>
      </w:pPr>
      <w:r>
        <w:rPr>
          <w:rFonts w:ascii="Tahoma" w:hAnsi="Tahoma" w:cs="Tahoma"/>
        </w:rPr>
        <w:br w:type="page"/>
      </w:r>
    </w:p>
    <w:p w:rsidR="000F1434" w:rsidRPr="000F1434" w:rsidRDefault="000F1434" w:rsidP="000F1434">
      <w:pPr>
        <w:jc w:val="both"/>
        <w:rPr>
          <w:rFonts w:ascii="Tahoma" w:hAnsi="Tahoma" w:cs="Tahoma"/>
          <w:b/>
          <w:sz w:val="24"/>
          <w:szCs w:val="24"/>
        </w:rPr>
      </w:pPr>
      <w:r w:rsidRPr="000F1434">
        <w:rPr>
          <w:rFonts w:ascii="Tahoma" w:hAnsi="Tahoma" w:cs="Tahoma"/>
          <w:b/>
          <w:sz w:val="24"/>
          <w:szCs w:val="24"/>
        </w:rPr>
        <w:lastRenderedPageBreak/>
        <w:t>Β. ΛΟΓΙΣΤΙΚΕΣ ΠΟΛΙΤΙΚΕΣ (παρ. 5 άρθρου 29)</w:t>
      </w:r>
    </w:p>
    <w:p w:rsidR="000F1434" w:rsidRPr="00431536" w:rsidRDefault="000F1434" w:rsidP="000F1434">
      <w:pPr>
        <w:tabs>
          <w:tab w:val="left" w:pos="8640"/>
        </w:tabs>
        <w:spacing w:before="120" w:after="120" w:line="276" w:lineRule="auto"/>
        <w:jc w:val="both"/>
        <w:rPr>
          <w:rFonts w:ascii="Tahoma" w:hAnsi="Tahoma" w:cs="Tahoma"/>
        </w:rPr>
      </w:pPr>
      <w:r w:rsidRPr="00B6397B">
        <w:rPr>
          <w:rFonts w:ascii="Tahoma" w:hAnsi="Tahoma" w:cs="Tahoma"/>
        </w:rPr>
        <w:t xml:space="preserve">Για την παρακολούθηση των επιμέρους στοιχείων των χρηματοοικονομικών καταστάσεων, η εταιρεία </w:t>
      </w:r>
      <w:r w:rsidRPr="00431536">
        <w:rPr>
          <w:rFonts w:ascii="Tahoma" w:hAnsi="Tahoma" w:cs="Tahoma"/>
        </w:rPr>
        <w:t>ακολουθεί τις παρακάτω λογιστικές πολιτικές.</w:t>
      </w:r>
    </w:p>
    <w:p w:rsidR="000F1434" w:rsidRPr="00431536"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431536">
        <w:rPr>
          <w:rFonts w:ascii="Tahoma" w:hAnsi="Tahoma" w:cs="Tahoma"/>
        </w:rPr>
        <w:t xml:space="preserve">Τα </w:t>
      </w:r>
      <w:proofErr w:type="spellStart"/>
      <w:r w:rsidRPr="00431536">
        <w:rPr>
          <w:rFonts w:ascii="Tahoma" w:hAnsi="Tahoma" w:cs="Tahoma"/>
        </w:rPr>
        <w:t>ιδιοχρησιμοποιούμενα</w:t>
      </w:r>
      <w:proofErr w:type="spellEnd"/>
      <w:r w:rsidRPr="00431536">
        <w:rPr>
          <w:rFonts w:ascii="Tahoma" w:hAnsi="Tahoma" w:cs="Tahoma"/>
        </w:rPr>
        <w:t xml:space="preserve"> ακίνητα </w:t>
      </w:r>
      <w:proofErr w:type="spellStart"/>
      <w:r w:rsidRPr="00431536">
        <w:rPr>
          <w:rFonts w:ascii="Tahoma" w:hAnsi="Tahoma" w:cs="Tahoma"/>
        </w:rPr>
        <w:t>επιμετρώνται</w:t>
      </w:r>
      <w:proofErr w:type="spellEnd"/>
      <w:r w:rsidRPr="00431536">
        <w:rPr>
          <w:rFonts w:ascii="Tahoma" w:hAnsi="Tahoma" w:cs="Tahoma"/>
        </w:rPr>
        <w:t xml:space="preserve"> στο κόστος κτήσης μείον αποσβέσεις και ζημίες </w:t>
      </w:r>
      <w:proofErr w:type="spellStart"/>
      <w:r w:rsidRPr="00431536">
        <w:rPr>
          <w:rFonts w:ascii="Tahoma" w:hAnsi="Tahoma" w:cs="Tahoma"/>
        </w:rPr>
        <w:t>απομείωσης</w:t>
      </w:r>
      <w:proofErr w:type="spellEnd"/>
      <w:r w:rsidRPr="00431536">
        <w:rPr>
          <w:rFonts w:ascii="Tahoma" w:hAnsi="Tahoma" w:cs="Tahoma"/>
        </w:rPr>
        <w:t xml:space="preserve">, όταν κρίνεται ότι αυτές (ζημίες </w:t>
      </w:r>
      <w:proofErr w:type="spellStart"/>
      <w:r w:rsidRPr="00431536">
        <w:rPr>
          <w:rFonts w:ascii="Tahoma" w:hAnsi="Tahoma" w:cs="Tahoma"/>
        </w:rPr>
        <w:t>απομείωσης</w:t>
      </w:r>
      <w:proofErr w:type="spellEnd"/>
      <w:r w:rsidRPr="00431536">
        <w:rPr>
          <w:rFonts w:ascii="Tahoma" w:hAnsi="Tahoma" w:cs="Tahoma"/>
        </w:rPr>
        <w:t xml:space="preserve">) είναι μόνιμου χαρακτήρα. Τα </w:t>
      </w:r>
      <w:proofErr w:type="spellStart"/>
      <w:r w:rsidRPr="00431536">
        <w:rPr>
          <w:rFonts w:ascii="Tahoma" w:hAnsi="Tahoma" w:cs="Tahoma"/>
        </w:rPr>
        <w:t>ιδιοχρησιμοποιούμενα</w:t>
      </w:r>
      <w:proofErr w:type="spellEnd"/>
      <w:r w:rsidRPr="00431536">
        <w:rPr>
          <w:rFonts w:ascii="Tahoma" w:hAnsi="Tahoma" w:cs="Tahoma"/>
        </w:rPr>
        <w:t xml:space="preserve"> κτίρια αποσβένονται λαμβάνοντας υπόψη την εκτιμώμενη ωφέλιμη οικονομική ζωή τους η οποία εκτιμήθηκε κατ</w:t>
      </w:r>
      <w:r w:rsidR="008530F5">
        <w:rPr>
          <w:rFonts w:ascii="Tahoma" w:hAnsi="Tahoma" w:cs="Tahoma"/>
        </w:rPr>
        <w:t>ά την ημερομηνία μετάβασης σε 25</w:t>
      </w:r>
      <w:r w:rsidRPr="00431536">
        <w:rPr>
          <w:rFonts w:ascii="Tahoma" w:hAnsi="Tahoma" w:cs="Tahoma"/>
        </w:rPr>
        <w:t xml:space="preserve"> έτη.</w:t>
      </w:r>
    </w:p>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431536">
        <w:rPr>
          <w:rFonts w:ascii="Tahoma" w:hAnsi="Tahoma" w:cs="Tahoma"/>
        </w:rPr>
        <w:t xml:space="preserve">Οι επενδύσεις σε ακίνητα </w:t>
      </w:r>
      <w:proofErr w:type="spellStart"/>
      <w:r w:rsidRPr="00431536">
        <w:rPr>
          <w:rFonts w:ascii="Tahoma" w:hAnsi="Tahoma" w:cs="Tahoma"/>
        </w:rPr>
        <w:t>επιμετρώνται</w:t>
      </w:r>
      <w:proofErr w:type="spellEnd"/>
      <w:r w:rsidRPr="00431536">
        <w:rPr>
          <w:rFonts w:ascii="Tahoma" w:hAnsi="Tahoma" w:cs="Tahoma"/>
        </w:rPr>
        <w:t xml:space="preserve"> στο κόστος κτήσης μείον αποσβέσεις</w:t>
      </w:r>
      <w:r w:rsidRPr="00B6397B">
        <w:rPr>
          <w:rFonts w:ascii="Tahoma" w:hAnsi="Tahoma" w:cs="Tahoma"/>
        </w:rPr>
        <w:t xml:space="preserve"> και ζημίες </w:t>
      </w:r>
      <w:proofErr w:type="spellStart"/>
      <w:r w:rsidRPr="00B6397B">
        <w:rPr>
          <w:rFonts w:ascii="Tahoma" w:hAnsi="Tahoma" w:cs="Tahoma"/>
        </w:rPr>
        <w:t>απομείωσης</w:t>
      </w:r>
      <w:proofErr w:type="spellEnd"/>
      <w:r w:rsidRPr="00B6397B">
        <w:rPr>
          <w:rFonts w:ascii="Tahoma" w:hAnsi="Tahoma" w:cs="Tahoma"/>
        </w:rPr>
        <w:t xml:space="preserve"> όταν κρίνεται ότι αυτές (ζημίες </w:t>
      </w:r>
      <w:proofErr w:type="spellStart"/>
      <w:r w:rsidRPr="00B6397B">
        <w:rPr>
          <w:rFonts w:ascii="Tahoma" w:hAnsi="Tahoma" w:cs="Tahoma"/>
        </w:rPr>
        <w:t>απομείωσης</w:t>
      </w:r>
      <w:proofErr w:type="spellEnd"/>
      <w:r w:rsidRPr="00B6397B">
        <w:rPr>
          <w:rFonts w:ascii="Tahoma" w:hAnsi="Tahoma" w:cs="Tahoma"/>
        </w:rPr>
        <w:t>) είναι μόνιμου χαρακτήρα. Τα επενδυτικά κτίρια αποσβένονται με ετήσιο συντελεστή απόσβεσης 4% που αντανακλά την εκτιμώμενη ωφέλιμη οικονομική ζωή τους.</w:t>
      </w:r>
    </w:p>
    <w:p w:rsidR="000F1434" w:rsidRPr="00B6397B" w:rsidRDefault="000F1434" w:rsidP="000F1434">
      <w:pPr>
        <w:tabs>
          <w:tab w:val="left" w:pos="540"/>
        </w:tabs>
        <w:spacing w:before="120" w:after="120" w:line="276" w:lineRule="auto"/>
        <w:ind w:left="567"/>
        <w:jc w:val="both"/>
        <w:rPr>
          <w:rFonts w:ascii="Tahoma" w:hAnsi="Tahoma" w:cs="Tahoma"/>
        </w:rPr>
      </w:pPr>
      <w:r w:rsidRPr="004D56EF">
        <w:rPr>
          <w:rFonts w:ascii="Tahoma" w:hAnsi="Tahoma" w:cs="Tahoma"/>
        </w:rPr>
        <w:t>Η εταιρεία στην παρούσα περίοδο δεν διαθέτει επενδυτικά ακίνητα.</w:t>
      </w:r>
    </w:p>
    <w:p w:rsidR="000F1434" w:rsidRPr="00B6397B" w:rsidRDefault="000F1434" w:rsidP="000F1434">
      <w:pPr>
        <w:numPr>
          <w:ilvl w:val="0"/>
          <w:numId w:val="8"/>
        </w:numPr>
        <w:tabs>
          <w:tab w:val="left" w:pos="540"/>
        </w:tabs>
        <w:spacing w:before="120" w:line="276" w:lineRule="auto"/>
        <w:ind w:left="567" w:hanging="567"/>
        <w:jc w:val="both"/>
        <w:rPr>
          <w:rFonts w:ascii="Tahoma" w:hAnsi="Tahoma" w:cs="Tahoma"/>
          <w:b/>
        </w:rPr>
      </w:pPr>
      <w:r w:rsidRPr="00B6397B">
        <w:rPr>
          <w:rFonts w:ascii="Tahoma" w:hAnsi="Tahoma" w:cs="Tahoma"/>
        </w:rPr>
        <w:t xml:space="preserve">Τα λοιπά ενσώματα πάγια </w:t>
      </w:r>
      <w:proofErr w:type="spellStart"/>
      <w:r w:rsidRPr="00B6397B">
        <w:rPr>
          <w:rFonts w:ascii="Tahoma" w:hAnsi="Tahoma" w:cs="Tahoma"/>
        </w:rPr>
        <w:t>επιμετρ</w:t>
      </w:r>
      <w:r>
        <w:rPr>
          <w:rFonts w:ascii="Tahoma" w:hAnsi="Tahoma" w:cs="Tahoma"/>
        </w:rPr>
        <w:t>ώ</w:t>
      </w:r>
      <w:r w:rsidRPr="00B6397B">
        <w:rPr>
          <w:rFonts w:ascii="Tahoma" w:hAnsi="Tahoma" w:cs="Tahoma"/>
        </w:rPr>
        <w:t>νται</w:t>
      </w:r>
      <w:proofErr w:type="spellEnd"/>
      <w:r w:rsidRPr="00B6397B">
        <w:rPr>
          <w:rFonts w:ascii="Tahoma" w:hAnsi="Tahoma" w:cs="Tahoma"/>
        </w:rPr>
        <w:t xml:space="preserve"> στο κόστος κτήσης μείον αποσβέσεις, και μείον ζημίες </w:t>
      </w:r>
      <w:proofErr w:type="spellStart"/>
      <w:r w:rsidRPr="00B6397B">
        <w:rPr>
          <w:rFonts w:ascii="Tahoma" w:hAnsi="Tahoma" w:cs="Tahoma"/>
        </w:rPr>
        <w:t>απομείωσης</w:t>
      </w:r>
      <w:proofErr w:type="spellEnd"/>
      <w:r w:rsidRPr="00B6397B">
        <w:rPr>
          <w:rFonts w:ascii="Tahoma" w:hAnsi="Tahoma" w:cs="Tahoma"/>
        </w:rPr>
        <w:t xml:space="preserve">, όταν κρίνεται ότι αυτές (ζημίες </w:t>
      </w:r>
      <w:proofErr w:type="spellStart"/>
      <w:r w:rsidRPr="00B6397B">
        <w:rPr>
          <w:rFonts w:ascii="Tahoma" w:hAnsi="Tahoma" w:cs="Tahoma"/>
        </w:rPr>
        <w:t>απομείωσης</w:t>
      </w:r>
      <w:proofErr w:type="spellEnd"/>
      <w:r w:rsidRPr="00B6397B">
        <w:rPr>
          <w:rFonts w:ascii="Tahoma" w:hAnsi="Tahoma" w:cs="Tahoma"/>
        </w:rPr>
        <w:t>) είναι μόνιμου χαρακτήρα. Τα λοιπά ενσώματα πάγια αποσβένονται με τους παρακάτω συντελεστές απόσβεσης, που συμπίπτουν με τους προβλεπόμενους από την φορολογική νομοθεσία συντελεστές, καθώς, κατά την άποψη της διοίκησης της εταιρείας, αντανακλούν την εκτιμώμενη ωφέλιμη οικονομική ζωή των παγίων, και οι οποίοι είναι οι ακόλουθοι:</w:t>
      </w:r>
    </w:p>
    <w:tbl>
      <w:tblPr>
        <w:tblW w:w="9497"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709"/>
        <w:gridCol w:w="6095"/>
        <w:gridCol w:w="2693"/>
      </w:tblGrid>
      <w:tr w:rsidR="000F1434" w:rsidRPr="00B6397B" w:rsidTr="000F1434">
        <w:trPr>
          <w:trHeight w:val="255"/>
        </w:trPr>
        <w:tc>
          <w:tcPr>
            <w:tcW w:w="709"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b/>
                <w:u w:val="single"/>
              </w:rPr>
            </w:pPr>
            <w:r w:rsidRPr="00B6397B">
              <w:rPr>
                <w:rFonts w:ascii="Tahoma" w:hAnsi="Tahoma" w:cs="Tahoma"/>
                <w:b/>
                <w:u w:val="single"/>
              </w:rPr>
              <w:t>α/α</w:t>
            </w:r>
          </w:p>
        </w:tc>
        <w:tc>
          <w:tcPr>
            <w:tcW w:w="6095" w:type="dxa"/>
            <w:shd w:val="clear" w:color="auto" w:fill="auto"/>
            <w:noWrap/>
            <w:vAlign w:val="center"/>
          </w:tcPr>
          <w:p w:rsidR="000F1434" w:rsidRPr="00B6397B" w:rsidRDefault="000F1434" w:rsidP="000F1434">
            <w:pPr>
              <w:tabs>
                <w:tab w:val="left" w:pos="8640"/>
              </w:tabs>
              <w:spacing w:line="276" w:lineRule="auto"/>
              <w:rPr>
                <w:rFonts w:ascii="Tahoma" w:hAnsi="Tahoma" w:cs="Tahoma"/>
                <w:b/>
                <w:u w:val="single"/>
              </w:rPr>
            </w:pPr>
            <w:r w:rsidRPr="00B6397B">
              <w:rPr>
                <w:rFonts w:ascii="Tahoma" w:hAnsi="Tahoma" w:cs="Tahoma"/>
                <w:b/>
                <w:u w:val="single"/>
              </w:rPr>
              <w:t>Περιγραφή</w:t>
            </w:r>
          </w:p>
        </w:tc>
        <w:tc>
          <w:tcPr>
            <w:tcW w:w="2693"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b/>
                <w:u w:val="single"/>
              </w:rPr>
            </w:pPr>
            <w:r w:rsidRPr="00B6397B">
              <w:rPr>
                <w:rFonts w:ascii="Tahoma" w:hAnsi="Tahoma" w:cs="Tahoma"/>
                <w:b/>
                <w:u w:val="single"/>
              </w:rPr>
              <w:t>Συντελεστής απόσβεσης</w:t>
            </w:r>
          </w:p>
        </w:tc>
      </w:tr>
      <w:tr w:rsidR="000F1434" w:rsidRPr="00B6397B" w:rsidTr="000F1434">
        <w:trPr>
          <w:trHeight w:val="255"/>
        </w:trPr>
        <w:tc>
          <w:tcPr>
            <w:tcW w:w="709"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1</w:t>
            </w:r>
          </w:p>
        </w:tc>
        <w:tc>
          <w:tcPr>
            <w:tcW w:w="6095" w:type="dxa"/>
            <w:shd w:val="clear" w:color="auto" w:fill="auto"/>
            <w:noWrap/>
            <w:vAlign w:val="center"/>
          </w:tcPr>
          <w:p w:rsidR="000F1434" w:rsidRPr="00B6397B" w:rsidRDefault="000F1434" w:rsidP="000F1434">
            <w:pPr>
              <w:tabs>
                <w:tab w:val="left" w:pos="8640"/>
              </w:tabs>
              <w:spacing w:line="276" w:lineRule="auto"/>
              <w:rPr>
                <w:rFonts w:ascii="Tahoma" w:hAnsi="Tahoma" w:cs="Tahoma"/>
              </w:rPr>
            </w:pPr>
            <w:r w:rsidRPr="00B6397B">
              <w:rPr>
                <w:rFonts w:ascii="Tahoma" w:hAnsi="Tahoma" w:cs="Tahoma"/>
              </w:rPr>
              <w:t>Μηχανολογικός εξοπλισμός</w:t>
            </w:r>
          </w:p>
        </w:tc>
        <w:tc>
          <w:tcPr>
            <w:tcW w:w="2693"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10%</w:t>
            </w:r>
          </w:p>
        </w:tc>
      </w:tr>
      <w:tr w:rsidR="000F1434" w:rsidRPr="00B6397B" w:rsidTr="000F1434">
        <w:trPr>
          <w:trHeight w:val="255"/>
        </w:trPr>
        <w:tc>
          <w:tcPr>
            <w:tcW w:w="709"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2</w:t>
            </w:r>
          </w:p>
        </w:tc>
        <w:tc>
          <w:tcPr>
            <w:tcW w:w="6095" w:type="dxa"/>
            <w:shd w:val="clear" w:color="auto" w:fill="auto"/>
            <w:noWrap/>
            <w:vAlign w:val="center"/>
          </w:tcPr>
          <w:p w:rsidR="000F1434" w:rsidRPr="00B6397B" w:rsidRDefault="000F1434" w:rsidP="000F1434">
            <w:pPr>
              <w:tabs>
                <w:tab w:val="left" w:pos="8640"/>
              </w:tabs>
              <w:spacing w:line="276" w:lineRule="auto"/>
              <w:rPr>
                <w:rFonts w:ascii="Tahoma" w:hAnsi="Tahoma" w:cs="Tahoma"/>
              </w:rPr>
            </w:pPr>
            <w:r w:rsidRPr="00B6397B">
              <w:rPr>
                <w:rFonts w:ascii="Tahoma" w:hAnsi="Tahoma" w:cs="Tahoma"/>
              </w:rPr>
              <w:t>Μεταφορικά μέσα (Μέσα μεταφοράς ατόμων)</w:t>
            </w:r>
          </w:p>
        </w:tc>
        <w:tc>
          <w:tcPr>
            <w:tcW w:w="2693"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16%</w:t>
            </w:r>
          </w:p>
        </w:tc>
      </w:tr>
      <w:tr w:rsidR="000F1434" w:rsidRPr="00B6397B" w:rsidTr="000F1434">
        <w:trPr>
          <w:trHeight w:val="255"/>
        </w:trPr>
        <w:tc>
          <w:tcPr>
            <w:tcW w:w="709"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3</w:t>
            </w:r>
          </w:p>
        </w:tc>
        <w:tc>
          <w:tcPr>
            <w:tcW w:w="6095" w:type="dxa"/>
            <w:shd w:val="clear" w:color="auto" w:fill="auto"/>
            <w:noWrap/>
            <w:vAlign w:val="center"/>
          </w:tcPr>
          <w:p w:rsidR="000F1434" w:rsidRPr="00B6397B" w:rsidRDefault="000F1434" w:rsidP="000F1434">
            <w:pPr>
              <w:tabs>
                <w:tab w:val="left" w:pos="8640"/>
              </w:tabs>
              <w:spacing w:line="276" w:lineRule="auto"/>
              <w:rPr>
                <w:rFonts w:ascii="Tahoma" w:hAnsi="Tahoma" w:cs="Tahoma"/>
              </w:rPr>
            </w:pPr>
            <w:r w:rsidRPr="00B6397B">
              <w:rPr>
                <w:rFonts w:ascii="Tahoma" w:hAnsi="Tahoma" w:cs="Tahoma"/>
              </w:rPr>
              <w:t>Μεταφορικά μέσα (Μέσα μεταφοράς εμπορευμάτων)</w:t>
            </w:r>
          </w:p>
        </w:tc>
        <w:tc>
          <w:tcPr>
            <w:tcW w:w="2693"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12%</w:t>
            </w:r>
          </w:p>
        </w:tc>
      </w:tr>
      <w:tr w:rsidR="000F1434" w:rsidRPr="00B6397B" w:rsidTr="000F1434">
        <w:trPr>
          <w:trHeight w:val="255"/>
        </w:trPr>
        <w:tc>
          <w:tcPr>
            <w:tcW w:w="709"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4</w:t>
            </w:r>
          </w:p>
        </w:tc>
        <w:tc>
          <w:tcPr>
            <w:tcW w:w="6095" w:type="dxa"/>
            <w:shd w:val="clear" w:color="auto" w:fill="auto"/>
            <w:noWrap/>
            <w:vAlign w:val="center"/>
          </w:tcPr>
          <w:p w:rsidR="000F1434" w:rsidRPr="00B6397B" w:rsidRDefault="000F1434" w:rsidP="000F1434">
            <w:pPr>
              <w:tabs>
                <w:tab w:val="left" w:pos="8640"/>
              </w:tabs>
              <w:spacing w:line="276" w:lineRule="auto"/>
              <w:rPr>
                <w:rFonts w:ascii="Tahoma" w:hAnsi="Tahoma" w:cs="Tahoma"/>
              </w:rPr>
            </w:pPr>
            <w:r w:rsidRPr="00B6397B">
              <w:rPr>
                <w:rFonts w:ascii="Tahoma" w:hAnsi="Tahoma" w:cs="Tahoma"/>
              </w:rPr>
              <w:t>Έπιπλα και λοιπός Εξοπλισμός</w:t>
            </w:r>
          </w:p>
        </w:tc>
        <w:tc>
          <w:tcPr>
            <w:tcW w:w="2693"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10%</w:t>
            </w:r>
          </w:p>
        </w:tc>
      </w:tr>
      <w:tr w:rsidR="000F1434" w:rsidRPr="00B6397B" w:rsidTr="000F1434">
        <w:trPr>
          <w:trHeight w:val="255"/>
        </w:trPr>
        <w:tc>
          <w:tcPr>
            <w:tcW w:w="709"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5</w:t>
            </w:r>
          </w:p>
        </w:tc>
        <w:tc>
          <w:tcPr>
            <w:tcW w:w="6095" w:type="dxa"/>
            <w:shd w:val="clear" w:color="auto" w:fill="auto"/>
            <w:noWrap/>
            <w:vAlign w:val="center"/>
          </w:tcPr>
          <w:p w:rsidR="000F1434" w:rsidRPr="00B6397B" w:rsidRDefault="000F1434" w:rsidP="000F1434">
            <w:pPr>
              <w:tabs>
                <w:tab w:val="left" w:pos="8640"/>
              </w:tabs>
              <w:spacing w:line="276" w:lineRule="auto"/>
              <w:rPr>
                <w:rFonts w:ascii="Tahoma" w:hAnsi="Tahoma" w:cs="Tahoma"/>
              </w:rPr>
            </w:pPr>
            <w:r w:rsidRPr="00B6397B">
              <w:rPr>
                <w:rFonts w:ascii="Tahoma" w:hAnsi="Tahoma" w:cs="Tahoma"/>
              </w:rPr>
              <w:t>Εξοπλισμός Η/Υ</w:t>
            </w:r>
          </w:p>
        </w:tc>
        <w:tc>
          <w:tcPr>
            <w:tcW w:w="2693"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20%</w:t>
            </w:r>
          </w:p>
        </w:tc>
      </w:tr>
      <w:tr w:rsidR="000F1434" w:rsidRPr="00B6397B" w:rsidTr="000F1434">
        <w:trPr>
          <w:trHeight w:val="255"/>
        </w:trPr>
        <w:tc>
          <w:tcPr>
            <w:tcW w:w="709"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6</w:t>
            </w:r>
          </w:p>
        </w:tc>
        <w:tc>
          <w:tcPr>
            <w:tcW w:w="6095" w:type="dxa"/>
            <w:shd w:val="clear" w:color="auto" w:fill="auto"/>
            <w:noWrap/>
            <w:vAlign w:val="center"/>
          </w:tcPr>
          <w:p w:rsidR="000F1434" w:rsidRPr="00B6397B" w:rsidRDefault="000F1434" w:rsidP="000F1434">
            <w:pPr>
              <w:tabs>
                <w:tab w:val="left" w:pos="8640"/>
              </w:tabs>
              <w:spacing w:line="276" w:lineRule="auto"/>
              <w:rPr>
                <w:rFonts w:ascii="Tahoma" w:hAnsi="Tahoma" w:cs="Tahoma"/>
              </w:rPr>
            </w:pPr>
            <w:r w:rsidRPr="00B6397B">
              <w:rPr>
                <w:rFonts w:ascii="Tahoma" w:hAnsi="Tahoma" w:cs="Tahoma"/>
              </w:rPr>
              <w:t xml:space="preserve">Πάγια χαμηλής αξίας κτήσεως </w:t>
            </w:r>
          </w:p>
          <w:p w:rsidR="000F1434" w:rsidRPr="00B6397B" w:rsidRDefault="000F1434" w:rsidP="000F1434">
            <w:pPr>
              <w:tabs>
                <w:tab w:val="left" w:pos="8640"/>
              </w:tabs>
              <w:spacing w:line="276" w:lineRule="auto"/>
              <w:rPr>
                <w:rFonts w:ascii="Tahoma" w:hAnsi="Tahoma" w:cs="Tahoma"/>
              </w:rPr>
            </w:pPr>
            <w:r w:rsidRPr="00B6397B">
              <w:rPr>
                <w:rFonts w:ascii="Tahoma" w:hAnsi="Tahoma" w:cs="Tahoma"/>
              </w:rPr>
              <w:t xml:space="preserve">(Από 1.500 € και κάτω ανά τεμάχιο) </w:t>
            </w:r>
          </w:p>
        </w:tc>
        <w:tc>
          <w:tcPr>
            <w:tcW w:w="2693" w:type="dxa"/>
            <w:shd w:val="clear" w:color="auto" w:fill="auto"/>
            <w:noWrap/>
            <w:vAlign w:val="center"/>
          </w:tcPr>
          <w:p w:rsidR="000F1434" w:rsidRPr="00B6397B" w:rsidRDefault="000F1434" w:rsidP="000F1434">
            <w:pPr>
              <w:tabs>
                <w:tab w:val="left" w:pos="8640"/>
              </w:tabs>
              <w:spacing w:line="276" w:lineRule="auto"/>
              <w:jc w:val="center"/>
              <w:rPr>
                <w:rFonts w:ascii="Tahoma" w:hAnsi="Tahoma" w:cs="Tahoma"/>
              </w:rPr>
            </w:pPr>
            <w:r w:rsidRPr="00B6397B">
              <w:rPr>
                <w:rFonts w:ascii="Tahoma" w:hAnsi="Tahoma" w:cs="Tahoma"/>
              </w:rPr>
              <w:t>100%</w:t>
            </w:r>
          </w:p>
        </w:tc>
      </w:tr>
    </w:tbl>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B6397B">
        <w:rPr>
          <w:rFonts w:ascii="Tahoma" w:hAnsi="Tahoma" w:cs="Tahoma"/>
        </w:rPr>
        <w:t xml:space="preserve">Τα άυλα πάγια περιουσιακά στοιχεία αναγνωρίζονται αρχικά στο κόστος κτήσης. </w:t>
      </w:r>
    </w:p>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B6397B">
        <w:rPr>
          <w:rFonts w:ascii="Tahoma" w:hAnsi="Tahoma" w:cs="Tahoma"/>
        </w:rPr>
        <w:t>Μεταγενέστερα της αρχικής αναγνώρισης:</w:t>
      </w:r>
    </w:p>
    <w:p w:rsidR="000F1434" w:rsidRPr="00B6397B" w:rsidRDefault="000F1434" w:rsidP="000F1434">
      <w:pPr>
        <w:tabs>
          <w:tab w:val="left" w:pos="8640"/>
        </w:tabs>
        <w:spacing w:before="120" w:after="120" w:line="276" w:lineRule="auto"/>
        <w:ind w:left="993" w:hanging="426"/>
        <w:jc w:val="both"/>
        <w:rPr>
          <w:rFonts w:ascii="Tahoma" w:hAnsi="Tahoma" w:cs="Tahoma"/>
        </w:rPr>
      </w:pPr>
      <w:r w:rsidRPr="00B6397B">
        <w:rPr>
          <w:rFonts w:ascii="Tahoma" w:hAnsi="Tahoma" w:cs="Tahoma"/>
        </w:rPr>
        <w:t>α)</w:t>
      </w:r>
      <w:r w:rsidRPr="00B6397B">
        <w:rPr>
          <w:rFonts w:ascii="Tahoma" w:hAnsi="Tahoma" w:cs="Tahoma"/>
        </w:rPr>
        <w:tab/>
        <w:t xml:space="preserve">τα άυλα στοιχεία με περιορισμένη ωφέλιμη οικονομική ζωή </w:t>
      </w:r>
      <w:proofErr w:type="spellStart"/>
      <w:r w:rsidRPr="00B6397B">
        <w:rPr>
          <w:rFonts w:ascii="Tahoma" w:hAnsi="Tahoma" w:cs="Tahoma"/>
        </w:rPr>
        <w:t>επιμετρώνται</w:t>
      </w:r>
      <w:proofErr w:type="spellEnd"/>
      <w:r w:rsidRPr="00B6397B">
        <w:rPr>
          <w:rFonts w:ascii="Tahoma" w:hAnsi="Tahoma" w:cs="Tahoma"/>
        </w:rPr>
        <w:t xml:space="preserve"> στο κόστος κτήσης μείον αποσβέσεις και μείον ζημίες </w:t>
      </w:r>
      <w:proofErr w:type="spellStart"/>
      <w:r w:rsidRPr="00B6397B">
        <w:rPr>
          <w:rFonts w:ascii="Tahoma" w:hAnsi="Tahoma" w:cs="Tahoma"/>
        </w:rPr>
        <w:t>απομείωσης</w:t>
      </w:r>
      <w:proofErr w:type="spellEnd"/>
      <w:r w:rsidRPr="00B6397B">
        <w:rPr>
          <w:rFonts w:ascii="Tahoma" w:hAnsi="Tahoma" w:cs="Tahoma"/>
        </w:rPr>
        <w:t xml:space="preserve">, όταν κρίνεται ότι αυτές (ζημίες </w:t>
      </w:r>
      <w:proofErr w:type="spellStart"/>
      <w:r w:rsidRPr="00B6397B">
        <w:rPr>
          <w:rFonts w:ascii="Tahoma" w:hAnsi="Tahoma" w:cs="Tahoma"/>
        </w:rPr>
        <w:t>απομείωσης</w:t>
      </w:r>
      <w:proofErr w:type="spellEnd"/>
      <w:r w:rsidRPr="00B6397B">
        <w:rPr>
          <w:rFonts w:ascii="Tahoma" w:hAnsi="Tahoma" w:cs="Tahoma"/>
        </w:rPr>
        <w:t>) είναι μόνιμου χαρακτήρα. Η απόσβεση των άυλων στοιχείων με συμβατικά καθοριζόμενο χρόνο χρήσης γίνεται εντός του χρόνου αυτού. Για τα στοιχεία χωρίς συμβατικά καθοριζόμενο χρόνο χρήσης, οι αποσβέσεις διενεργούνται με βάση την εκτιμώμενη ωφέλιμη οικονομική ζωή τους.</w:t>
      </w:r>
    </w:p>
    <w:p w:rsidR="000F1434" w:rsidRPr="00B6397B" w:rsidRDefault="000F1434" w:rsidP="000F1434">
      <w:pPr>
        <w:tabs>
          <w:tab w:val="left" w:pos="540"/>
          <w:tab w:val="left" w:pos="8640"/>
        </w:tabs>
        <w:spacing w:before="120" w:after="120" w:line="276" w:lineRule="auto"/>
        <w:ind w:left="993" w:hanging="426"/>
        <w:jc w:val="both"/>
        <w:rPr>
          <w:rFonts w:ascii="Tahoma" w:hAnsi="Tahoma" w:cs="Tahoma"/>
        </w:rPr>
      </w:pPr>
      <w:r w:rsidRPr="00B6397B">
        <w:rPr>
          <w:rFonts w:ascii="Tahoma" w:hAnsi="Tahoma" w:cs="Tahoma"/>
        </w:rPr>
        <w:t>β)</w:t>
      </w:r>
      <w:r w:rsidRPr="00B6397B">
        <w:rPr>
          <w:rFonts w:ascii="Tahoma" w:hAnsi="Tahoma" w:cs="Tahoma"/>
        </w:rPr>
        <w:tab/>
        <w:t xml:space="preserve">Τα άυλα στοιχεία με απεριόριστη ωφέλιμη οικονομική ζωή, ή με ωφέλιμη οικονομική ζωή που δεν μπορεί να προσδιοριστεί αξιόπιστα, </w:t>
      </w:r>
      <w:proofErr w:type="spellStart"/>
      <w:r w:rsidRPr="00B6397B">
        <w:rPr>
          <w:rFonts w:ascii="Tahoma" w:hAnsi="Tahoma" w:cs="Tahoma"/>
        </w:rPr>
        <w:t>επιμετρώνται</w:t>
      </w:r>
      <w:proofErr w:type="spellEnd"/>
      <w:r w:rsidRPr="00B6397B">
        <w:rPr>
          <w:rFonts w:ascii="Tahoma" w:hAnsi="Tahoma" w:cs="Tahoma"/>
        </w:rPr>
        <w:t xml:space="preserve"> στο κόστος κτήσης μείον αποσβέσεις με συντελεστή απόσβεσης 10%, και μείον ζημίες </w:t>
      </w:r>
      <w:proofErr w:type="spellStart"/>
      <w:r w:rsidRPr="00B6397B">
        <w:rPr>
          <w:rFonts w:ascii="Tahoma" w:hAnsi="Tahoma" w:cs="Tahoma"/>
        </w:rPr>
        <w:t>απομείωσης</w:t>
      </w:r>
      <w:proofErr w:type="spellEnd"/>
      <w:r w:rsidRPr="00B6397B">
        <w:rPr>
          <w:rFonts w:ascii="Tahoma" w:hAnsi="Tahoma" w:cs="Tahoma"/>
        </w:rPr>
        <w:t xml:space="preserve"> όταν κρίνεται ότι αυτές (ζημίες </w:t>
      </w:r>
      <w:proofErr w:type="spellStart"/>
      <w:r w:rsidRPr="00B6397B">
        <w:rPr>
          <w:rFonts w:ascii="Tahoma" w:hAnsi="Tahoma" w:cs="Tahoma"/>
        </w:rPr>
        <w:t>απομείωσης</w:t>
      </w:r>
      <w:proofErr w:type="spellEnd"/>
      <w:r w:rsidRPr="00B6397B">
        <w:rPr>
          <w:rFonts w:ascii="Tahoma" w:hAnsi="Tahoma" w:cs="Tahoma"/>
        </w:rPr>
        <w:t>) είναι μόνιμου χαρακτήρα.</w:t>
      </w:r>
    </w:p>
    <w:p w:rsidR="000F1434" w:rsidRPr="00B6397B" w:rsidRDefault="000F1434" w:rsidP="000F1434">
      <w:pPr>
        <w:tabs>
          <w:tab w:val="left" w:pos="540"/>
          <w:tab w:val="left" w:pos="8640"/>
        </w:tabs>
        <w:spacing w:before="120" w:after="120" w:line="276" w:lineRule="auto"/>
        <w:ind w:left="993" w:hanging="426"/>
        <w:jc w:val="both"/>
        <w:rPr>
          <w:rFonts w:ascii="Tahoma" w:hAnsi="Tahoma" w:cs="Tahoma"/>
        </w:rPr>
      </w:pPr>
      <w:r w:rsidRPr="00B6397B">
        <w:rPr>
          <w:rFonts w:ascii="Tahoma" w:hAnsi="Tahoma" w:cs="Tahoma"/>
        </w:rPr>
        <w:t>Τα Λοιπά άυλα στοιχεία της εταιρείας αφορούν:</w:t>
      </w:r>
    </w:p>
    <w:p w:rsidR="000F1434" w:rsidRDefault="000F1434" w:rsidP="000F1434">
      <w:pPr>
        <w:tabs>
          <w:tab w:val="left" w:pos="540"/>
          <w:tab w:val="left" w:pos="8640"/>
        </w:tabs>
        <w:spacing w:before="120" w:after="120" w:line="276" w:lineRule="auto"/>
        <w:ind w:left="993" w:hanging="426"/>
        <w:jc w:val="both"/>
        <w:rPr>
          <w:rFonts w:ascii="Tahoma" w:hAnsi="Tahoma" w:cs="Tahoma"/>
        </w:rPr>
      </w:pPr>
      <w:r w:rsidRPr="00B6397B">
        <w:rPr>
          <w:rFonts w:ascii="Tahoma" w:hAnsi="Tahoma" w:cs="Tahoma"/>
        </w:rPr>
        <w:t>α)</w:t>
      </w:r>
      <w:r w:rsidRPr="00B6397B">
        <w:rPr>
          <w:rFonts w:ascii="Tahoma" w:hAnsi="Tahoma" w:cs="Tahoma"/>
        </w:rPr>
        <w:tab/>
        <w:t xml:space="preserve">Δαπάνες κτήσεως προγραμμάτων λογισμικού τα οποία αποσβένονται με ποσοστό 20% ετησίως. Η αξία κτήσεως αυτών ανέρχεται σε ποσό ευρώ </w:t>
      </w:r>
      <w:r w:rsidR="00A7229A">
        <w:rPr>
          <w:rFonts w:ascii="Tahoma" w:hAnsi="Tahoma" w:cs="Tahoma"/>
        </w:rPr>
        <w:t>43.942,51</w:t>
      </w:r>
      <w:r w:rsidRPr="00B6397B">
        <w:rPr>
          <w:rFonts w:ascii="Tahoma" w:hAnsi="Tahoma" w:cs="Tahoma"/>
        </w:rPr>
        <w:t xml:space="preserve"> και στο τέλος της χρήσεως ήταν αποσβεσμένα κατά ποσό ευρώ </w:t>
      </w:r>
      <w:r w:rsidR="00A7229A">
        <w:rPr>
          <w:rFonts w:ascii="Tahoma" w:hAnsi="Tahoma" w:cs="Tahoma"/>
        </w:rPr>
        <w:t>43.942,22</w:t>
      </w:r>
    </w:p>
    <w:p w:rsidR="000F1434" w:rsidRPr="00CF4AD9" w:rsidRDefault="000F1434" w:rsidP="000F1434">
      <w:pPr>
        <w:tabs>
          <w:tab w:val="left" w:pos="540"/>
          <w:tab w:val="left" w:pos="8640"/>
        </w:tabs>
        <w:spacing w:before="120" w:after="120" w:line="276" w:lineRule="auto"/>
        <w:ind w:left="993" w:hanging="426"/>
        <w:jc w:val="both"/>
        <w:rPr>
          <w:rFonts w:ascii="Tahoma" w:hAnsi="Tahoma" w:cs="Tahoma"/>
        </w:rPr>
      </w:pPr>
      <w:r w:rsidRPr="009A30EE">
        <w:rPr>
          <w:rFonts w:ascii="Tahoma" w:hAnsi="Tahoma" w:cs="Tahoma"/>
        </w:rPr>
        <w:t>β)</w:t>
      </w:r>
      <w:r w:rsidRPr="009A30EE">
        <w:rPr>
          <w:rFonts w:ascii="Tahoma" w:hAnsi="Tahoma" w:cs="Tahoma"/>
        </w:rPr>
        <w:tab/>
        <w:t xml:space="preserve">Λοιπά έξοδα πολυετούς αποσβέσεως που αφορούν ανάπτυξη προγραμμάτων τα οποία αποσβένονται με ποσοστό 10% ετησίως. Η αξία κτήσεως αυτών ανέρχεται σε ποσό ευρώ </w:t>
      </w:r>
      <w:r w:rsidR="00A7229A">
        <w:rPr>
          <w:rFonts w:ascii="Tahoma" w:hAnsi="Tahoma" w:cs="Tahoma"/>
        </w:rPr>
        <w:t>69.005,95</w:t>
      </w:r>
      <w:r w:rsidRPr="009A30EE">
        <w:rPr>
          <w:rFonts w:ascii="Tahoma" w:hAnsi="Tahoma" w:cs="Tahoma"/>
        </w:rPr>
        <w:t xml:space="preserve"> και στο τέλος της χρήσης ήταν αποσβεσμένα κατά ποσό ευρώ </w:t>
      </w:r>
      <w:r w:rsidR="00BB1CEE">
        <w:rPr>
          <w:rFonts w:ascii="Tahoma" w:hAnsi="Tahoma" w:cs="Tahoma"/>
        </w:rPr>
        <w:t>2</w:t>
      </w:r>
      <w:r w:rsidR="00BB1CEE" w:rsidRPr="00BB1CEE">
        <w:rPr>
          <w:rFonts w:ascii="Tahoma" w:hAnsi="Tahoma" w:cs="Tahoma"/>
        </w:rPr>
        <w:t>7.325,51</w:t>
      </w:r>
      <w:r w:rsidR="00A7229A">
        <w:rPr>
          <w:rFonts w:ascii="Tahoma" w:hAnsi="Tahoma" w:cs="Tahoma"/>
        </w:rPr>
        <w:t>.</w:t>
      </w:r>
    </w:p>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B6397B">
        <w:rPr>
          <w:rFonts w:ascii="Tahoma" w:hAnsi="Tahoma" w:cs="Tahoma"/>
        </w:rPr>
        <w:t xml:space="preserve">Οι επενδύσεις σε θυγατρικές, συγγενείς και κοινοπραξίες, καθώς και οι λοιποί συμμετοχικοί τίτλοι </w:t>
      </w:r>
      <w:proofErr w:type="spellStart"/>
      <w:r w:rsidRPr="00B6397B">
        <w:rPr>
          <w:rFonts w:ascii="Tahoma" w:hAnsi="Tahoma" w:cs="Tahoma"/>
        </w:rPr>
        <w:t>επιμετρώνται</w:t>
      </w:r>
      <w:proofErr w:type="spellEnd"/>
      <w:r w:rsidRPr="00B6397B">
        <w:rPr>
          <w:rFonts w:ascii="Tahoma" w:hAnsi="Tahoma" w:cs="Tahoma"/>
        </w:rPr>
        <w:t xml:space="preserve"> στο κόστος κτήσης, μείον ζημίες </w:t>
      </w:r>
      <w:proofErr w:type="spellStart"/>
      <w:r w:rsidRPr="00B6397B">
        <w:rPr>
          <w:rFonts w:ascii="Tahoma" w:hAnsi="Tahoma" w:cs="Tahoma"/>
        </w:rPr>
        <w:t>απομείωσης</w:t>
      </w:r>
      <w:proofErr w:type="spellEnd"/>
      <w:r w:rsidRPr="00B6397B">
        <w:rPr>
          <w:rFonts w:ascii="Tahoma" w:hAnsi="Tahoma" w:cs="Tahoma"/>
        </w:rPr>
        <w:t xml:space="preserve"> όταν κρίνεται ότι αυτές (ζημίες </w:t>
      </w:r>
      <w:proofErr w:type="spellStart"/>
      <w:r w:rsidRPr="00B6397B">
        <w:rPr>
          <w:rFonts w:ascii="Tahoma" w:hAnsi="Tahoma" w:cs="Tahoma"/>
        </w:rPr>
        <w:t>απομείωσης</w:t>
      </w:r>
      <w:proofErr w:type="spellEnd"/>
      <w:r w:rsidRPr="00B6397B">
        <w:rPr>
          <w:rFonts w:ascii="Tahoma" w:hAnsi="Tahoma" w:cs="Tahoma"/>
        </w:rPr>
        <w:t xml:space="preserve">) </w:t>
      </w:r>
      <w:r w:rsidRPr="00B6397B">
        <w:rPr>
          <w:rFonts w:ascii="Tahoma" w:hAnsi="Tahoma" w:cs="Tahoma"/>
        </w:rPr>
        <w:lastRenderedPageBreak/>
        <w:t>είναι μόνιμου χαρακτήρα. Μερίσματα από τις εν λόγω επενδύσεις αναγνωρίζονται ως έσοδα στα αποτελέσματα, κατά το χρόνο που εγκρίνονται από τα αρμόδια όργανα αυτών.</w:t>
      </w:r>
    </w:p>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B6397B">
        <w:rPr>
          <w:rFonts w:ascii="Tahoma" w:hAnsi="Tahoma" w:cs="Tahoma"/>
        </w:rPr>
        <w:t>Τα λοιπά πάγια χρηματοο</w:t>
      </w:r>
      <w:r>
        <w:rPr>
          <w:rFonts w:ascii="Tahoma" w:hAnsi="Tahoma" w:cs="Tahoma"/>
        </w:rPr>
        <w:t xml:space="preserve">ικονομικά περιουσιακά στοιχεία </w:t>
      </w:r>
      <w:r w:rsidRPr="00B6397B">
        <w:rPr>
          <w:rFonts w:ascii="Tahoma" w:hAnsi="Tahoma" w:cs="Tahoma"/>
        </w:rPr>
        <w:t xml:space="preserve">«Δάνεια και απαιτήσεις» και «Χρεωστικοί τίτλοι», </w:t>
      </w:r>
      <w:proofErr w:type="spellStart"/>
      <w:r w:rsidRPr="00B6397B">
        <w:rPr>
          <w:rFonts w:ascii="Tahoma" w:hAnsi="Tahoma" w:cs="Tahoma"/>
        </w:rPr>
        <w:t>επιμετρώνται</w:t>
      </w:r>
      <w:proofErr w:type="spellEnd"/>
      <w:r w:rsidRPr="00B6397B">
        <w:rPr>
          <w:rFonts w:ascii="Tahoma" w:hAnsi="Tahoma" w:cs="Tahoma"/>
        </w:rPr>
        <w:t xml:space="preserve"> στο κόστος κτήσης μείον ζημίες </w:t>
      </w:r>
      <w:proofErr w:type="spellStart"/>
      <w:r w:rsidRPr="00B6397B">
        <w:rPr>
          <w:rFonts w:ascii="Tahoma" w:hAnsi="Tahoma" w:cs="Tahoma"/>
        </w:rPr>
        <w:t>απομείωσης</w:t>
      </w:r>
      <w:proofErr w:type="spellEnd"/>
      <w:r w:rsidRPr="00B6397B">
        <w:rPr>
          <w:rFonts w:ascii="Tahoma" w:hAnsi="Tahoma" w:cs="Tahoma"/>
        </w:rPr>
        <w:t xml:space="preserve">, όταν κρίνεται ότι αυτές (ζημίες </w:t>
      </w:r>
      <w:proofErr w:type="spellStart"/>
      <w:r w:rsidRPr="00B6397B">
        <w:rPr>
          <w:rFonts w:ascii="Tahoma" w:hAnsi="Tahoma" w:cs="Tahoma"/>
        </w:rPr>
        <w:t>απομείωσης</w:t>
      </w:r>
      <w:proofErr w:type="spellEnd"/>
      <w:r w:rsidRPr="00B6397B">
        <w:rPr>
          <w:rFonts w:ascii="Tahoma" w:hAnsi="Tahoma" w:cs="Tahoma"/>
        </w:rPr>
        <w:t>) είναι μόνιμου χαρακτήρα.</w:t>
      </w:r>
    </w:p>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B6397B">
        <w:rPr>
          <w:rFonts w:ascii="Tahoma" w:hAnsi="Tahoma" w:cs="Tahoma"/>
        </w:rPr>
        <w:t>Κατά την διάθεση των ενσώματων, άυλων και χρηματοοικονομικών πάγιων περιουσιακών στοιχείων, η διαφορά μεταξύ λογιστικής αξίας και τιμήματος διάθεσης αυτών, αναγνωρίζεται ως κέρδος/ζημία στην κατάσταση αποτελεσμάτων.</w:t>
      </w:r>
    </w:p>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B6397B">
        <w:rPr>
          <w:rFonts w:ascii="Tahoma" w:hAnsi="Tahoma" w:cs="Tahoma"/>
        </w:rPr>
        <w:t xml:space="preserve">Τα πάσης φύσεως αποθέματα (έτοιμα και ημιτελή, εμπορεύματα, πρώτες ύλες και υλικά, βιολογικά αποθέματα) </w:t>
      </w:r>
      <w:proofErr w:type="spellStart"/>
      <w:r w:rsidRPr="00B6397B">
        <w:rPr>
          <w:rFonts w:ascii="Tahoma" w:hAnsi="Tahoma" w:cs="Tahoma"/>
        </w:rPr>
        <w:t>επιμετρώνται</w:t>
      </w:r>
      <w:proofErr w:type="spellEnd"/>
      <w:r w:rsidRPr="00B6397B">
        <w:rPr>
          <w:rFonts w:ascii="Tahoma" w:hAnsi="Tahoma" w:cs="Tahoma"/>
        </w:rPr>
        <w:t xml:space="preserve"> στη χαμηλότερη αξία, μεταξύ αξίας κτήσεως και καθαρής ρευστοποιήσιμης αξίας. Το κόστος κτήσης των αποθεμάτων προσδιορίζεται με την πάγια ακολουθούμενη μέθοδο τ</w:t>
      </w:r>
      <w:r>
        <w:rPr>
          <w:rFonts w:ascii="Tahoma" w:hAnsi="Tahoma" w:cs="Tahoma"/>
        </w:rPr>
        <w:t>ου</w:t>
      </w:r>
      <w:r w:rsidRPr="00B6397B">
        <w:rPr>
          <w:rFonts w:ascii="Tahoma" w:hAnsi="Tahoma" w:cs="Tahoma"/>
        </w:rPr>
        <w:t xml:space="preserve"> μέσ</w:t>
      </w:r>
      <w:r>
        <w:rPr>
          <w:rFonts w:ascii="Tahoma" w:hAnsi="Tahoma" w:cs="Tahoma"/>
        </w:rPr>
        <w:t>ου</w:t>
      </w:r>
      <w:r w:rsidRPr="00B6397B">
        <w:rPr>
          <w:rFonts w:ascii="Tahoma" w:hAnsi="Tahoma" w:cs="Tahoma"/>
        </w:rPr>
        <w:t xml:space="preserve"> </w:t>
      </w:r>
      <w:r>
        <w:rPr>
          <w:rFonts w:ascii="Tahoma" w:hAnsi="Tahoma" w:cs="Tahoma"/>
        </w:rPr>
        <w:t>σταθμικού κόστους</w:t>
      </w:r>
      <w:r w:rsidRPr="00B6397B">
        <w:rPr>
          <w:rFonts w:ascii="Tahoma" w:hAnsi="Tahoma" w:cs="Tahoma"/>
        </w:rPr>
        <w:t xml:space="preserve">. Η ζημία που προκύπτει από την επιμέτρηση των αποθεμάτων στην καθαρή ρευστοποιήσιμη αξία όταν αυτή είναι μικρότερη του κόστους κτήσης, αναγνωρίζεται στις ζημίες </w:t>
      </w:r>
      <w:proofErr w:type="spellStart"/>
      <w:r w:rsidRPr="00B6397B">
        <w:rPr>
          <w:rFonts w:ascii="Tahoma" w:hAnsi="Tahoma" w:cs="Tahoma"/>
        </w:rPr>
        <w:t>απομείωσης</w:t>
      </w:r>
      <w:proofErr w:type="spellEnd"/>
      <w:r w:rsidRPr="00B6397B">
        <w:rPr>
          <w:rFonts w:ascii="Tahoma" w:hAnsi="Tahoma" w:cs="Tahoma"/>
        </w:rPr>
        <w:t xml:space="preserve"> και επιβαρύνει το κόστος πωλήσεων στην Κατάσταση Αποτελεσμάτων. Σε περίπτωση ιδιαίτερα αυξημένων ζημιών </w:t>
      </w:r>
      <w:proofErr w:type="spellStart"/>
      <w:r w:rsidRPr="00B6397B">
        <w:rPr>
          <w:rFonts w:ascii="Tahoma" w:hAnsi="Tahoma" w:cs="Tahoma"/>
        </w:rPr>
        <w:t>απομείωσης</w:t>
      </w:r>
      <w:proofErr w:type="spellEnd"/>
      <w:r w:rsidRPr="00B6397B">
        <w:rPr>
          <w:rFonts w:ascii="Tahoma" w:hAnsi="Tahoma" w:cs="Tahoma"/>
        </w:rPr>
        <w:t xml:space="preserve"> αποθεμάτων, τα σχετικά ποσά εμφανίζονται στο κονδύλι «</w:t>
      </w:r>
      <w:proofErr w:type="spellStart"/>
      <w:r w:rsidRPr="00B6397B">
        <w:rPr>
          <w:rFonts w:ascii="Tahoma" w:hAnsi="Tahoma" w:cs="Tahoma"/>
        </w:rPr>
        <w:t>Απομειώσεις</w:t>
      </w:r>
      <w:proofErr w:type="spellEnd"/>
      <w:r w:rsidRPr="00B6397B">
        <w:rPr>
          <w:rFonts w:ascii="Tahoma" w:hAnsi="Tahoma" w:cs="Tahoma"/>
        </w:rPr>
        <w:t xml:space="preserve"> περιουσιακών στοιχείων (καθαρό ποσό)» στην Κατάσταση Αποτελεσμάτων με σκοπό την εύλογη παρουσίαση.</w:t>
      </w:r>
    </w:p>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B6397B">
        <w:rPr>
          <w:rFonts w:ascii="Tahoma" w:hAnsi="Tahoma" w:cs="Tahoma"/>
        </w:rPr>
        <w:t xml:space="preserve">Οι εμπορικές απαιτήσεις και οι λοιπές απαιτήσεις </w:t>
      </w:r>
      <w:proofErr w:type="spellStart"/>
      <w:r w:rsidRPr="00B6397B">
        <w:rPr>
          <w:rFonts w:ascii="Tahoma" w:hAnsi="Tahoma" w:cs="Tahoma"/>
        </w:rPr>
        <w:t>επιμετρώνται</w:t>
      </w:r>
      <w:proofErr w:type="spellEnd"/>
      <w:r w:rsidRPr="00B6397B">
        <w:rPr>
          <w:rFonts w:ascii="Tahoma" w:hAnsi="Tahoma" w:cs="Tahoma"/>
        </w:rPr>
        <w:t xml:space="preserve"> στο κόστος κτήσης μείον τις εκτιμώμενες ζημίες </w:t>
      </w:r>
      <w:proofErr w:type="spellStart"/>
      <w:r w:rsidRPr="00B6397B">
        <w:rPr>
          <w:rFonts w:ascii="Tahoma" w:hAnsi="Tahoma" w:cs="Tahoma"/>
        </w:rPr>
        <w:t>απομείωσης</w:t>
      </w:r>
      <w:proofErr w:type="spellEnd"/>
      <w:r w:rsidRPr="00B6397B">
        <w:rPr>
          <w:rFonts w:ascii="Tahoma" w:hAnsi="Tahoma" w:cs="Tahoma"/>
        </w:rPr>
        <w:t>.</w:t>
      </w:r>
    </w:p>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B6397B">
        <w:rPr>
          <w:rFonts w:ascii="Tahoma" w:hAnsi="Tahoma" w:cs="Tahoma"/>
        </w:rPr>
        <w:t xml:space="preserve">Οι προκαταβολές αναγνωρίζονται αρχικά στο κόστος κτήσης (καταβαλλόμενα ποσά). Μεταγενέστερα </w:t>
      </w:r>
      <w:proofErr w:type="spellStart"/>
      <w:r w:rsidRPr="00B6397B">
        <w:rPr>
          <w:rFonts w:ascii="Tahoma" w:hAnsi="Tahoma" w:cs="Tahoma"/>
        </w:rPr>
        <w:t>επιμετρώνται</w:t>
      </w:r>
      <w:proofErr w:type="spellEnd"/>
      <w:r w:rsidRPr="00B6397B">
        <w:rPr>
          <w:rFonts w:ascii="Tahoma" w:hAnsi="Tahoma" w:cs="Tahoma"/>
        </w:rPr>
        <w:t xml:space="preserve"> στο αρχικό κόστος κτήσης, μείον τα χρησιμοποιηθέντα ποσά βάσει της αρχής του δουλευμένου και τυχόν ζημίες </w:t>
      </w:r>
      <w:proofErr w:type="spellStart"/>
      <w:r w:rsidRPr="00B6397B">
        <w:rPr>
          <w:rFonts w:ascii="Tahoma" w:hAnsi="Tahoma" w:cs="Tahoma"/>
        </w:rPr>
        <w:t>απομείωσης</w:t>
      </w:r>
      <w:proofErr w:type="spellEnd"/>
      <w:r w:rsidRPr="00B6397B">
        <w:rPr>
          <w:rFonts w:ascii="Tahoma" w:hAnsi="Tahoma" w:cs="Tahoma"/>
        </w:rPr>
        <w:t>.</w:t>
      </w:r>
    </w:p>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B6397B">
        <w:rPr>
          <w:rFonts w:ascii="Tahoma" w:hAnsi="Tahoma" w:cs="Tahoma"/>
        </w:rPr>
        <w:t xml:space="preserve">Τα λοιπά μη χρηματοοικονομικά περιουσιακά στοιχεία αναγνωρίζονται αρχικά στο κόστος κτήσης. Μεταγενέστερα </w:t>
      </w:r>
      <w:proofErr w:type="spellStart"/>
      <w:r w:rsidRPr="00B6397B">
        <w:rPr>
          <w:rFonts w:ascii="Tahoma" w:hAnsi="Tahoma" w:cs="Tahoma"/>
        </w:rPr>
        <w:t>επιμετρώνται</w:t>
      </w:r>
      <w:proofErr w:type="spellEnd"/>
      <w:r w:rsidRPr="00B6397B">
        <w:rPr>
          <w:rFonts w:ascii="Tahoma" w:hAnsi="Tahoma" w:cs="Tahoma"/>
        </w:rPr>
        <w:t xml:space="preserve"> στη χαμηλότερη αξία μεταξύ κόστους κτήσης και ανακτήσιμης αξίας.</w:t>
      </w:r>
    </w:p>
    <w:p w:rsidR="00A63D73" w:rsidRDefault="000F1434" w:rsidP="00A63D73">
      <w:pPr>
        <w:numPr>
          <w:ilvl w:val="0"/>
          <w:numId w:val="8"/>
        </w:numPr>
        <w:tabs>
          <w:tab w:val="left" w:pos="540"/>
        </w:tabs>
        <w:spacing w:before="120" w:after="120" w:line="276" w:lineRule="auto"/>
        <w:ind w:left="567" w:hanging="567"/>
        <w:jc w:val="both"/>
        <w:rPr>
          <w:rFonts w:ascii="Tahoma" w:hAnsi="Tahoma" w:cs="Tahoma"/>
        </w:rPr>
      </w:pPr>
      <w:bookmarkStart w:id="7" w:name="_Hlk484432653"/>
      <w:r w:rsidRPr="00A63D73">
        <w:rPr>
          <w:rFonts w:ascii="Tahoma" w:hAnsi="Tahoma" w:cs="Tahoma"/>
        </w:rPr>
        <w:t xml:space="preserve">Οι Υποχρεώσεις για παροχές σε εργαζομένους μετά την έξοδο από την υπηρεσία αναγνωρίζονται και </w:t>
      </w:r>
      <w:proofErr w:type="spellStart"/>
      <w:r w:rsidRPr="00A63D73">
        <w:rPr>
          <w:rFonts w:ascii="Tahoma" w:hAnsi="Tahoma" w:cs="Tahoma"/>
        </w:rPr>
        <w:t>επιμετρώνται</w:t>
      </w:r>
      <w:proofErr w:type="spellEnd"/>
      <w:r w:rsidRPr="00A63D73">
        <w:rPr>
          <w:rFonts w:ascii="Tahoma" w:hAnsi="Tahoma" w:cs="Tahoma"/>
        </w:rPr>
        <w:t xml:space="preserve"> στα προκύπτοντα από τη νομοθεσία ονομαστικά ποσά κατά την ημερομηνία του ισολογισμού. Κατά πάγια εφαρμοζόμενη πολιτική αναγνωρίζονται κατά τον χρόνο καταβολής σε κάθε αποχωρούντα εργαζόμενο.</w:t>
      </w:r>
      <w:r w:rsidR="007D1697" w:rsidRPr="00A63D73">
        <w:rPr>
          <w:rFonts w:ascii="Tahoma" w:hAnsi="Tahoma" w:cs="Tahoma"/>
        </w:rPr>
        <w:t xml:space="preserve"> </w:t>
      </w:r>
      <w:bookmarkEnd w:id="7"/>
    </w:p>
    <w:p w:rsidR="000F1434" w:rsidRPr="00A63D73" w:rsidRDefault="000F1434" w:rsidP="00A63D73">
      <w:pPr>
        <w:tabs>
          <w:tab w:val="left" w:pos="540"/>
        </w:tabs>
        <w:spacing w:before="120" w:after="120" w:line="276" w:lineRule="auto"/>
        <w:ind w:left="567"/>
        <w:jc w:val="both"/>
        <w:rPr>
          <w:rFonts w:ascii="Tahoma" w:hAnsi="Tahoma" w:cs="Tahoma"/>
        </w:rPr>
      </w:pPr>
      <w:r w:rsidRPr="00A63D73">
        <w:rPr>
          <w:rFonts w:ascii="Tahoma" w:hAnsi="Tahoma" w:cs="Tahoma"/>
        </w:rPr>
        <w:t>Οι Υποχρεώσεις για παροχές σε εργαζομένους μετά την έξοδο από την υπηρεσία, στο τέλος της παρούσας καθώς και της προηγούμενης χρήσης, υπολογισμένες βάσει του Ν.2112/1920 και όχι με αναλογιστική μελέτη, είναι οι ακόλουθες:</w:t>
      </w:r>
    </w:p>
    <w:tbl>
      <w:tblPr>
        <w:tblW w:w="5000" w:type="pct"/>
        <w:jc w:val="center"/>
        <w:tblLook w:val="01E0"/>
      </w:tblPr>
      <w:tblGrid>
        <w:gridCol w:w="6686"/>
        <w:gridCol w:w="1797"/>
        <w:gridCol w:w="1797"/>
      </w:tblGrid>
      <w:tr w:rsidR="000F1434" w:rsidRPr="00B6397B" w:rsidTr="00EE5E73">
        <w:trPr>
          <w:trHeight w:val="116"/>
          <w:jc w:val="center"/>
        </w:trPr>
        <w:tc>
          <w:tcPr>
            <w:tcW w:w="3252" w:type="pct"/>
          </w:tcPr>
          <w:p w:rsidR="000F1434" w:rsidRPr="00B6397B" w:rsidRDefault="000F1434" w:rsidP="000F1434">
            <w:pPr>
              <w:widowControl w:val="0"/>
              <w:overflowPunct w:val="0"/>
              <w:autoSpaceDE w:val="0"/>
              <w:autoSpaceDN w:val="0"/>
              <w:adjustRightInd w:val="0"/>
              <w:spacing w:line="276" w:lineRule="auto"/>
              <w:ind w:firstLine="567"/>
              <w:jc w:val="both"/>
              <w:textAlignment w:val="baseline"/>
              <w:rPr>
                <w:rFonts w:ascii="Tahoma" w:hAnsi="Tahoma" w:cs="Tahoma"/>
                <w:sz w:val="18"/>
                <w:szCs w:val="18"/>
              </w:rPr>
            </w:pPr>
          </w:p>
        </w:tc>
        <w:tc>
          <w:tcPr>
            <w:tcW w:w="874" w:type="pct"/>
            <w:tcBorders>
              <w:bottom w:val="single" w:sz="4" w:space="0" w:color="auto"/>
            </w:tcBorders>
            <w:vAlign w:val="bottom"/>
          </w:tcPr>
          <w:p w:rsidR="000F1434" w:rsidRPr="007454F5" w:rsidRDefault="000F1434" w:rsidP="000F1434">
            <w:pPr>
              <w:pStyle w:val="Tahoma9pt15"/>
              <w:spacing w:line="276" w:lineRule="auto"/>
              <w:rPr>
                <w:rFonts w:cs="Tahoma"/>
                <w:b/>
                <w:sz w:val="20"/>
              </w:rPr>
            </w:pPr>
            <w:r w:rsidRPr="007454F5">
              <w:rPr>
                <w:rFonts w:cs="Tahoma"/>
                <w:b/>
                <w:sz w:val="20"/>
              </w:rPr>
              <w:t>201</w:t>
            </w:r>
            <w:r w:rsidR="000B6770" w:rsidRPr="007454F5">
              <w:rPr>
                <w:rFonts w:cs="Tahoma"/>
                <w:b/>
                <w:sz w:val="20"/>
              </w:rPr>
              <w:t>8</w:t>
            </w:r>
          </w:p>
        </w:tc>
        <w:tc>
          <w:tcPr>
            <w:tcW w:w="874" w:type="pct"/>
            <w:tcBorders>
              <w:bottom w:val="single" w:sz="4" w:space="0" w:color="auto"/>
            </w:tcBorders>
            <w:vAlign w:val="bottom"/>
          </w:tcPr>
          <w:p w:rsidR="000F1434" w:rsidRPr="000B6770" w:rsidRDefault="000F1434" w:rsidP="000F1434">
            <w:pPr>
              <w:pStyle w:val="Tahoma9pt15"/>
              <w:spacing w:line="276" w:lineRule="auto"/>
              <w:rPr>
                <w:rFonts w:cs="Tahoma"/>
                <w:b/>
                <w:sz w:val="20"/>
              </w:rPr>
            </w:pPr>
            <w:r w:rsidRPr="00B6397B">
              <w:rPr>
                <w:rFonts w:cs="Tahoma"/>
                <w:b/>
                <w:sz w:val="20"/>
              </w:rPr>
              <w:t>201</w:t>
            </w:r>
            <w:r w:rsidR="000B6770">
              <w:rPr>
                <w:rFonts w:cs="Tahoma"/>
                <w:b/>
                <w:sz w:val="20"/>
              </w:rPr>
              <w:t>7</w:t>
            </w:r>
          </w:p>
        </w:tc>
      </w:tr>
      <w:tr w:rsidR="00BB1CEE" w:rsidRPr="00B6397B" w:rsidTr="00EE5E73">
        <w:trPr>
          <w:jc w:val="center"/>
        </w:trPr>
        <w:tc>
          <w:tcPr>
            <w:tcW w:w="3252" w:type="pct"/>
          </w:tcPr>
          <w:p w:rsidR="00BB1CEE" w:rsidRPr="00B6397B" w:rsidRDefault="00BB1CEE" w:rsidP="000F1434">
            <w:pPr>
              <w:widowControl w:val="0"/>
              <w:overflowPunct w:val="0"/>
              <w:autoSpaceDE w:val="0"/>
              <w:autoSpaceDN w:val="0"/>
              <w:adjustRightInd w:val="0"/>
              <w:spacing w:line="276" w:lineRule="auto"/>
              <w:ind w:firstLine="567"/>
              <w:jc w:val="both"/>
              <w:textAlignment w:val="baseline"/>
              <w:rPr>
                <w:rFonts w:ascii="Tahoma" w:hAnsi="Tahoma" w:cs="Tahoma"/>
                <w:sz w:val="18"/>
                <w:szCs w:val="18"/>
              </w:rPr>
            </w:pPr>
            <w:r w:rsidRPr="00B6397B">
              <w:rPr>
                <w:rFonts w:ascii="Tahoma" w:hAnsi="Tahoma" w:cs="Tahoma"/>
                <w:sz w:val="18"/>
                <w:szCs w:val="18"/>
              </w:rPr>
              <w:t>Σχηματισμένες</w:t>
            </w:r>
          </w:p>
        </w:tc>
        <w:tc>
          <w:tcPr>
            <w:tcW w:w="874" w:type="pct"/>
            <w:tcBorders>
              <w:top w:val="single" w:sz="4" w:space="0" w:color="auto"/>
            </w:tcBorders>
          </w:tcPr>
          <w:p w:rsidR="00BB1CEE" w:rsidRPr="007454F5" w:rsidRDefault="007454F5" w:rsidP="000F1434">
            <w:pPr>
              <w:pStyle w:val="Tahoma9pt15"/>
              <w:spacing w:line="276" w:lineRule="auto"/>
              <w:rPr>
                <w:rFonts w:cs="Tahoma"/>
                <w:sz w:val="20"/>
                <w:lang w:val="en-US"/>
              </w:rPr>
            </w:pPr>
            <w:r w:rsidRPr="007454F5">
              <w:rPr>
                <w:rFonts w:cs="Tahoma"/>
                <w:sz w:val="20"/>
                <w:lang w:val="en-US"/>
              </w:rPr>
              <w:t>96.012,51</w:t>
            </w:r>
          </w:p>
        </w:tc>
        <w:tc>
          <w:tcPr>
            <w:tcW w:w="874" w:type="pct"/>
            <w:tcBorders>
              <w:top w:val="single" w:sz="4" w:space="0" w:color="auto"/>
            </w:tcBorders>
          </w:tcPr>
          <w:p w:rsidR="00BB1CEE" w:rsidRPr="00A63D73" w:rsidRDefault="000B6770" w:rsidP="00972FE6">
            <w:pPr>
              <w:pStyle w:val="Tahoma9pt15"/>
              <w:spacing w:line="276" w:lineRule="auto"/>
              <w:rPr>
                <w:rFonts w:cs="Tahoma"/>
                <w:sz w:val="20"/>
              </w:rPr>
            </w:pPr>
            <w:r w:rsidRPr="00184FFD">
              <w:rPr>
                <w:rFonts w:cs="Tahoma"/>
                <w:sz w:val="20"/>
              </w:rPr>
              <w:t>85.280,77</w:t>
            </w:r>
          </w:p>
        </w:tc>
      </w:tr>
      <w:tr w:rsidR="00BB1CEE" w:rsidRPr="00B6397B" w:rsidTr="00EE5E73">
        <w:trPr>
          <w:jc w:val="center"/>
        </w:trPr>
        <w:tc>
          <w:tcPr>
            <w:tcW w:w="3252" w:type="pct"/>
          </w:tcPr>
          <w:p w:rsidR="00BB1CEE" w:rsidRPr="00B6397B" w:rsidRDefault="00BB1CEE" w:rsidP="000F1434">
            <w:pPr>
              <w:widowControl w:val="0"/>
              <w:overflowPunct w:val="0"/>
              <w:autoSpaceDE w:val="0"/>
              <w:autoSpaceDN w:val="0"/>
              <w:adjustRightInd w:val="0"/>
              <w:spacing w:line="276" w:lineRule="auto"/>
              <w:ind w:left="567"/>
              <w:jc w:val="both"/>
              <w:textAlignment w:val="baseline"/>
              <w:rPr>
                <w:rFonts w:ascii="Tahoma" w:hAnsi="Tahoma" w:cs="Tahoma"/>
                <w:sz w:val="18"/>
                <w:szCs w:val="18"/>
              </w:rPr>
            </w:pPr>
            <w:r w:rsidRPr="00B6397B">
              <w:rPr>
                <w:rFonts w:ascii="Tahoma" w:hAnsi="Tahoma" w:cs="Tahoma"/>
                <w:sz w:val="18"/>
                <w:szCs w:val="18"/>
              </w:rPr>
              <w:t>Σωρευμένες</w:t>
            </w:r>
          </w:p>
        </w:tc>
        <w:tc>
          <w:tcPr>
            <w:tcW w:w="874" w:type="pct"/>
          </w:tcPr>
          <w:p w:rsidR="00BB1CEE" w:rsidRPr="007454F5" w:rsidRDefault="007454F5" w:rsidP="000F1434">
            <w:pPr>
              <w:pStyle w:val="Tahoma9pt15"/>
              <w:spacing w:line="276" w:lineRule="auto"/>
              <w:rPr>
                <w:rFonts w:cs="Tahoma"/>
                <w:sz w:val="20"/>
                <w:lang w:val="en-US"/>
              </w:rPr>
            </w:pPr>
            <w:r w:rsidRPr="007454F5">
              <w:rPr>
                <w:rFonts w:cs="Tahoma"/>
                <w:sz w:val="20"/>
                <w:lang w:val="en-US"/>
              </w:rPr>
              <w:t>96.012,51</w:t>
            </w:r>
          </w:p>
        </w:tc>
        <w:tc>
          <w:tcPr>
            <w:tcW w:w="874" w:type="pct"/>
          </w:tcPr>
          <w:p w:rsidR="00BB1CEE" w:rsidRPr="00A63D73" w:rsidRDefault="000B6770" w:rsidP="00972FE6">
            <w:pPr>
              <w:pStyle w:val="Tahoma9pt15"/>
              <w:spacing w:line="276" w:lineRule="auto"/>
              <w:rPr>
                <w:rFonts w:cs="Tahoma"/>
                <w:sz w:val="20"/>
              </w:rPr>
            </w:pPr>
            <w:r w:rsidRPr="00184FFD">
              <w:rPr>
                <w:rFonts w:cs="Tahoma"/>
                <w:sz w:val="20"/>
              </w:rPr>
              <w:t>85.280,77</w:t>
            </w:r>
          </w:p>
        </w:tc>
      </w:tr>
      <w:tr w:rsidR="00BB1CEE" w:rsidRPr="00B6397B" w:rsidTr="00EE5E73">
        <w:trPr>
          <w:jc w:val="center"/>
        </w:trPr>
        <w:tc>
          <w:tcPr>
            <w:tcW w:w="3252" w:type="pct"/>
          </w:tcPr>
          <w:p w:rsidR="00BB1CEE" w:rsidRPr="00B6397B" w:rsidRDefault="00BB1CEE" w:rsidP="000F1434">
            <w:pPr>
              <w:widowControl w:val="0"/>
              <w:overflowPunct w:val="0"/>
              <w:autoSpaceDE w:val="0"/>
              <w:autoSpaceDN w:val="0"/>
              <w:adjustRightInd w:val="0"/>
              <w:spacing w:line="276" w:lineRule="auto"/>
              <w:ind w:firstLine="567"/>
              <w:jc w:val="both"/>
              <w:textAlignment w:val="baseline"/>
              <w:rPr>
                <w:rFonts w:ascii="Tahoma" w:hAnsi="Tahoma" w:cs="Tahoma"/>
                <w:sz w:val="18"/>
                <w:szCs w:val="18"/>
              </w:rPr>
            </w:pPr>
            <w:r w:rsidRPr="00B6397B">
              <w:rPr>
                <w:rFonts w:ascii="Tahoma" w:hAnsi="Tahoma" w:cs="Tahoma"/>
                <w:sz w:val="18"/>
                <w:szCs w:val="18"/>
              </w:rPr>
              <w:t>Αναλογούσες σε προηγούμενες χρήσεις</w:t>
            </w:r>
          </w:p>
        </w:tc>
        <w:tc>
          <w:tcPr>
            <w:tcW w:w="874" w:type="pct"/>
          </w:tcPr>
          <w:p w:rsidR="00BB1CEE" w:rsidRPr="007454F5" w:rsidRDefault="007454F5" w:rsidP="000F1434">
            <w:pPr>
              <w:pStyle w:val="Tahoma9pt15"/>
              <w:spacing w:line="276" w:lineRule="auto"/>
              <w:rPr>
                <w:rFonts w:cs="Tahoma"/>
                <w:sz w:val="20"/>
                <w:lang w:val="en-US"/>
              </w:rPr>
            </w:pPr>
            <w:r w:rsidRPr="007454F5">
              <w:rPr>
                <w:rFonts w:cs="Tahoma"/>
                <w:sz w:val="20"/>
                <w:lang w:val="en-US"/>
              </w:rPr>
              <w:t>85.280,77</w:t>
            </w:r>
          </w:p>
        </w:tc>
        <w:tc>
          <w:tcPr>
            <w:tcW w:w="874" w:type="pct"/>
          </w:tcPr>
          <w:p w:rsidR="00BB1CEE" w:rsidRPr="00A63D73" w:rsidRDefault="000B6770" w:rsidP="00972FE6">
            <w:pPr>
              <w:pStyle w:val="Tahoma9pt15"/>
              <w:spacing w:line="276" w:lineRule="auto"/>
              <w:rPr>
                <w:rFonts w:cs="Tahoma"/>
                <w:sz w:val="20"/>
                <w:highlight w:val="red"/>
              </w:rPr>
            </w:pPr>
            <w:r w:rsidRPr="00BB1CEE">
              <w:rPr>
                <w:rFonts w:cs="Tahoma"/>
                <w:sz w:val="20"/>
                <w:lang w:val="en-US"/>
              </w:rPr>
              <w:t>97.467,89</w:t>
            </w:r>
          </w:p>
        </w:tc>
      </w:tr>
      <w:tr w:rsidR="00BB1CEE" w:rsidRPr="00B6397B" w:rsidTr="00EE5E73">
        <w:trPr>
          <w:jc w:val="center"/>
        </w:trPr>
        <w:tc>
          <w:tcPr>
            <w:tcW w:w="3252" w:type="pct"/>
          </w:tcPr>
          <w:p w:rsidR="00BB1CEE" w:rsidRPr="00B6397B" w:rsidRDefault="00BB1CEE" w:rsidP="000F1434">
            <w:pPr>
              <w:widowControl w:val="0"/>
              <w:overflowPunct w:val="0"/>
              <w:autoSpaceDE w:val="0"/>
              <w:autoSpaceDN w:val="0"/>
              <w:adjustRightInd w:val="0"/>
              <w:spacing w:line="276" w:lineRule="auto"/>
              <w:ind w:firstLine="567"/>
              <w:jc w:val="both"/>
              <w:textAlignment w:val="baseline"/>
              <w:rPr>
                <w:rFonts w:ascii="Tahoma" w:hAnsi="Tahoma" w:cs="Tahoma"/>
                <w:sz w:val="18"/>
                <w:szCs w:val="18"/>
              </w:rPr>
            </w:pPr>
            <w:r w:rsidRPr="00B6397B">
              <w:rPr>
                <w:rFonts w:ascii="Tahoma" w:hAnsi="Tahoma" w:cs="Tahoma"/>
                <w:sz w:val="18"/>
                <w:szCs w:val="18"/>
              </w:rPr>
              <w:t>Αναλογούσες στην χρήση</w:t>
            </w:r>
          </w:p>
        </w:tc>
        <w:tc>
          <w:tcPr>
            <w:tcW w:w="874" w:type="pct"/>
            <w:tcBorders>
              <w:bottom w:val="single" w:sz="4" w:space="0" w:color="auto"/>
            </w:tcBorders>
          </w:tcPr>
          <w:p w:rsidR="00BB1CEE" w:rsidRPr="007454F5" w:rsidRDefault="007454F5" w:rsidP="00BB1CEE">
            <w:pPr>
              <w:pStyle w:val="Tahoma9pt15"/>
              <w:spacing w:line="276" w:lineRule="auto"/>
              <w:rPr>
                <w:rFonts w:cs="Tahoma"/>
                <w:b/>
                <w:sz w:val="20"/>
                <w:lang w:val="en-US"/>
              </w:rPr>
            </w:pPr>
            <w:r w:rsidRPr="007454F5">
              <w:rPr>
                <w:rFonts w:cs="Tahoma"/>
                <w:b/>
                <w:sz w:val="20"/>
                <w:lang w:val="en-US"/>
              </w:rPr>
              <w:t>10.731,74</w:t>
            </w:r>
          </w:p>
        </w:tc>
        <w:tc>
          <w:tcPr>
            <w:tcW w:w="874" w:type="pct"/>
            <w:tcBorders>
              <w:bottom w:val="single" w:sz="4" w:space="0" w:color="auto"/>
            </w:tcBorders>
          </w:tcPr>
          <w:p w:rsidR="00BB1CEE" w:rsidRPr="00E42A06" w:rsidRDefault="000B6770" w:rsidP="00972FE6">
            <w:pPr>
              <w:pStyle w:val="Tahoma9pt15"/>
              <w:spacing w:line="276" w:lineRule="auto"/>
              <w:rPr>
                <w:rFonts w:cs="Tahoma"/>
                <w:b/>
                <w:sz w:val="20"/>
              </w:rPr>
            </w:pPr>
            <w:r w:rsidRPr="00BB1CEE">
              <w:rPr>
                <w:rFonts w:cs="Tahoma"/>
                <w:b/>
                <w:sz w:val="20"/>
                <w:lang w:val="en-US"/>
              </w:rPr>
              <w:t>-12.187,12</w:t>
            </w:r>
          </w:p>
        </w:tc>
      </w:tr>
      <w:tr w:rsidR="00BB1CEE" w:rsidRPr="00B6397B" w:rsidTr="00EE5E73">
        <w:trPr>
          <w:jc w:val="center"/>
        </w:trPr>
        <w:tc>
          <w:tcPr>
            <w:tcW w:w="3252" w:type="pct"/>
          </w:tcPr>
          <w:p w:rsidR="00BB1CEE" w:rsidRPr="00B6397B" w:rsidRDefault="00BB1CEE" w:rsidP="000F1434">
            <w:pPr>
              <w:widowControl w:val="0"/>
              <w:overflowPunct w:val="0"/>
              <w:autoSpaceDE w:val="0"/>
              <w:autoSpaceDN w:val="0"/>
              <w:adjustRightInd w:val="0"/>
              <w:spacing w:line="276" w:lineRule="auto"/>
              <w:ind w:firstLine="567"/>
              <w:jc w:val="both"/>
              <w:textAlignment w:val="baseline"/>
              <w:rPr>
                <w:rFonts w:ascii="Tahoma" w:hAnsi="Tahoma" w:cs="Tahoma"/>
                <w:sz w:val="18"/>
                <w:szCs w:val="18"/>
              </w:rPr>
            </w:pPr>
            <w:r w:rsidRPr="00B6397B">
              <w:rPr>
                <w:rFonts w:ascii="Tahoma" w:hAnsi="Tahoma" w:cs="Tahoma"/>
                <w:sz w:val="18"/>
                <w:szCs w:val="18"/>
              </w:rPr>
              <w:t>Σύνολο πρόσθετης πρόβλεψης</w:t>
            </w:r>
          </w:p>
        </w:tc>
        <w:tc>
          <w:tcPr>
            <w:tcW w:w="874" w:type="pct"/>
            <w:tcBorders>
              <w:top w:val="single" w:sz="4" w:space="0" w:color="auto"/>
              <w:bottom w:val="double" w:sz="4" w:space="0" w:color="auto"/>
            </w:tcBorders>
          </w:tcPr>
          <w:p w:rsidR="00BB1CEE" w:rsidRPr="007454F5" w:rsidRDefault="00184FFD" w:rsidP="000F1434">
            <w:pPr>
              <w:pStyle w:val="Tahoma9pt15"/>
              <w:spacing w:line="276" w:lineRule="auto"/>
              <w:rPr>
                <w:rFonts w:cs="Tahoma"/>
                <w:b/>
                <w:sz w:val="20"/>
              </w:rPr>
            </w:pPr>
            <w:r w:rsidRPr="007454F5">
              <w:rPr>
                <w:rFonts w:cs="Tahoma"/>
                <w:b/>
                <w:sz w:val="20"/>
              </w:rPr>
              <w:t>0,00</w:t>
            </w:r>
          </w:p>
        </w:tc>
        <w:tc>
          <w:tcPr>
            <w:tcW w:w="874" w:type="pct"/>
            <w:tcBorders>
              <w:top w:val="single" w:sz="4" w:space="0" w:color="auto"/>
              <w:bottom w:val="double" w:sz="4" w:space="0" w:color="auto"/>
            </w:tcBorders>
          </w:tcPr>
          <w:p w:rsidR="00BB1CEE" w:rsidRPr="00C552FE" w:rsidRDefault="00184FFD" w:rsidP="00972FE6">
            <w:pPr>
              <w:pStyle w:val="Tahoma9pt15"/>
              <w:spacing w:line="276" w:lineRule="auto"/>
              <w:rPr>
                <w:rFonts w:cs="Tahoma"/>
                <w:b/>
                <w:sz w:val="20"/>
              </w:rPr>
            </w:pPr>
            <w:r w:rsidRPr="00184FFD">
              <w:rPr>
                <w:rFonts w:cs="Tahoma"/>
                <w:b/>
                <w:sz w:val="20"/>
              </w:rPr>
              <w:t>0,00</w:t>
            </w:r>
          </w:p>
        </w:tc>
      </w:tr>
    </w:tbl>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B6397B">
        <w:rPr>
          <w:rFonts w:ascii="Tahoma" w:hAnsi="Tahoma" w:cs="Tahoma"/>
        </w:rPr>
        <w:t xml:space="preserve">Οι λοιπές προβλέψεις αναγνωρίζονται αρχικά και </w:t>
      </w:r>
      <w:proofErr w:type="spellStart"/>
      <w:r w:rsidRPr="00B6397B">
        <w:rPr>
          <w:rFonts w:ascii="Tahoma" w:hAnsi="Tahoma" w:cs="Tahoma"/>
        </w:rPr>
        <w:t>επιμετρώνται</w:t>
      </w:r>
      <w:proofErr w:type="spellEnd"/>
      <w:r w:rsidRPr="00B6397B">
        <w:rPr>
          <w:rFonts w:ascii="Tahoma" w:hAnsi="Tahoma" w:cs="Tahoma"/>
        </w:rPr>
        <w:t xml:space="preserve"> </w:t>
      </w:r>
      <w:r w:rsidRPr="00CF4AD9">
        <w:rPr>
          <w:rFonts w:ascii="Tahoma" w:hAnsi="Tahoma" w:cs="Tahoma"/>
        </w:rPr>
        <w:t>μεταγενέστερα</w:t>
      </w:r>
      <w:r w:rsidRPr="00B6397B">
        <w:rPr>
          <w:rFonts w:ascii="Tahoma" w:hAnsi="Tahoma" w:cs="Tahoma"/>
        </w:rPr>
        <w:t xml:space="preserve"> στο ονομαστικό ποσό που αναμένεται να απαιτηθεί για τον διακανονισμό τους.</w:t>
      </w:r>
    </w:p>
    <w:p w:rsidR="000F1434" w:rsidRPr="00B6397B" w:rsidRDefault="000F1434" w:rsidP="000F1434">
      <w:pPr>
        <w:numPr>
          <w:ilvl w:val="0"/>
          <w:numId w:val="8"/>
        </w:numPr>
        <w:tabs>
          <w:tab w:val="left" w:pos="540"/>
        </w:tabs>
        <w:spacing w:before="120" w:after="120" w:line="276" w:lineRule="auto"/>
        <w:ind w:left="567" w:hanging="567"/>
        <w:jc w:val="both"/>
        <w:rPr>
          <w:rFonts w:ascii="Tahoma" w:hAnsi="Tahoma" w:cs="Tahoma"/>
        </w:rPr>
      </w:pPr>
      <w:r w:rsidRPr="00B6397B">
        <w:rPr>
          <w:rFonts w:ascii="Tahoma" w:hAnsi="Tahoma" w:cs="Tahoma"/>
        </w:rPr>
        <w:t xml:space="preserve">Οι χρηματοοικονομικές υποχρεώσεις αναγνωρίζονται αρχικά και </w:t>
      </w:r>
      <w:proofErr w:type="spellStart"/>
      <w:r w:rsidRPr="00B6397B">
        <w:rPr>
          <w:rFonts w:ascii="Tahoma" w:hAnsi="Tahoma" w:cs="Tahoma"/>
        </w:rPr>
        <w:t>επιμετρώνται</w:t>
      </w:r>
      <w:proofErr w:type="spellEnd"/>
      <w:r w:rsidRPr="00B6397B">
        <w:rPr>
          <w:rFonts w:ascii="Tahoma" w:hAnsi="Tahoma" w:cs="Tahoma"/>
        </w:rPr>
        <w:t xml:space="preserve"> μεταγενέστερα στα ονομαστικά τους ποσά. Όταν οι χρηματοοικονομικές υποχρεώσεις εμπεριέχουν ή τεκμαίρεται ότι εμπεριέχουν σημαντικά ποσά που αφορούν τόκους ή/και διαφορές υπέρ ή υπό τα άρτιο ή/και αρχικά κόστη, οι εν λόγω χρηματοοικονομικές υποχρεώσεις </w:t>
      </w:r>
      <w:proofErr w:type="spellStart"/>
      <w:r w:rsidRPr="00B6397B">
        <w:rPr>
          <w:rFonts w:ascii="Tahoma" w:hAnsi="Tahoma" w:cs="Tahoma"/>
        </w:rPr>
        <w:t>επιμετρώνται</w:t>
      </w:r>
      <w:proofErr w:type="spellEnd"/>
      <w:r w:rsidRPr="00B6397B">
        <w:rPr>
          <w:rFonts w:ascii="Tahoma" w:hAnsi="Tahoma" w:cs="Tahoma"/>
        </w:rPr>
        <w:t xml:space="preserve"> στο </w:t>
      </w:r>
      <w:proofErr w:type="spellStart"/>
      <w:r w:rsidRPr="00B6397B">
        <w:rPr>
          <w:rFonts w:ascii="Tahoma" w:hAnsi="Tahoma" w:cs="Tahoma"/>
        </w:rPr>
        <w:t>αποσβέσιμο</w:t>
      </w:r>
      <w:proofErr w:type="spellEnd"/>
      <w:r w:rsidRPr="00B6397B">
        <w:rPr>
          <w:rFonts w:ascii="Tahoma" w:hAnsi="Tahoma" w:cs="Tahoma"/>
        </w:rPr>
        <w:t xml:space="preserve"> κόστος με τη σταθερή μέθοδο. Οι προκύπτοντες τόκοι από τις χρηματοοικονομικές υποχρεώσεις αναγνωρίζονται στα αποτελέσματα ως χρηματοοικονομικό κόστος (τόκοι έξοδα).</w:t>
      </w:r>
    </w:p>
    <w:p w:rsidR="000F1434" w:rsidRPr="009552D4" w:rsidRDefault="000F1434" w:rsidP="009552D4">
      <w:pPr>
        <w:numPr>
          <w:ilvl w:val="0"/>
          <w:numId w:val="24"/>
        </w:numPr>
        <w:tabs>
          <w:tab w:val="left" w:pos="540"/>
        </w:tabs>
        <w:spacing w:before="120" w:after="120" w:line="276" w:lineRule="auto"/>
        <w:jc w:val="both"/>
        <w:rPr>
          <w:rFonts w:ascii="Tahoma" w:hAnsi="Tahoma" w:cs="Tahoma"/>
        </w:rPr>
      </w:pPr>
      <w:r w:rsidRPr="00B6397B">
        <w:rPr>
          <w:rFonts w:ascii="Tahoma" w:hAnsi="Tahoma" w:cs="Tahoma"/>
        </w:rPr>
        <w:lastRenderedPageBreak/>
        <w:t xml:space="preserve">Οι κρατικές επιχορηγήσεις που αφορούν περιουσιακά στοιχεία αναγνωρίζονται αρχικά ως υποχρεώσεις στην περίοδο που εισπράττονται ή στην περίοδο που καθίσταται οριστική η έγκρισή τους και υπάρχει βεβαιότητα ότι θα εισπραχθούν. Οι κρατικές επιχορηγήσεις αναγνωρίζονται με τα ποσά που εισπράττονται ή εγκρίνονται οριστικά. Μεταγενέστερα της αρχικής αναγνώρισης, οι κρατικές επιχορηγήσεις αποσβένονται με τη μεταφορά τους στα αποτελέσματα ως έσοδα, στην ίδια περίοδο και με τρόπο αντίστοιχο της μεταφοράς στα αποτελέσματα της λογιστικής αξίας του στοιχείου που επιχορηγήθηκε. Οι κρατικές επιχορηγήσεις που αφορούν έξοδα αναγνωρίζονται αρχικά ως υποχρεώσεις στην περίοδο που εισπράττονται ή στην περίοδο που καθίσταται οριστική η έγκρισή τους και υπάρχει βεβαιότητα ότι θα εισπραχθούν. Οι κρατικές επιχορηγήσεις που αφορούν έξοδα μεταφέρονται στα αποτελέσματα ως έσοδα στην περίοδο στην οποία τα </w:t>
      </w:r>
      <w:proofErr w:type="spellStart"/>
      <w:r w:rsidRPr="00B6397B">
        <w:rPr>
          <w:rFonts w:ascii="Tahoma" w:hAnsi="Tahoma" w:cs="Tahoma"/>
        </w:rPr>
        <w:t>επιχορηγηθέντα</w:t>
      </w:r>
      <w:proofErr w:type="spellEnd"/>
      <w:r w:rsidRPr="00B6397B">
        <w:rPr>
          <w:rFonts w:ascii="Tahoma" w:hAnsi="Tahoma" w:cs="Tahoma"/>
        </w:rPr>
        <w:t xml:space="preserve"> έξοδα βαρύνουν τα αποτελέσματα.</w:t>
      </w:r>
      <w:r w:rsidR="009552D4" w:rsidRPr="009552D4">
        <w:rPr>
          <w:rFonts w:ascii="Tahoma" w:hAnsi="Tahoma" w:cs="Tahoma"/>
        </w:rPr>
        <w:t xml:space="preserve"> </w:t>
      </w:r>
      <w:r w:rsidR="009552D4">
        <w:rPr>
          <w:rFonts w:ascii="Tahoma" w:hAnsi="Tahoma" w:cs="Tahoma"/>
        </w:rPr>
        <w:t xml:space="preserve">Η εταιρεία κατά την πρώτη μετάβαση στο καθεστώς των Ελληνικών Λογιστικών Προτύπων έκανε χρήση των δυνατοτήτων των μεταβατικών διατάξεων που παρείχε ο νόμος 4308/2014 (παράγραφος 5 του άρθρου 37) και τις ληφθείσες επιχορηγήσεις του Νόμου </w:t>
      </w:r>
      <w:r w:rsidR="009552D4" w:rsidRPr="00DD0136">
        <w:rPr>
          <w:rFonts w:ascii="Tahoma" w:hAnsi="Tahoma" w:cs="Tahoma"/>
        </w:rPr>
        <w:t>3299/</w:t>
      </w:r>
      <w:r w:rsidR="009552D4">
        <w:rPr>
          <w:rFonts w:ascii="Tahoma" w:hAnsi="Tahoma" w:cs="Tahoma"/>
        </w:rPr>
        <w:t>20</w:t>
      </w:r>
      <w:r w:rsidR="009552D4" w:rsidRPr="00DD0136">
        <w:rPr>
          <w:rFonts w:ascii="Tahoma" w:hAnsi="Tahoma" w:cs="Tahoma"/>
        </w:rPr>
        <w:t>04</w:t>
      </w:r>
      <w:r w:rsidR="009552D4">
        <w:rPr>
          <w:rFonts w:ascii="Tahoma" w:hAnsi="Tahoma" w:cs="Tahoma"/>
        </w:rPr>
        <w:t xml:space="preserve"> τις εμφανίζει σε λογαριασμό αφορολόγητου αποθεματικού των ιδίων κεφαλαίων, όπως γινόταν και κατά το προηγούμενο λογιστικό πλαίσιο. Στην προηγούμενη χρήση οι επιχορηγήσεις είχαν εμφανισθεί σε λογαριασμό των μακροπρόθεσμων υποχρεώσεων (Κρατικές Επιχορηγήσεις). Αυτό διορθώθηκε στις οικονομικές καταστάσεις της </w:t>
      </w:r>
      <w:proofErr w:type="spellStart"/>
      <w:r w:rsidR="009552D4">
        <w:rPr>
          <w:rFonts w:ascii="Tahoma" w:hAnsi="Tahoma" w:cs="Tahoma"/>
        </w:rPr>
        <w:t>κλειόμενης</w:t>
      </w:r>
      <w:proofErr w:type="spellEnd"/>
      <w:r w:rsidR="009552D4">
        <w:rPr>
          <w:rFonts w:ascii="Tahoma" w:hAnsi="Tahoma" w:cs="Tahoma"/>
        </w:rPr>
        <w:t xml:space="preserve"> χρήσης με ταυτόχρονη διόρθωση και της συγκριτικής στήλης. </w:t>
      </w:r>
    </w:p>
    <w:p w:rsidR="000F1434" w:rsidRPr="00B6397B" w:rsidRDefault="000F1434" w:rsidP="009552D4">
      <w:pPr>
        <w:numPr>
          <w:ilvl w:val="0"/>
          <w:numId w:val="24"/>
        </w:numPr>
        <w:tabs>
          <w:tab w:val="left" w:pos="540"/>
        </w:tabs>
        <w:spacing w:before="120" w:after="120" w:line="276" w:lineRule="auto"/>
        <w:ind w:left="567" w:hanging="567"/>
        <w:jc w:val="both"/>
        <w:rPr>
          <w:rFonts w:ascii="Tahoma" w:hAnsi="Tahoma" w:cs="Tahoma"/>
        </w:rPr>
      </w:pPr>
      <w:r w:rsidRPr="00B6397B">
        <w:rPr>
          <w:rFonts w:ascii="Tahoma" w:hAnsi="Tahoma" w:cs="Tahoma"/>
        </w:rPr>
        <w:t xml:space="preserve">Οι μη χρηματοοικονομικές υποχρεώσεις αναγνωρίζονται αρχικά και </w:t>
      </w:r>
      <w:proofErr w:type="spellStart"/>
      <w:r w:rsidRPr="00B6397B">
        <w:rPr>
          <w:rFonts w:ascii="Tahoma" w:hAnsi="Tahoma" w:cs="Tahoma"/>
        </w:rPr>
        <w:t>επιμετρώνται</w:t>
      </w:r>
      <w:proofErr w:type="spellEnd"/>
      <w:r w:rsidRPr="00B6397B">
        <w:rPr>
          <w:rFonts w:ascii="Tahoma" w:hAnsi="Tahoma" w:cs="Tahoma"/>
        </w:rPr>
        <w:t xml:space="preserve"> μεταγενέστερα στο ονομαστικό ποσό που αναμένεται να απαιτηθεί για το διακανονισμό τους.</w:t>
      </w:r>
    </w:p>
    <w:p w:rsidR="000F1434" w:rsidRPr="00B6397B" w:rsidRDefault="000F1434" w:rsidP="009552D4">
      <w:pPr>
        <w:numPr>
          <w:ilvl w:val="0"/>
          <w:numId w:val="24"/>
        </w:numPr>
        <w:tabs>
          <w:tab w:val="left" w:pos="540"/>
        </w:tabs>
        <w:spacing w:before="120" w:after="120" w:line="276" w:lineRule="auto"/>
        <w:ind w:left="567" w:hanging="567"/>
        <w:jc w:val="both"/>
        <w:rPr>
          <w:rFonts w:ascii="Tahoma" w:hAnsi="Tahoma" w:cs="Tahoma"/>
        </w:rPr>
      </w:pPr>
      <w:r w:rsidRPr="00B6397B">
        <w:rPr>
          <w:rFonts w:ascii="Tahoma" w:hAnsi="Tahoma" w:cs="Tahoma"/>
        </w:rPr>
        <w:t>Διαφορές που προκύπτουν είτε κατά την επανεκτίμησή είτε κατά τον διακανονισμό των μη χρηματοοικονομικών υποχρεώσεων, συμπεριλαμβανομένων των προβλέψεων, αναγνωρίζονται ως κέρδη ή ζημίες της περιόδου στην οποία προκύπτουν.</w:t>
      </w:r>
    </w:p>
    <w:p w:rsidR="000F1434" w:rsidRPr="00B6397B" w:rsidRDefault="000F1434" w:rsidP="009552D4">
      <w:pPr>
        <w:numPr>
          <w:ilvl w:val="0"/>
          <w:numId w:val="24"/>
        </w:numPr>
        <w:tabs>
          <w:tab w:val="left" w:pos="540"/>
        </w:tabs>
        <w:spacing w:before="120" w:after="120" w:line="276" w:lineRule="auto"/>
        <w:ind w:left="567" w:hanging="567"/>
        <w:jc w:val="both"/>
        <w:rPr>
          <w:rFonts w:ascii="Tahoma" w:hAnsi="Tahoma" w:cs="Tahoma"/>
        </w:rPr>
      </w:pPr>
      <w:r w:rsidRPr="00B6397B">
        <w:rPr>
          <w:rFonts w:ascii="Tahoma" w:hAnsi="Tahoma" w:cs="Tahoma"/>
        </w:rPr>
        <w:t>Ο τρέχων φόρος εισοδήματος αναγνωρίζεται ως έξοδο στην κατάσταση αποτελεσμάτων και περιλαμβάνει τον φόρο εισοδήματος που προκύπτει βάσει της φορολογικής νομοθεσίας και τις διαφορές φορολογικού ελέγχου για φόρο εισοδήματος και προσαυξήσεις.</w:t>
      </w:r>
    </w:p>
    <w:p w:rsidR="000F1434" w:rsidRPr="00B6397B" w:rsidRDefault="000F1434" w:rsidP="009552D4">
      <w:pPr>
        <w:numPr>
          <w:ilvl w:val="0"/>
          <w:numId w:val="24"/>
        </w:numPr>
        <w:tabs>
          <w:tab w:val="left" w:pos="540"/>
        </w:tabs>
        <w:spacing w:after="80" w:line="276" w:lineRule="auto"/>
        <w:ind w:left="567" w:hanging="567"/>
        <w:jc w:val="both"/>
        <w:rPr>
          <w:rFonts w:ascii="Tahoma" w:hAnsi="Tahoma" w:cs="Tahoma"/>
        </w:rPr>
      </w:pPr>
      <w:r w:rsidRPr="00B6397B">
        <w:rPr>
          <w:rFonts w:ascii="Tahoma" w:hAnsi="Tahoma" w:cs="Tahoma"/>
        </w:rPr>
        <w:t xml:space="preserve">Τα έσοδα από πωλήσεις αγαθών αναγνωρίζονται όταν: (α) μεταβιβάζονται στον αγοραστή οι ουσιαστικοί κίνδυνοι και τα οφέλη που συνδέονται με την κυριότητά τους, (β) τα αγαθά γίνονται αποδεκτά από τον αγοραστή και (γ) τα οικονομικά οφέλη από τη συναλλαγή μπορούν να επιμετρηθούν αξιόπιστα και θεωρείται σφόδρα πιθανή η εισροή τους στην οντότητα. Τα έσοδα από παροχή υπηρεσιών αναγνωρίζονται με βάση το ποσοστό ολοκλήρωσης και εφόσον θεωρείται σφόδρα πιθανή η εισροή του οικονομικού οφέλους της συναλλαγής. Εναλλακτικά και όταν δεν υπάρχει ουσιώδης επίπτωση στις χρηματοοικονομικές καταστάσεις, τα έσοδα από παροχή υπηρεσιών </w:t>
      </w:r>
      <w:proofErr w:type="spellStart"/>
      <w:r w:rsidRPr="00B6397B">
        <w:rPr>
          <w:rFonts w:ascii="Tahoma" w:hAnsi="Tahoma" w:cs="Tahoma"/>
        </w:rPr>
        <w:t>επιμετρώνται</w:t>
      </w:r>
      <w:proofErr w:type="spellEnd"/>
      <w:r w:rsidRPr="00B6397B">
        <w:rPr>
          <w:rFonts w:ascii="Tahoma" w:hAnsi="Tahoma" w:cs="Tahoma"/>
        </w:rPr>
        <w:t xml:space="preserve"> με την μέθοδο της ολοκληρωμένης σύμβασης. Τα έσοδα από τόκους λογίζονται βάσει της αρχής του δουλευμένου. Τα μερίσματα ή το εισόδημα από τη συμμετοχή στην καθαρή θέση άλλων οντοτήτων, αναγνωρίζονται ως έσοδα όταν εγκρίνονται από το αρμόδιο όργανο που αποφασίζει τη διανομή τους. Τα δικαιώματα αναγνωρίζονται ως έσοδα βάσει των σχετικών συμβατικών όρων.</w:t>
      </w:r>
    </w:p>
    <w:p w:rsidR="000F1434" w:rsidRPr="00B6397B" w:rsidRDefault="000F1434" w:rsidP="009552D4">
      <w:pPr>
        <w:numPr>
          <w:ilvl w:val="0"/>
          <w:numId w:val="24"/>
        </w:numPr>
        <w:tabs>
          <w:tab w:val="left" w:pos="540"/>
        </w:tabs>
        <w:spacing w:after="80" w:line="276" w:lineRule="auto"/>
        <w:ind w:left="567" w:hanging="567"/>
        <w:jc w:val="both"/>
        <w:rPr>
          <w:rFonts w:ascii="Tahoma" w:hAnsi="Tahoma" w:cs="Tahoma"/>
        </w:rPr>
      </w:pPr>
      <w:r w:rsidRPr="00B6397B">
        <w:rPr>
          <w:rFonts w:ascii="Tahoma" w:hAnsi="Tahoma" w:cs="Tahoma"/>
        </w:rPr>
        <w:t>Τα έξοδα αναγνωρίζονται στην κατάσταση αποτελεσμάτων βάσει της αρχής του δουλευμένου.</w:t>
      </w:r>
    </w:p>
    <w:p w:rsidR="000F1434" w:rsidRPr="00B6397B" w:rsidRDefault="000F1434" w:rsidP="009552D4">
      <w:pPr>
        <w:numPr>
          <w:ilvl w:val="0"/>
          <w:numId w:val="24"/>
        </w:numPr>
        <w:tabs>
          <w:tab w:val="left" w:pos="540"/>
        </w:tabs>
        <w:spacing w:after="80" w:line="276" w:lineRule="auto"/>
        <w:ind w:left="567" w:hanging="567"/>
        <w:jc w:val="both"/>
        <w:rPr>
          <w:rFonts w:ascii="Tahoma" w:hAnsi="Tahoma" w:cs="Tahoma"/>
        </w:rPr>
      </w:pPr>
      <w:r w:rsidRPr="00B6397B">
        <w:rPr>
          <w:rFonts w:ascii="Tahoma" w:hAnsi="Tahoma" w:cs="Tahoma"/>
        </w:rPr>
        <w:t xml:space="preserve">Οι συναλλαγές σε ξένο νόμισμα μετατρέπονται κατά την αρχική αναγνώριση στο νόμισμα στο οποίο καταρτίζονται οι χρηματοοικονομικές καταστάσεις της οντότητας με την ισχύουσα συναλλαγματική ισοτιμία κατά τη συναλλαγή. Στο τέλος κάθε περιόδου αναφοράς: (α) τα νομισματικά στοιχεία μετατρέπονται με την ισοτιμία κλεισίματος της ημερομηνίας του ισολογισμού, (β) τα μη νομισματικά στοιχεία που εκφράζονται σε ξένο νόμισμα και </w:t>
      </w:r>
      <w:proofErr w:type="spellStart"/>
      <w:r w:rsidRPr="00B6397B">
        <w:rPr>
          <w:rFonts w:ascii="Tahoma" w:hAnsi="Tahoma" w:cs="Tahoma"/>
        </w:rPr>
        <w:t>επιμετρώνται</w:t>
      </w:r>
      <w:proofErr w:type="spellEnd"/>
      <w:r w:rsidRPr="00B6397B">
        <w:rPr>
          <w:rFonts w:ascii="Tahoma" w:hAnsi="Tahoma" w:cs="Tahoma"/>
        </w:rPr>
        <w:t xml:space="preserve"> στο κόστος κτήσεως, μετατρέπονται με την ισοτιμία της αρχικής αναγνώρισης. Οι συναλλαγματικές διαφορές που προκύπτουν από το διακανονισμό νομισματικών στοιχείων ή από τη μετατροπή τους με ισοτιμία διαφορετική από την ισοτιμία μετατροπής κατά την αρχική αναγνώριση ή κατά τη σύνταξη προγενέστερων χρηματοοικονομικών καταστάσεων, αναγνωρίζονται στα αποτελέσματα της περιόδου που προκύπτουν.</w:t>
      </w:r>
    </w:p>
    <w:p w:rsidR="000F1434" w:rsidRPr="00B6397B" w:rsidRDefault="000F1434" w:rsidP="009552D4">
      <w:pPr>
        <w:numPr>
          <w:ilvl w:val="0"/>
          <w:numId w:val="24"/>
        </w:numPr>
        <w:tabs>
          <w:tab w:val="left" w:pos="540"/>
        </w:tabs>
        <w:spacing w:after="80" w:line="276" w:lineRule="auto"/>
        <w:ind w:left="567" w:hanging="567"/>
        <w:jc w:val="both"/>
        <w:rPr>
          <w:rFonts w:ascii="Tahoma" w:hAnsi="Tahoma" w:cs="Tahoma"/>
        </w:rPr>
      </w:pPr>
      <w:r w:rsidRPr="00B6397B">
        <w:rPr>
          <w:rFonts w:ascii="Tahoma" w:hAnsi="Tahoma" w:cs="Tahoma"/>
        </w:rPr>
        <w:t>Οι μεταβολές των λογιστικών πολιτικών και οι διορθώσεις λαθών, αναγνωρίζονται αναδρομικά με τη διόρθωση:</w:t>
      </w:r>
    </w:p>
    <w:p w:rsidR="000F1434" w:rsidRPr="00B6397B" w:rsidRDefault="000F1434" w:rsidP="000F1434">
      <w:pPr>
        <w:tabs>
          <w:tab w:val="left" w:pos="8640"/>
        </w:tabs>
        <w:spacing w:after="80" w:line="276" w:lineRule="auto"/>
        <w:ind w:left="993" w:hanging="426"/>
        <w:jc w:val="both"/>
        <w:rPr>
          <w:rFonts w:ascii="Tahoma" w:hAnsi="Tahoma" w:cs="Tahoma"/>
        </w:rPr>
      </w:pPr>
      <w:r w:rsidRPr="00B6397B">
        <w:rPr>
          <w:rFonts w:ascii="Tahoma" w:hAnsi="Tahoma" w:cs="Tahoma"/>
        </w:rPr>
        <w:lastRenderedPageBreak/>
        <w:t>α)</w:t>
      </w:r>
      <w:r w:rsidRPr="00B6397B">
        <w:rPr>
          <w:rFonts w:ascii="Tahoma" w:hAnsi="Tahoma" w:cs="Tahoma"/>
        </w:rPr>
        <w:tab/>
        <w:t>Των λογιστικών αξιών των περιουσιακών στοιχείων, των υποχρεώσεων και της καθαρής θέσης, για την σωρευτική επίδραση της μεταβολής κατά την έναρξη και λήξη της συγκριτικής και της τρέχουσας περιόδου, και</w:t>
      </w:r>
    </w:p>
    <w:p w:rsidR="000F1434" w:rsidRPr="00B6397B" w:rsidRDefault="000F1434" w:rsidP="000F1434">
      <w:pPr>
        <w:tabs>
          <w:tab w:val="left" w:pos="8640"/>
        </w:tabs>
        <w:spacing w:after="80" w:line="276" w:lineRule="auto"/>
        <w:ind w:left="993" w:hanging="426"/>
        <w:jc w:val="both"/>
        <w:rPr>
          <w:rFonts w:ascii="Tahoma" w:hAnsi="Tahoma" w:cs="Tahoma"/>
        </w:rPr>
      </w:pPr>
      <w:r w:rsidRPr="00B6397B">
        <w:rPr>
          <w:rFonts w:ascii="Tahoma" w:hAnsi="Tahoma" w:cs="Tahoma"/>
        </w:rPr>
        <w:t>β)</w:t>
      </w:r>
      <w:r w:rsidRPr="00B6397B">
        <w:rPr>
          <w:rFonts w:ascii="Tahoma" w:hAnsi="Tahoma" w:cs="Tahoma"/>
        </w:rPr>
        <w:tab/>
        <w:t>Των εσόδων, κερδών, εξόδων και ζημιών, όσον αφορά την επίδραση επί των λογιστικών μεγεθών της συγκριτικής περιόδου.</w:t>
      </w:r>
    </w:p>
    <w:p w:rsidR="000F1434" w:rsidRPr="00B6397B" w:rsidRDefault="000F1434" w:rsidP="009552D4">
      <w:pPr>
        <w:numPr>
          <w:ilvl w:val="0"/>
          <w:numId w:val="24"/>
        </w:numPr>
        <w:tabs>
          <w:tab w:val="left" w:pos="540"/>
        </w:tabs>
        <w:spacing w:after="80" w:line="276" w:lineRule="auto"/>
        <w:ind w:left="567" w:hanging="567"/>
        <w:jc w:val="both"/>
        <w:rPr>
          <w:rFonts w:ascii="Tahoma" w:hAnsi="Tahoma" w:cs="Tahoma"/>
        </w:rPr>
      </w:pPr>
      <w:r w:rsidRPr="00B6397B">
        <w:rPr>
          <w:rFonts w:ascii="Tahoma" w:hAnsi="Tahoma" w:cs="Tahoma"/>
        </w:rPr>
        <w:t>Οι μεταβολές των λογιστικών εκτιμήσεων αναγνωρίζονται στην περίοδο στην οποία διαπιστώνεται ότι προκύπτουν και επηρεάζουν αυτή την περίοδο και μελλοντικές περιόδους, κατά περίπτωση. Οι αλλαγές αυτές δεν αναγνωρίζονται αναδρομικά.</w:t>
      </w:r>
    </w:p>
    <w:p w:rsidR="000F1434" w:rsidRPr="00B6397B" w:rsidRDefault="000F1434" w:rsidP="009552D4">
      <w:pPr>
        <w:numPr>
          <w:ilvl w:val="0"/>
          <w:numId w:val="24"/>
        </w:numPr>
        <w:tabs>
          <w:tab w:val="left" w:pos="540"/>
        </w:tabs>
        <w:spacing w:after="80" w:line="276" w:lineRule="auto"/>
        <w:ind w:left="567" w:hanging="567"/>
        <w:jc w:val="both"/>
        <w:rPr>
          <w:rFonts w:ascii="Tahoma" w:hAnsi="Tahoma" w:cs="Tahoma"/>
        </w:rPr>
      </w:pPr>
      <w:r w:rsidRPr="00B6397B">
        <w:rPr>
          <w:rFonts w:ascii="Tahoma" w:hAnsi="Tahoma" w:cs="Tahoma"/>
        </w:rPr>
        <w:t xml:space="preserve">Η διόρθωση των λαθών διενεργείται άμεσα κατά τον εντοπισμό τους. </w:t>
      </w:r>
    </w:p>
    <w:p w:rsidR="00EE5E73" w:rsidRDefault="00EE5E73" w:rsidP="000F1434">
      <w:pPr>
        <w:jc w:val="both"/>
        <w:rPr>
          <w:rFonts w:ascii="Tahoma" w:hAnsi="Tahoma" w:cs="Tahoma"/>
          <w:b/>
          <w:sz w:val="24"/>
          <w:szCs w:val="24"/>
        </w:rPr>
      </w:pPr>
    </w:p>
    <w:p w:rsidR="000F1434" w:rsidRDefault="000F1434" w:rsidP="000F1434">
      <w:pPr>
        <w:jc w:val="both"/>
        <w:rPr>
          <w:rFonts w:ascii="Tahoma" w:hAnsi="Tahoma" w:cs="Tahoma"/>
          <w:b/>
          <w:sz w:val="24"/>
          <w:szCs w:val="24"/>
        </w:rPr>
      </w:pPr>
      <w:r w:rsidRPr="000F1434">
        <w:rPr>
          <w:rFonts w:ascii="Tahoma" w:hAnsi="Tahoma" w:cs="Tahoma"/>
          <w:b/>
          <w:sz w:val="24"/>
          <w:szCs w:val="24"/>
        </w:rPr>
        <w:t>Γ.</w:t>
      </w:r>
      <w:r w:rsidRPr="000F1434">
        <w:rPr>
          <w:rFonts w:ascii="Tahoma" w:hAnsi="Tahoma" w:cs="Tahoma"/>
          <w:b/>
          <w:sz w:val="24"/>
          <w:szCs w:val="24"/>
        </w:rPr>
        <w:tab/>
        <w:t>ΑΝΑΛΥΣΕΙΣ ΚΟΝΔΥΛΙΩΝ ΧΡΗΜΑΤΟΟΙΚΟΝΟΜΙΚΩΝ ΚΑΤΑΣΤΑΣΕΩΝ</w:t>
      </w:r>
    </w:p>
    <w:p w:rsidR="000F1434" w:rsidRPr="000F1434" w:rsidRDefault="000F1434" w:rsidP="000F1434">
      <w:pPr>
        <w:jc w:val="both"/>
        <w:rPr>
          <w:rFonts w:ascii="Tahoma" w:hAnsi="Tahoma" w:cs="Tahoma"/>
          <w:b/>
          <w:sz w:val="24"/>
          <w:szCs w:val="24"/>
        </w:rPr>
      </w:pPr>
    </w:p>
    <w:p w:rsidR="000F1434" w:rsidRPr="00B6397B" w:rsidRDefault="000F1434" w:rsidP="000F1434">
      <w:pPr>
        <w:numPr>
          <w:ilvl w:val="0"/>
          <w:numId w:val="10"/>
        </w:numPr>
        <w:spacing w:after="120" w:line="276" w:lineRule="auto"/>
        <w:ind w:left="567" w:hanging="567"/>
        <w:jc w:val="both"/>
        <w:rPr>
          <w:rFonts w:ascii="Tahoma" w:hAnsi="Tahoma" w:cs="Tahoma"/>
          <w:b/>
        </w:rPr>
      </w:pPr>
      <w:r w:rsidRPr="00B6397B">
        <w:rPr>
          <w:rFonts w:ascii="Tahoma" w:hAnsi="Tahoma" w:cs="Tahoma"/>
          <w:b/>
        </w:rPr>
        <w:t>Ενσώματα, άυλα και βιολογικά πάγια (παρ. 8 άρθρου 29)</w:t>
      </w:r>
    </w:p>
    <w:p w:rsidR="000F1434" w:rsidRDefault="000F1434" w:rsidP="000F1434">
      <w:pPr>
        <w:spacing w:line="276" w:lineRule="auto"/>
        <w:jc w:val="both"/>
        <w:rPr>
          <w:rFonts w:ascii="Tahoma" w:hAnsi="Tahoma" w:cs="Tahoma"/>
        </w:rPr>
      </w:pPr>
      <w:r w:rsidRPr="00B6397B">
        <w:rPr>
          <w:rFonts w:ascii="Tahoma" w:hAnsi="Tahoma" w:cs="Tahoma"/>
        </w:rPr>
        <w:t>Στον κατωτέρω πίνακα παρουσιάζονται οι πληροφορίες που αφορούν την κίνηση και τη συμφωνία των λογαριασμών των ενσωμάτων παγίων, των βιολογικών παγίων και των άυλων παγίων.</w:t>
      </w:r>
    </w:p>
    <w:p w:rsidR="000F1434" w:rsidRPr="00B6397B" w:rsidRDefault="000F1434" w:rsidP="000F1434">
      <w:pPr>
        <w:spacing w:line="276" w:lineRule="auto"/>
        <w:jc w:val="both"/>
        <w:rPr>
          <w:rFonts w:ascii="Tahoma" w:hAnsi="Tahoma" w:cs="Tahoma"/>
        </w:rPr>
      </w:pPr>
    </w:p>
    <w:p w:rsidR="000F1434" w:rsidRDefault="000F1434" w:rsidP="000F1434">
      <w:pPr>
        <w:tabs>
          <w:tab w:val="left" w:pos="8640"/>
        </w:tabs>
        <w:spacing w:after="120" w:line="276" w:lineRule="auto"/>
        <w:jc w:val="center"/>
        <w:rPr>
          <w:rFonts w:ascii="Tahoma" w:hAnsi="Tahoma" w:cs="Tahoma"/>
          <w:b/>
        </w:rPr>
      </w:pPr>
      <w:r w:rsidRPr="007454F5">
        <w:rPr>
          <w:rFonts w:ascii="Tahoma" w:hAnsi="Tahoma" w:cs="Tahoma"/>
          <w:b/>
        </w:rPr>
        <w:t>Πίνακας μεταβολών ενσώματων, άυλων και βιολογικών παγίων περιόδου</w:t>
      </w:r>
    </w:p>
    <w:p w:rsidR="000F1434" w:rsidRDefault="00B72397" w:rsidP="000F1434">
      <w:pPr>
        <w:tabs>
          <w:tab w:val="left" w:pos="8640"/>
        </w:tabs>
        <w:spacing w:after="120" w:line="276" w:lineRule="auto"/>
        <w:jc w:val="center"/>
        <w:rPr>
          <w:rFonts w:ascii="Tahoma" w:hAnsi="Tahoma" w:cs="Tahoma"/>
          <w:u w:val="single"/>
        </w:rPr>
      </w:pPr>
      <w:r>
        <w:rPr>
          <w:noProof/>
          <w:lang w:eastAsia="el-GR"/>
        </w:rPr>
        <w:drawing>
          <wp:inline distT="0" distB="0" distL="0" distR="0">
            <wp:extent cx="6457950" cy="3276460"/>
            <wp:effectExtent l="19050" t="19050" r="19050" b="19685"/>
            <wp:docPr id="2" name="Εικόνα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748C16C-A94F-48BA-A120-E6CD42C144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748C16C-A94F-48BA-A120-E6CD42C1447B}"/>
                        </a:ext>
                      </a:extLst>
                    </pic:cNvPr>
                    <pic:cNvPicPr>
                      <a:picLocks noChangeAspect="1" noChangeArrowheads="1"/>
                      <a:extLst>
                        <a:ext uri="{84589F7E-364E-4C9E-8A38-B11213B215E9}">
                          <a14:cameraToo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cellRange="$B$27:$M$48"/>
                        </a:ext>
                      </a:extLst>
                    </pic:cNvPicPr>
                  </pic:nvPicPr>
                  <pic:blipFill>
                    <a:blip r:embed="rId12" cstate="print"/>
                    <a:srcRect/>
                    <a:stretch>
                      <a:fillRect/>
                    </a:stretch>
                  </pic:blipFill>
                  <pic:spPr bwMode="auto">
                    <a:xfrm>
                      <a:off x="0" y="0"/>
                      <a:ext cx="6462173" cy="3278602"/>
                    </a:xfrm>
                    <a:prstGeom prst="rect">
                      <a:avLst/>
                    </a:prstGeom>
                    <a:solidFill>
                      <a:srgbClr val="FFFFFF"/>
                    </a:solidFill>
                    <a:ln w="9525">
                      <a:solidFill>
                        <a:srgbClr val="000000"/>
                      </a:solidFill>
                      <a:miter lim="800000"/>
                      <a:headEnd/>
                      <a:tailEnd/>
                    </a:ln>
                  </pic:spPr>
                </pic:pic>
              </a:graphicData>
            </a:graphic>
          </wp:inline>
        </w:drawing>
      </w:r>
    </w:p>
    <w:p w:rsidR="000F1434" w:rsidRDefault="000F1434" w:rsidP="000F1434">
      <w:pPr>
        <w:tabs>
          <w:tab w:val="left" w:pos="540"/>
        </w:tabs>
        <w:spacing w:line="276" w:lineRule="auto"/>
        <w:ind w:left="851" w:hanging="425"/>
        <w:jc w:val="both"/>
        <w:rPr>
          <w:rFonts w:ascii="Tahoma" w:hAnsi="Tahoma" w:cs="Tahoma"/>
          <w:b/>
        </w:rPr>
      </w:pPr>
      <w:r>
        <w:rPr>
          <w:rFonts w:ascii="Tahoma" w:hAnsi="Tahoma" w:cs="Tahoma"/>
          <w:b/>
        </w:rPr>
        <w:t>1</w:t>
      </w:r>
      <w:r w:rsidRPr="009A30D0">
        <w:rPr>
          <w:rFonts w:ascii="Tahoma" w:hAnsi="Tahoma" w:cs="Tahoma"/>
          <w:b/>
        </w:rPr>
        <w:t xml:space="preserve">.1 </w:t>
      </w:r>
      <w:r w:rsidRPr="00024032">
        <w:rPr>
          <w:rFonts w:ascii="Tahoma" w:hAnsi="Tahoma" w:cs="Tahoma"/>
          <w:b/>
        </w:rPr>
        <w:t>Εμπράγματες εγγυήσεις επί ακινήτων της εταιρείας (παρ. 13 άρθρου 29)</w:t>
      </w:r>
    </w:p>
    <w:p w:rsidR="000F1434" w:rsidRPr="00574701" w:rsidRDefault="000F1434" w:rsidP="000F1434">
      <w:pPr>
        <w:spacing w:line="276" w:lineRule="auto"/>
        <w:ind w:left="426"/>
        <w:jc w:val="both"/>
        <w:rPr>
          <w:rFonts w:ascii="Tahoma" w:hAnsi="Tahoma" w:cs="Tahoma"/>
          <w:b/>
        </w:rPr>
      </w:pPr>
      <w:r w:rsidRPr="0003736F">
        <w:rPr>
          <w:rFonts w:ascii="Tahoma" w:hAnsi="Tahoma" w:cs="Tahoma"/>
        </w:rPr>
        <w:t xml:space="preserve">Επί των ακινήτων της εταιρείας έχουν εγγραφεί προσημειώσεις υποθηκών ύψους ευρώ </w:t>
      </w:r>
      <w:r w:rsidR="00E42A06">
        <w:rPr>
          <w:rFonts w:ascii="Tahoma" w:hAnsi="Tahoma" w:cs="Tahoma"/>
        </w:rPr>
        <w:t>200.000,00</w:t>
      </w:r>
      <w:r w:rsidRPr="0003736F">
        <w:rPr>
          <w:rFonts w:ascii="Tahoma" w:hAnsi="Tahoma" w:cs="Tahoma"/>
        </w:rPr>
        <w:t xml:space="preserve"> προς εξασφάλιση τραπεζικών δανείων συνολικού ανεξ</w:t>
      </w:r>
      <w:r w:rsidR="006E5FDC">
        <w:rPr>
          <w:rFonts w:ascii="Tahoma" w:hAnsi="Tahoma" w:cs="Tahoma"/>
        </w:rPr>
        <w:t>όφλητου υπολοίπου την 31/12/2018</w:t>
      </w:r>
      <w:r w:rsidRPr="0003736F">
        <w:rPr>
          <w:rFonts w:ascii="Tahoma" w:hAnsi="Tahoma" w:cs="Tahoma"/>
        </w:rPr>
        <w:t xml:space="preserve"> ευρώ </w:t>
      </w:r>
      <w:r w:rsidR="00912D5B">
        <w:rPr>
          <w:rFonts w:ascii="Tahoma" w:hAnsi="Tahoma" w:cs="Tahoma"/>
        </w:rPr>
        <w:t xml:space="preserve">0,00 </w:t>
      </w:r>
      <w:r w:rsidRPr="0003736F">
        <w:rPr>
          <w:rFonts w:ascii="Tahoma" w:hAnsi="Tahoma" w:cs="Tahoma"/>
        </w:rPr>
        <w:t xml:space="preserve">της </w:t>
      </w:r>
      <w:r w:rsidR="00912D5B">
        <w:rPr>
          <w:rFonts w:ascii="Tahoma" w:hAnsi="Tahoma" w:cs="Tahoma"/>
        </w:rPr>
        <w:t>Τράπεζας Πειραιώς.</w:t>
      </w:r>
    </w:p>
    <w:p w:rsidR="000F1434" w:rsidRPr="00574701" w:rsidRDefault="000F1434" w:rsidP="000F1434">
      <w:pPr>
        <w:tabs>
          <w:tab w:val="left" w:pos="8640"/>
        </w:tabs>
        <w:spacing w:after="120" w:line="276" w:lineRule="auto"/>
        <w:jc w:val="center"/>
        <w:rPr>
          <w:rFonts w:ascii="Tahoma" w:hAnsi="Tahoma" w:cs="Tahoma"/>
          <w:u w:val="single"/>
        </w:rPr>
      </w:pPr>
    </w:p>
    <w:p w:rsidR="000F1434" w:rsidRPr="00184FFD" w:rsidRDefault="000F1434" w:rsidP="000F1434">
      <w:pPr>
        <w:numPr>
          <w:ilvl w:val="0"/>
          <w:numId w:val="10"/>
        </w:numPr>
        <w:tabs>
          <w:tab w:val="left" w:pos="540"/>
        </w:tabs>
        <w:spacing w:after="120" w:line="276" w:lineRule="auto"/>
        <w:ind w:left="567" w:hanging="567"/>
        <w:jc w:val="both"/>
        <w:rPr>
          <w:rFonts w:ascii="Tahoma" w:hAnsi="Tahoma" w:cs="Tahoma"/>
          <w:b/>
        </w:rPr>
      </w:pPr>
      <w:r w:rsidRPr="00B6397B">
        <w:rPr>
          <w:rFonts w:ascii="Tahoma" w:hAnsi="Tahoma" w:cs="Tahoma"/>
          <w:b/>
        </w:rPr>
        <w:t>Χρηματοοικονομικά περιουσιακά στοιχεία (παρ. 11 άρθρου 29)</w:t>
      </w:r>
    </w:p>
    <w:p w:rsidR="00A63D73" w:rsidRDefault="00A63D73" w:rsidP="000F1434">
      <w:pPr>
        <w:spacing w:line="276" w:lineRule="auto"/>
        <w:jc w:val="both"/>
        <w:rPr>
          <w:rFonts w:ascii="Tahoma" w:hAnsi="Tahoma" w:cs="Tahoma"/>
        </w:rPr>
      </w:pPr>
    </w:p>
    <w:p w:rsidR="000F1434" w:rsidRPr="009A30D0" w:rsidRDefault="000F1434" w:rsidP="000F1434">
      <w:pPr>
        <w:tabs>
          <w:tab w:val="left" w:pos="540"/>
        </w:tabs>
        <w:spacing w:line="276" w:lineRule="auto"/>
        <w:ind w:left="851" w:hanging="425"/>
        <w:jc w:val="both"/>
        <w:rPr>
          <w:rFonts w:ascii="Tahoma" w:hAnsi="Tahoma" w:cs="Tahoma"/>
          <w:b/>
        </w:rPr>
      </w:pPr>
      <w:r w:rsidRPr="009A30D0">
        <w:rPr>
          <w:rFonts w:ascii="Tahoma" w:hAnsi="Tahoma" w:cs="Tahoma"/>
          <w:b/>
        </w:rPr>
        <w:t xml:space="preserve">2.1 </w:t>
      </w:r>
      <w:r w:rsidRPr="009A30EE">
        <w:rPr>
          <w:rFonts w:ascii="Tahoma" w:hAnsi="Tahoma" w:cs="Tahoma"/>
          <w:b/>
        </w:rPr>
        <w:t>Συμμετοχές σε θυγατρικές, συγγενείς και κοινοπραξίες</w:t>
      </w:r>
    </w:p>
    <w:p w:rsidR="00EE5E73" w:rsidRDefault="000F1434" w:rsidP="00A63D73">
      <w:pPr>
        <w:spacing w:line="276" w:lineRule="auto"/>
        <w:ind w:left="426"/>
        <w:jc w:val="both"/>
        <w:rPr>
          <w:rFonts w:ascii="Tahoma" w:hAnsi="Tahoma" w:cs="Tahoma"/>
        </w:rPr>
      </w:pPr>
      <w:r>
        <w:rPr>
          <w:rFonts w:ascii="Tahoma" w:hAnsi="Tahoma" w:cs="Tahoma"/>
        </w:rPr>
        <w:t xml:space="preserve">Οι συμμετοχές της εταιρείας σε θυγατρικές, συγγενείς και </w:t>
      </w:r>
      <w:r w:rsidR="00BB1CEE">
        <w:rPr>
          <w:rFonts w:ascii="Tahoma" w:hAnsi="Tahoma" w:cs="Tahoma"/>
        </w:rPr>
        <w:t>κοινοπραξίες κατά την 31/12/201</w:t>
      </w:r>
      <w:r w:rsidR="006E5FDC">
        <w:rPr>
          <w:rFonts w:ascii="Tahoma" w:hAnsi="Tahoma" w:cs="Tahoma"/>
        </w:rPr>
        <w:t>8</w:t>
      </w:r>
      <w:r>
        <w:rPr>
          <w:rFonts w:ascii="Tahoma" w:hAnsi="Tahoma" w:cs="Tahoma"/>
        </w:rPr>
        <w:t xml:space="preserve"> αναλύονται στον κατωτέρω πίνακα:</w:t>
      </w:r>
    </w:p>
    <w:tbl>
      <w:tblPr>
        <w:tblW w:w="5000" w:type="pct"/>
        <w:tblLook w:val="04A0"/>
      </w:tblPr>
      <w:tblGrid>
        <w:gridCol w:w="6682"/>
        <w:gridCol w:w="1797"/>
        <w:gridCol w:w="1801"/>
      </w:tblGrid>
      <w:tr w:rsidR="000F1434" w:rsidRPr="007454F5" w:rsidTr="00912D5B">
        <w:trPr>
          <w:trHeight w:val="255"/>
        </w:trPr>
        <w:tc>
          <w:tcPr>
            <w:tcW w:w="3250" w:type="pct"/>
            <w:shd w:val="clear" w:color="auto" w:fill="auto"/>
            <w:noWrap/>
            <w:vAlign w:val="center"/>
            <w:hideMark/>
          </w:tcPr>
          <w:p w:rsidR="000F1434" w:rsidRPr="007454F5" w:rsidRDefault="000F1434" w:rsidP="000F1434">
            <w:pPr>
              <w:spacing w:line="276" w:lineRule="auto"/>
              <w:rPr>
                <w:rFonts w:ascii="Tahoma" w:hAnsi="Tahoma" w:cs="Tahoma"/>
                <w:b/>
                <w:bCs/>
              </w:rPr>
            </w:pPr>
            <w:r w:rsidRPr="007454F5">
              <w:rPr>
                <w:rFonts w:ascii="Tahoma" w:hAnsi="Tahoma" w:cs="Tahoma"/>
                <w:b/>
                <w:bCs/>
              </w:rPr>
              <w:lastRenderedPageBreak/>
              <w:t>Συμμετοχές σε θυγατρικές, συγγενείς και κοινοπραξίες</w:t>
            </w:r>
          </w:p>
        </w:tc>
        <w:tc>
          <w:tcPr>
            <w:tcW w:w="874" w:type="pct"/>
            <w:tcBorders>
              <w:bottom w:val="single" w:sz="4" w:space="0" w:color="auto"/>
            </w:tcBorders>
            <w:shd w:val="clear" w:color="auto" w:fill="auto"/>
            <w:noWrap/>
            <w:vAlign w:val="center"/>
            <w:hideMark/>
          </w:tcPr>
          <w:p w:rsidR="000F1434" w:rsidRPr="007454F5" w:rsidRDefault="00BB1CEE" w:rsidP="000F1434">
            <w:pPr>
              <w:spacing w:line="276" w:lineRule="auto"/>
              <w:jc w:val="center"/>
              <w:rPr>
                <w:rFonts w:ascii="Tahoma" w:hAnsi="Tahoma" w:cs="Tahoma"/>
                <w:b/>
                <w:bCs/>
              </w:rPr>
            </w:pPr>
            <w:r w:rsidRPr="007454F5">
              <w:rPr>
                <w:rFonts w:ascii="Tahoma" w:hAnsi="Tahoma" w:cs="Tahoma"/>
                <w:b/>
                <w:bCs/>
              </w:rPr>
              <w:t>31/12/201</w:t>
            </w:r>
            <w:r w:rsidR="006E5FDC" w:rsidRPr="007454F5">
              <w:rPr>
                <w:rFonts w:ascii="Tahoma" w:hAnsi="Tahoma" w:cs="Tahoma"/>
                <w:b/>
                <w:bCs/>
              </w:rPr>
              <w:t>8</w:t>
            </w:r>
          </w:p>
        </w:tc>
        <w:tc>
          <w:tcPr>
            <w:tcW w:w="876" w:type="pct"/>
            <w:tcBorders>
              <w:bottom w:val="single" w:sz="4" w:space="0" w:color="auto"/>
            </w:tcBorders>
            <w:shd w:val="clear" w:color="auto" w:fill="auto"/>
            <w:noWrap/>
            <w:vAlign w:val="center"/>
            <w:hideMark/>
          </w:tcPr>
          <w:p w:rsidR="000F1434" w:rsidRPr="007454F5" w:rsidRDefault="00BB1CEE" w:rsidP="000F1434">
            <w:pPr>
              <w:spacing w:line="276" w:lineRule="auto"/>
              <w:jc w:val="center"/>
              <w:rPr>
                <w:rFonts w:ascii="Tahoma" w:hAnsi="Tahoma" w:cs="Tahoma"/>
                <w:b/>
                <w:bCs/>
              </w:rPr>
            </w:pPr>
            <w:r w:rsidRPr="007454F5">
              <w:rPr>
                <w:rFonts w:ascii="Tahoma" w:hAnsi="Tahoma" w:cs="Tahoma"/>
                <w:b/>
                <w:bCs/>
              </w:rPr>
              <w:t>31/12/201</w:t>
            </w:r>
            <w:r w:rsidR="006E5FDC" w:rsidRPr="007454F5">
              <w:rPr>
                <w:rFonts w:ascii="Tahoma" w:hAnsi="Tahoma" w:cs="Tahoma"/>
                <w:b/>
                <w:bCs/>
              </w:rPr>
              <w:t>7</w:t>
            </w:r>
          </w:p>
        </w:tc>
      </w:tr>
      <w:tr w:rsidR="00BB1CEE" w:rsidRPr="007454F5" w:rsidTr="00912D5B">
        <w:trPr>
          <w:trHeight w:val="255"/>
        </w:trPr>
        <w:tc>
          <w:tcPr>
            <w:tcW w:w="3250" w:type="pct"/>
            <w:shd w:val="clear" w:color="auto" w:fill="auto"/>
            <w:noWrap/>
            <w:vAlign w:val="center"/>
            <w:hideMark/>
          </w:tcPr>
          <w:p w:rsidR="00BB1CEE" w:rsidRPr="007454F5" w:rsidRDefault="00BB1CEE" w:rsidP="000F1434">
            <w:pPr>
              <w:spacing w:line="276" w:lineRule="auto"/>
              <w:rPr>
                <w:rFonts w:ascii="Tahoma" w:hAnsi="Tahoma" w:cs="Tahoma"/>
              </w:rPr>
            </w:pPr>
            <w:r w:rsidRPr="007454F5">
              <w:rPr>
                <w:rFonts w:ascii="Tahoma" w:hAnsi="Tahoma" w:cs="Tahoma"/>
              </w:rPr>
              <w:t>ΕΛΛΗΝΙΚΗ ΑΝΑΚΥΚΛΩΣΗ ΨΥΓΕΙΩΝ ΑΕΕ</w:t>
            </w:r>
          </w:p>
        </w:tc>
        <w:tc>
          <w:tcPr>
            <w:tcW w:w="874" w:type="pct"/>
            <w:tcBorders>
              <w:top w:val="single" w:sz="4" w:space="0" w:color="auto"/>
            </w:tcBorders>
            <w:shd w:val="clear" w:color="auto" w:fill="auto"/>
            <w:noWrap/>
            <w:vAlign w:val="center"/>
            <w:hideMark/>
          </w:tcPr>
          <w:p w:rsidR="00BB1CEE" w:rsidRPr="007454F5" w:rsidRDefault="00BB1CEE" w:rsidP="000F1434">
            <w:pPr>
              <w:spacing w:line="276" w:lineRule="auto"/>
              <w:jc w:val="right"/>
              <w:rPr>
                <w:rFonts w:ascii="Tahoma" w:hAnsi="Tahoma" w:cs="Tahoma"/>
              </w:rPr>
            </w:pPr>
            <w:r w:rsidRPr="007454F5">
              <w:rPr>
                <w:rFonts w:ascii="Tahoma" w:hAnsi="Tahoma" w:cs="Tahoma"/>
              </w:rPr>
              <w:t>757.350,00</w:t>
            </w:r>
          </w:p>
        </w:tc>
        <w:tc>
          <w:tcPr>
            <w:tcW w:w="876" w:type="pct"/>
            <w:tcBorders>
              <w:top w:val="single" w:sz="4" w:space="0" w:color="auto"/>
            </w:tcBorders>
            <w:shd w:val="clear" w:color="auto" w:fill="auto"/>
            <w:noWrap/>
            <w:vAlign w:val="center"/>
            <w:hideMark/>
          </w:tcPr>
          <w:p w:rsidR="00BB1CEE" w:rsidRPr="007454F5" w:rsidRDefault="00BB1CEE" w:rsidP="00972FE6">
            <w:pPr>
              <w:spacing w:line="276" w:lineRule="auto"/>
              <w:jc w:val="right"/>
              <w:rPr>
                <w:rFonts w:ascii="Tahoma" w:hAnsi="Tahoma" w:cs="Tahoma"/>
              </w:rPr>
            </w:pPr>
            <w:r w:rsidRPr="007454F5">
              <w:rPr>
                <w:rFonts w:ascii="Tahoma" w:hAnsi="Tahoma" w:cs="Tahoma"/>
              </w:rPr>
              <w:t>757.350,00</w:t>
            </w:r>
          </w:p>
        </w:tc>
      </w:tr>
      <w:tr w:rsidR="00BB1CEE" w:rsidRPr="007454F5" w:rsidTr="00912D5B">
        <w:trPr>
          <w:trHeight w:val="255"/>
        </w:trPr>
        <w:tc>
          <w:tcPr>
            <w:tcW w:w="3250" w:type="pct"/>
            <w:shd w:val="clear" w:color="auto" w:fill="auto"/>
            <w:noWrap/>
            <w:vAlign w:val="center"/>
            <w:hideMark/>
          </w:tcPr>
          <w:p w:rsidR="00BB1CEE" w:rsidRPr="007454F5" w:rsidRDefault="00BB1CEE" w:rsidP="000F1434">
            <w:pPr>
              <w:spacing w:line="276" w:lineRule="auto"/>
              <w:rPr>
                <w:rFonts w:ascii="Tahoma" w:hAnsi="Tahoma" w:cs="Tahoma"/>
              </w:rPr>
            </w:pPr>
            <w:r w:rsidRPr="007454F5">
              <w:rPr>
                <w:rFonts w:ascii="Tahoma" w:hAnsi="Tahoma" w:cs="Tahoma"/>
              </w:rPr>
              <w:t>ΚΕΝΤΡΟ ΑΝΑΚΥΚΛΩΣΗΣ ΑΝΑΤΟΛΙΚΗΣ ΜΑΚΕΔΟΝΙΑΣ ΑΕ</w:t>
            </w:r>
          </w:p>
        </w:tc>
        <w:tc>
          <w:tcPr>
            <w:tcW w:w="874" w:type="pct"/>
            <w:shd w:val="clear" w:color="auto" w:fill="auto"/>
            <w:noWrap/>
            <w:vAlign w:val="center"/>
            <w:hideMark/>
          </w:tcPr>
          <w:p w:rsidR="00BB1CEE" w:rsidRPr="007454F5" w:rsidRDefault="00BB1CEE" w:rsidP="000F1434">
            <w:pPr>
              <w:spacing w:line="276" w:lineRule="auto"/>
              <w:jc w:val="right"/>
              <w:rPr>
                <w:rFonts w:ascii="Tahoma" w:hAnsi="Tahoma" w:cs="Tahoma"/>
              </w:rPr>
            </w:pPr>
            <w:r w:rsidRPr="007454F5">
              <w:rPr>
                <w:rFonts w:ascii="Tahoma" w:hAnsi="Tahoma" w:cs="Tahoma"/>
              </w:rPr>
              <w:t>30.000,00</w:t>
            </w:r>
          </w:p>
        </w:tc>
        <w:tc>
          <w:tcPr>
            <w:tcW w:w="876" w:type="pct"/>
            <w:shd w:val="clear" w:color="auto" w:fill="auto"/>
            <w:noWrap/>
            <w:vAlign w:val="center"/>
            <w:hideMark/>
          </w:tcPr>
          <w:p w:rsidR="00BB1CEE" w:rsidRPr="007454F5" w:rsidRDefault="00BB1CEE" w:rsidP="00972FE6">
            <w:pPr>
              <w:spacing w:line="276" w:lineRule="auto"/>
              <w:jc w:val="right"/>
              <w:rPr>
                <w:rFonts w:ascii="Tahoma" w:hAnsi="Tahoma" w:cs="Tahoma"/>
              </w:rPr>
            </w:pPr>
            <w:r w:rsidRPr="007454F5">
              <w:rPr>
                <w:rFonts w:ascii="Tahoma" w:hAnsi="Tahoma" w:cs="Tahoma"/>
              </w:rPr>
              <w:t>30.000,00</w:t>
            </w:r>
          </w:p>
        </w:tc>
      </w:tr>
      <w:tr w:rsidR="00BB1CEE" w:rsidRPr="007454F5" w:rsidTr="00912D5B">
        <w:trPr>
          <w:trHeight w:val="255"/>
        </w:trPr>
        <w:tc>
          <w:tcPr>
            <w:tcW w:w="3250" w:type="pct"/>
            <w:shd w:val="clear" w:color="auto" w:fill="auto"/>
            <w:noWrap/>
            <w:vAlign w:val="center"/>
          </w:tcPr>
          <w:p w:rsidR="00BB1CEE" w:rsidRPr="007454F5" w:rsidRDefault="00BB1CEE" w:rsidP="000F1434">
            <w:pPr>
              <w:spacing w:line="276" w:lineRule="auto"/>
              <w:rPr>
                <w:rFonts w:ascii="Tahoma" w:hAnsi="Tahoma" w:cs="Tahoma"/>
              </w:rPr>
            </w:pPr>
            <w:r w:rsidRPr="007454F5">
              <w:rPr>
                <w:rFonts w:ascii="Tahoma" w:hAnsi="Tahoma" w:cs="Tahoma"/>
              </w:rPr>
              <w:t>ΚΕΝΤΡΟ ΑΝΑΚΥΚΛΩΣΗΣ ΑΝΑΤΟΛΙΚΗΣ ΘΕΣΣΑΛΙΑΣ ΑΒΕΕ</w:t>
            </w:r>
          </w:p>
        </w:tc>
        <w:tc>
          <w:tcPr>
            <w:tcW w:w="874" w:type="pct"/>
            <w:shd w:val="clear" w:color="auto" w:fill="auto"/>
            <w:noWrap/>
            <w:vAlign w:val="center"/>
          </w:tcPr>
          <w:p w:rsidR="00BB1CEE" w:rsidRPr="007454F5" w:rsidRDefault="00BB1CEE" w:rsidP="000F1434">
            <w:pPr>
              <w:spacing w:line="276" w:lineRule="auto"/>
              <w:jc w:val="right"/>
              <w:rPr>
                <w:rFonts w:ascii="Tahoma" w:hAnsi="Tahoma" w:cs="Tahoma"/>
                <w:lang w:val="en-US"/>
              </w:rPr>
            </w:pPr>
            <w:r w:rsidRPr="007454F5">
              <w:rPr>
                <w:rFonts w:ascii="Tahoma" w:hAnsi="Tahoma" w:cs="Tahoma"/>
                <w:lang w:val="en-US"/>
              </w:rPr>
              <w:t>150.000,00</w:t>
            </w:r>
          </w:p>
        </w:tc>
        <w:tc>
          <w:tcPr>
            <w:tcW w:w="876" w:type="pct"/>
            <w:shd w:val="clear" w:color="auto" w:fill="auto"/>
            <w:noWrap/>
            <w:vAlign w:val="center"/>
          </w:tcPr>
          <w:p w:rsidR="00BB1CEE" w:rsidRPr="007454F5" w:rsidRDefault="00BB1CEE" w:rsidP="00972FE6">
            <w:pPr>
              <w:spacing w:line="276" w:lineRule="auto"/>
              <w:jc w:val="right"/>
              <w:rPr>
                <w:rFonts w:ascii="Tahoma" w:hAnsi="Tahoma" w:cs="Tahoma"/>
                <w:lang w:val="en-US"/>
              </w:rPr>
            </w:pPr>
            <w:r w:rsidRPr="007454F5">
              <w:rPr>
                <w:rFonts w:ascii="Tahoma" w:hAnsi="Tahoma" w:cs="Tahoma"/>
                <w:lang w:val="en-US"/>
              </w:rPr>
              <w:t>150.000,00</w:t>
            </w:r>
          </w:p>
        </w:tc>
      </w:tr>
      <w:tr w:rsidR="00BB1CEE" w:rsidRPr="007454F5" w:rsidTr="00912D5B">
        <w:trPr>
          <w:trHeight w:val="255"/>
        </w:trPr>
        <w:tc>
          <w:tcPr>
            <w:tcW w:w="3250" w:type="pct"/>
            <w:shd w:val="clear" w:color="auto" w:fill="auto"/>
            <w:noWrap/>
            <w:vAlign w:val="center"/>
          </w:tcPr>
          <w:p w:rsidR="00BB1CEE" w:rsidRPr="007454F5" w:rsidRDefault="00BB1CEE" w:rsidP="000F1434">
            <w:pPr>
              <w:spacing w:line="276" w:lineRule="auto"/>
              <w:rPr>
                <w:rFonts w:ascii="Tahoma" w:hAnsi="Tahoma" w:cs="Tahoma"/>
                <w:lang w:val="en-US"/>
              </w:rPr>
            </w:pPr>
            <w:r w:rsidRPr="007454F5">
              <w:rPr>
                <w:rFonts w:ascii="Tahoma" w:hAnsi="Tahoma" w:cs="Tahoma"/>
                <w:lang w:val="en-US"/>
              </w:rPr>
              <w:t>KAMAY ABEE</w:t>
            </w:r>
          </w:p>
        </w:tc>
        <w:tc>
          <w:tcPr>
            <w:tcW w:w="874" w:type="pct"/>
            <w:shd w:val="clear" w:color="auto" w:fill="auto"/>
            <w:noWrap/>
            <w:vAlign w:val="center"/>
          </w:tcPr>
          <w:p w:rsidR="00BB1CEE" w:rsidRPr="007454F5" w:rsidRDefault="00BB1CEE" w:rsidP="000F1434">
            <w:pPr>
              <w:spacing w:line="276" w:lineRule="auto"/>
              <w:jc w:val="right"/>
              <w:rPr>
                <w:rFonts w:ascii="Tahoma" w:hAnsi="Tahoma" w:cs="Tahoma"/>
                <w:lang w:val="en-US"/>
              </w:rPr>
            </w:pPr>
            <w:r w:rsidRPr="007454F5">
              <w:rPr>
                <w:rFonts w:ascii="Tahoma" w:hAnsi="Tahoma" w:cs="Tahoma"/>
                <w:lang w:val="en-US"/>
              </w:rPr>
              <w:t>1.260.000,00</w:t>
            </w:r>
          </w:p>
        </w:tc>
        <w:tc>
          <w:tcPr>
            <w:tcW w:w="876" w:type="pct"/>
            <w:shd w:val="clear" w:color="auto" w:fill="auto"/>
            <w:noWrap/>
            <w:vAlign w:val="center"/>
          </w:tcPr>
          <w:p w:rsidR="00BB1CEE" w:rsidRPr="007454F5" w:rsidRDefault="00BB1CEE" w:rsidP="00972FE6">
            <w:pPr>
              <w:spacing w:line="276" w:lineRule="auto"/>
              <w:jc w:val="right"/>
              <w:rPr>
                <w:rFonts w:ascii="Tahoma" w:hAnsi="Tahoma" w:cs="Tahoma"/>
                <w:lang w:val="en-US"/>
              </w:rPr>
            </w:pPr>
            <w:r w:rsidRPr="007454F5">
              <w:rPr>
                <w:rFonts w:ascii="Tahoma" w:hAnsi="Tahoma" w:cs="Tahoma"/>
                <w:lang w:val="en-US"/>
              </w:rPr>
              <w:t>1.260.000,00</w:t>
            </w:r>
          </w:p>
        </w:tc>
      </w:tr>
      <w:tr w:rsidR="00BB1CEE" w:rsidRPr="007454F5" w:rsidTr="00912D5B">
        <w:trPr>
          <w:trHeight w:val="255"/>
        </w:trPr>
        <w:tc>
          <w:tcPr>
            <w:tcW w:w="3250" w:type="pct"/>
            <w:shd w:val="clear" w:color="auto" w:fill="auto"/>
            <w:noWrap/>
            <w:vAlign w:val="center"/>
          </w:tcPr>
          <w:p w:rsidR="00BB1CEE" w:rsidRPr="007454F5" w:rsidRDefault="00BB1CEE" w:rsidP="000F1434">
            <w:pPr>
              <w:spacing w:line="276" w:lineRule="auto"/>
              <w:rPr>
                <w:rFonts w:ascii="Tahoma" w:hAnsi="Tahoma" w:cs="Tahoma"/>
                <w:lang w:val="en-US"/>
              </w:rPr>
            </w:pPr>
            <w:r w:rsidRPr="007454F5">
              <w:rPr>
                <w:rFonts w:ascii="Tahoma" w:hAnsi="Tahoma" w:cs="Tahoma"/>
              </w:rPr>
              <w:t xml:space="preserve">ΚΥΚΑΝ </w:t>
            </w:r>
            <w:r w:rsidRPr="007454F5">
              <w:rPr>
                <w:rFonts w:ascii="Tahoma" w:hAnsi="Tahoma" w:cs="Tahoma"/>
                <w:lang w:val="en-US"/>
              </w:rPr>
              <w:t xml:space="preserve">LTD </w:t>
            </w:r>
          </w:p>
        </w:tc>
        <w:tc>
          <w:tcPr>
            <w:tcW w:w="874" w:type="pct"/>
            <w:tcBorders>
              <w:bottom w:val="single" w:sz="4" w:space="0" w:color="auto"/>
            </w:tcBorders>
            <w:shd w:val="clear" w:color="auto" w:fill="auto"/>
            <w:noWrap/>
            <w:vAlign w:val="center"/>
          </w:tcPr>
          <w:p w:rsidR="00BB1CEE" w:rsidRPr="007454F5" w:rsidRDefault="00BB1CEE" w:rsidP="000F1434">
            <w:pPr>
              <w:spacing w:line="276" w:lineRule="auto"/>
              <w:jc w:val="right"/>
              <w:rPr>
                <w:rFonts w:ascii="Tahoma" w:hAnsi="Tahoma" w:cs="Tahoma"/>
                <w:lang w:val="en-US"/>
              </w:rPr>
            </w:pPr>
            <w:r w:rsidRPr="007454F5">
              <w:rPr>
                <w:rFonts w:ascii="Tahoma" w:hAnsi="Tahoma" w:cs="Tahoma"/>
                <w:lang w:val="en-US"/>
              </w:rPr>
              <w:t>35.000,00</w:t>
            </w:r>
          </w:p>
        </w:tc>
        <w:tc>
          <w:tcPr>
            <w:tcW w:w="876" w:type="pct"/>
            <w:tcBorders>
              <w:bottom w:val="single" w:sz="4" w:space="0" w:color="auto"/>
            </w:tcBorders>
            <w:shd w:val="clear" w:color="auto" w:fill="auto"/>
            <w:noWrap/>
            <w:vAlign w:val="center"/>
          </w:tcPr>
          <w:p w:rsidR="00BB1CEE" w:rsidRPr="007454F5" w:rsidRDefault="00BB1CEE" w:rsidP="00972FE6">
            <w:pPr>
              <w:spacing w:line="276" w:lineRule="auto"/>
              <w:jc w:val="right"/>
              <w:rPr>
                <w:rFonts w:ascii="Tahoma" w:hAnsi="Tahoma" w:cs="Tahoma"/>
                <w:lang w:val="en-US"/>
              </w:rPr>
            </w:pPr>
            <w:r w:rsidRPr="007454F5">
              <w:rPr>
                <w:rFonts w:ascii="Tahoma" w:hAnsi="Tahoma" w:cs="Tahoma"/>
                <w:lang w:val="en-US"/>
              </w:rPr>
              <w:t>35.000,00</w:t>
            </w:r>
          </w:p>
        </w:tc>
      </w:tr>
      <w:tr w:rsidR="00BB1CEE" w:rsidRPr="00AB0F4F" w:rsidTr="00912D5B">
        <w:trPr>
          <w:trHeight w:val="270"/>
        </w:trPr>
        <w:tc>
          <w:tcPr>
            <w:tcW w:w="3250" w:type="pct"/>
            <w:shd w:val="clear" w:color="auto" w:fill="auto"/>
            <w:noWrap/>
            <w:vAlign w:val="center"/>
            <w:hideMark/>
          </w:tcPr>
          <w:p w:rsidR="00BB1CEE" w:rsidRPr="007454F5" w:rsidRDefault="00BB1CEE" w:rsidP="000F1434">
            <w:pPr>
              <w:spacing w:line="276" w:lineRule="auto"/>
              <w:rPr>
                <w:rFonts w:ascii="Tahoma" w:hAnsi="Tahoma" w:cs="Tahoma"/>
                <w:b/>
                <w:bCs/>
              </w:rPr>
            </w:pPr>
            <w:r w:rsidRPr="007454F5">
              <w:rPr>
                <w:rFonts w:ascii="Tahoma" w:hAnsi="Tahoma" w:cs="Tahoma"/>
                <w:b/>
                <w:bCs/>
              </w:rPr>
              <w:t>Σύνολο</w:t>
            </w:r>
          </w:p>
        </w:tc>
        <w:tc>
          <w:tcPr>
            <w:tcW w:w="874" w:type="pct"/>
            <w:tcBorders>
              <w:top w:val="single" w:sz="4" w:space="0" w:color="auto"/>
              <w:bottom w:val="double" w:sz="4" w:space="0" w:color="auto"/>
            </w:tcBorders>
            <w:shd w:val="clear" w:color="auto" w:fill="auto"/>
            <w:noWrap/>
            <w:vAlign w:val="center"/>
            <w:hideMark/>
          </w:tcPr>
          <w:p w:rsidR="00BB1CEE" w:rsidRPr="007454F5" w:rsidRDefault="00BB1CEE" w:rsidP="000F1434">
            <w:pPr>
              <w:spacing w:line="276" w:lineRule="auto"/>
              <w:jc w:val="right"/>
              <w:rPr>
                <w:rFonts w:ascii="Tahoma" w:hAnsi="Tahoma" w:cs="Tahoma"/>
                <w:b/>
                <w:bCs/>
                <w:lang w:val="en-US"/>
              </w:rPr>
            </w:pPr>
            <w:r w:rsidRPr="007454F5">
              <w:rPr>
                <w:rFonts w:ascii="Tahoma" w:hAnsi="Tahoma" w:cs="Tahoma"/>
                <w:b/>
                <w:bCs/>
                <w:lang w:val="en-US"/>
              </w:rPr>
              <w:t>2.232.350,00</w:t>
            </w:r>
          </w:p>
        </w:tc>
        <w:tc>
          <w:tcPr>
            <w:tcW w:w="876" w:type="pct"/>
            <w:tcBorders>
              <w:top w:val="single" w:sz="4" w:space="0" w:color="auto"/>
              <w:bottom w:val="double" w:sz="4" w:space="0" w:color="auto"/>
            </w:tcBorders>
            <w:shd w:val="clear" w:color="auto" w:fill="auto"/>
            <w:noWrap/>
            <w:vAlign w:val="center"/>
            <w:hideMark/>
          </w:tcPr>
          <w:p w:rsidR="00BB1CEE" w:rsidRPr="00912D5B" w:rsidRDefault="00BB1CEE" w:rsidP="00972FE6">
            <w:pPr>
              <w:spacing w:line="276" w:lineRule="auto"/>
              <w:jc w:val="right"/>
              <w:rPr>
                <w:rFonts w:ascii="Tahoma" w:hAnsi="Tahoma" w:cs="Tahoma"/>
                <w:b/>
                <w:bCs/>
                <w:lang w:val="en-US"/>
              </w:rPr>
            </w:pPr>
            <w:r w:rsidRPr="007454F5">
              <w:rPr>
                <w:rFonts w:ascii="Tahoma" w:hAnsi="Tahoma" w:cs="Tahoma"/>
                <w:b/>
                <w:bCs/>
                <w:lang w:val="en-US"/>
              </w:rPr>
              <w:t>2.232.350,00</w:t>
            </w:r>
          </w:p>
        </w:tc>
      </w:tr>
    </w:tbl>
    <w:p w:rsidR="000F1434" w:rsidRPr="009A30D0" w:rsidRDefault="000F1434" w:rsidP="000F1434">
      <w:pPr>
        <w:tabs>
          <w:tab w:val="left" w:pos="540"/>
        </w:tabs>
        <w:spacing w:line="276" w:lineRule="auto"/>
        <w:jc w:val="both"/>
        <w:rPr>
          <w:rFonts w:ascii="Tahoma" w:hAnsi="Tahoma" w:cs="Tahoma"/>
        </w:rPr>
      </w:pPr>
    </w:p>
    <w:p w:rsidR="000F1434" w:rsidRPr="009A30D0" w:rsidRDefault="000F1434" w:rsidP="000F1434">
      <w:pPr>
        <w:spacing w:line="276" w:lineRule="auto"/>
        <w:ind w:left="426"/>
        <w:jc w:val="both"/>
        <w:rPr>
          <w:rFonts w:ascii="Tahoma" w:hAnsi="Tahoma" w:cs="Tahoma"/>
          <w:b/>
        </w:rPr>
      </w:pPr>
      <w:r w:rsidRPr="009A30D0">
        <w:rPr>
          <w:rFonts w:ascii="Tahoma" w:hAnsi="Tahoma" w:cs="Tahoma"/>
          <w:b/>
        </w:rPr>
        <w:t>2.1</w:t>
      </w:r>
      <w:r>
        <w:rPr>
          <w:rFonts w:ascii="Tahoma" w:hAnsi="Tahoma" w:cs="Tahoma"/>
          <w:b/>
        </w:rPr>
        <w:t>.1</w:t>
      </w:r>
      <w:r w:rsidRPr="009A30D0">
        <w:rPr>
          <w:rFonts w:ascii="Tahoma" w:hAnsi="Tahoma" w:cs="Tahoma"/>
          <w:b/>
        </w:rPr>
        <w:t xml:space="preserve"> Επωνυμία, έδρα και νομική μορφή κάθε άλλης οντότητας, στην οποία η οντότητα είναι απεριόριστα ευθυνόμενος εταίρος  (παρ. 26 άρθρου 29)</w:t>
      </w:r>
    </w:p>
    <w:p w:rsidR="000F1434" w:rsidRPr="000F1434" w:rsidRDefault="000F1434" w:rsidP="000F1434">
      <w:pPr>
        <w:pStyle w:val="af1"/>
        <w:spacing w:line="276" w:lineRule="auto"/>
        <w:ind w:left="426"/>
        <w:jc w:val="both"/>
        <w:rPr>
          <w:rFonts w:ascii="Tahoma" w:hAnsi="Tahoma" w:cs="Tahoma"/>
          <w:sz w:val="20"/>
          <w:szCs w:val="20"/>
          <w:lang w:val="el-GR"/>
        </w:rPr>
      </w:pPr>
      <w:r w:rsidRPr="000F1434">
        <w:rPr>
          <w:rFonts w:ascii="Tahoma" w:hAnsi="Tahoma" w:cs="Tahoma"/>
          <w:sz w:val="20"/>
          <w:szCs w:val="20"/>
          <w:lang w:val="el-GR"/>
        </w:rPr>
        <w:t>Δεν υφίσταται.</w:t>
      </w:r>
    </w:p>
    <w:p w:rsidR="000F1434" w:rsidRPr="009A30D0" w:rsidRDefault="000F1434" w:rsidP="000F1434">
      <w:pPr>
        <w:spacing w:line="276" w:lineRule="auto"/>
        <w:jc w:val="both"/>
        <w:rPr>
          <w:rFonts w:ascii="Tahoma" w:hAnsi="Tahoma" w:cs="Tahoma"/>
        </w:rPr>
      </w:pPr>
    </w:p>
    <w:p w:rsidR="000F1434" w:rsidRPr="009A30EE" w:rsidRDefault="000F1434" w:rsidP="000F1434">
      <w:pPr>
        <w:spacing w:line="276" w:lineRule="auto"/>
        <w:ind w:left="426"/>
        <w:jc w:val="both"/>
        <w:rPr>
          <w:rFonts w:ascii="Tahoma" w:hAnsi="Tahoma" w:cs="Tahoma"/>
          <w:b/>
        </w:rPr>
      </w:pPr>
      <w:r>
        <w:rPr>
          <w:rFonts w:ascii="Tahoma" w:hAnsi="Tahoma" w:cs="Tahoma"/>
          <w:b/>
        </w:rPr>
        <w:t xml:space="preserve">2.1.2 </w:t>
      </w:r>
      <w:r w:rsidRPr="009A30EE">
        <w:rPr>
          <w:rFonts w:ascii="Tahoma" w:hAnsi="Tahoma" w:cs="Tahoma"/>
          <w:b/>
        </w:rPr>
        <w:t>Επωνυμία και έδρα της οντότητας η οποία καταρτίζει τις ενοποιημένες χρηματοοικονομικές καταστάσεις του τελικού συνόλου επιχειρήσεων, μέρος του οποίου αποτελεί η οντότητα ως θυγατρική, εάν συντρέχει περίπτωση (παρ. 12 άρθρου 29)</w:t>
      </w:r>
    </w:p>
    <w:p w:rsidR="000F1434" w:rsidRPr="000F1434" w:rsidRDefault="000F1434" w:rsidP="000F1434">
      <w:pPr>
        <w:pStyle w:val="af1"/>
        <w:spacing w:line="276" w:lineRule="auto"/>
        <w:ind w:left="426"/>
        <w:jc w:val="both"/>
        <w:rPr>
          <w:rFonts w:ascii="Tahoma" w:hAnsi="Tahoma" w:cs="Tahoma"/>
          <w:sz w:val="20"/>
          <w:szCs w:val="20"/>
          <w:lang w:val="el-GR"/>
        </w:rPr>
      </w:pPr>
      <w:r w:rsidRPr="000F1434">
        <w:rPr>
          <w:rFonts w:ascii="Tahoma" w:hAnsi="Tahoma" w:cs="Tahoma"/>
          <w:sz w:val="20"/>
          <w:szCs w:val="20"/>
          <w:lang w:val="el-GR"/>
        </w:rPr>
        <w:t>Δεν συντρέχει η περίπτωση.</w:t>
      </w:r>
    </w:p>
    <w:p w:rsidR="000F1434" w:rsidRPr="00184FFD" w:rsidRDefault="000F1434" w:rsidP="000F1434">
      <w:pPr>
        <w:spacing w:line="276" w:lineRule="auto"/>
        <w:jc w:val="both"/>
        <w:rPr>
          <w:rFonts w:ascii="Tahoma" w:hAnsi="Tahoma" w:cs="Tahoma"/>
          <w:sz w:val="16"/>
          <w:szCs w:val="16"/>
          <w:lang w:val="en-US"/>
        </w:rPr>
      </w:pPr>
    </w:p>
    <w:p w:rsidR="000F1434" w:rsidRPr="00C60D89" w:rsidRDefault="000F1434" w:rsidP="000F1434">
      <w:pPr>
        <w:pStyle w:val="af1"/>
        <w:numPr>
          <w:ilvl w:val="0"/>
          <w:numId w:val="10"/>
        </w:numPr>
        <w:spacing w:line="276" w:lineRule="auto"/>
        <w:ind w:left="426" w:hanging="426"/>
        <w:jc w:val="both"/>
        <w:rPr>
          <w:rFonts w:ascii="Tahoma" w:hAnsi="Tahoma" w:cs="Tahoma"/>
          <w:b/>
          <w:sz w:val="20"/>
          <w:szCs w:val="20"/>
        </w:rPr>
      </w:pPr>
      <w:proofErr w:type="spellStart"/>
      <w:r w:rsidRPr="00C60D89">
        <w:rPr>
          <w:rFonts w:ascii="Tahoma" w:hAnsi="Tahoma" w:cs="Tahoma"/>
          <w:b/>
          <w:sz w:val="20"/>
          <w:szCs w:val="20"/>
        </w:rPr>
        <w:t>Αποθέματα</w:t>
      </w:r>
      <w:proofErr w:type="spellEnd"/>
    </w:p>
    <w:p w:rsidR="000F1434" w:rsidRPr="000F1434" w:rsidRDefault="000F1434" w:rsidP="000F1434">
      <w:pPr>
        <w:pStyle w:val="af1"/>
        <w:spacing w:line="276" w:lineRule="auto"/>
        <w:ind w:left="426"/>
        <w:jc w:val="both"/>
        <w:rPr>
          <w:rFonts w:ascii="Tahoma" w:hAnsi="Tahoma" w:cs="Tahoma"/>
          <w:sz w:val="20"/>
          <w:szCs w:val="20"/>
          <w:lang w:val="el-GR"/>
        </w:rPr>
      </w:pPr>
      <w:r w:rsidRPr="000F1434">
        <w:rPr>
          <w:rFonts w:ascii="Tahoma" w:hAnsi="Tahoma" w:cs="Tahoma"/>
          <w:sz w:val="20"/>
          <w:szCs w:val="20"/>
          <w:lang w:val="el-GR"/>
        </w:rPr>
        <w:t>Τα αποθέματα της εταιρείας αναλύονται</w:t>
      </w:r>
      <w:r w:rsidRPr="000F1434">
        <w:rPr>
          <w:rFonts w:ascii="Tahoma" w:hAnsi="Tahoma" w:cs="Tahoma"/>
          <w:b/>
          <w:sz w:val="20"/>
          <w:szCs w:val="20"/>
          <w:lang w:val="el-GR"/>
        </w:rPr>
        <w:t xml:space="preserve"> </w:t>
      </w:r>
      <w:r w:rsidRPr="000F1434">
        <w:rPr>
          <w:rFonts w:ascii="Tahoma" w:hAnsi="Tahoma" w:cs="Tahoma"/>
          <w:sz w:val="20"/>
          <w:szCs w:val="20"/>
          <w:lang w:val="el-GR"/>
        </w:rPr>
        <w:t>στον κατωτέρω πίνακα:</w:t>
      </w:r>
    </w:p>
    <w:tbl>
      <w:tblPr>
        <w:tblW w:w="5000" w:type="pct"/>
        <w:tblLook w:val="04A0"/>
      </w:tblPr>
      <w:tblGrid>
        <w:gridCol w:w="6686"/>
        <w:gridCol w:w="1797"/>
        <w:gridCol w:w="1797"/>
      </w:tblGrid>
      <w:tr w:rsidR="000F1434" w:rsidRPr="00C60D89" w:rsidTr="000F1434">
        <w:trPr>
          <w:trHeight w:val="227"/>
        </w:trPr>
        <w:tc>
          <w:tcPr>
            <w:tcW w:w="3252" w:type="pct"/>
            <w:tcBorders>
              <w:top w:val="nil"/>
              <w:left w:val="nil"/>
              <w:bottom w:val="nil"/>
              <w:right w:val="nil"/>
            </w:tcBorders>
            <w:shd w:val="clear" w:color="auto" w:fill="auto"/>
            <w:noWrap/>
            <w:vAlign w:val="center"/>
            <w:hideMark/>
          </w:tcPr>
          <w:p w:rsidR="000F1434" w:rsidRPr="00C60D89" w:rsidRDefault="000F1434" w:rsidP="000F1434">
            <w:pPr>
              <w:spacing w:line="276" w:lineRule="auto"/>
              <w:rPr>
                <w:rFonts w:ascii="Tahoma" w:hAnsi="Tahoma" w:cs="Tahoma"/>
                <w:b/>
                <w:bCs/>
              </w:rPr>
            </w:pPr>
            <w:r w:rsidRPr="00C60D89">
              <w:rPr>
                <w:rFonts w:ascii="Tahoma" w:hAnsi="Tahoma" w:cs="Tahoma"/>
                <w:b/>
                <w:bCs/>
              </w:rPr>
              <w:t>Αποθέματα</w:t>
            </w:r>
          </w:p>
        </w:tc>
        <w:tc>
          <w:tcPr>
            <w:tcW w:w="874" w:type="pct"/>
            <w:tcBorders>
              <w:top w:val="nil"/>
              <w:left w:val="nil"/>
              <w:bottom w:val="single" w:sz="4" w:space="0" w:color="auto"/>
              <w:right w:val="nil"/>
            </w:tcBorders>
            <w:shd w:val="clear" w:color="auto" w:fill="auto"/>
            <w:noWrap/>
            <w:vAlign w:val="center"/>
            <w:hideMark/>
          </w:tcPr>
          <w:p w:rsidR="000F1434" w:rsidRPr="007454F5" w:rsidRDefault="000F1434" w:rsidP="000F1434">
            <w:pPr>
              <w:spacing w:line="276" w:lineRule="auto"/>
              <w:jc w:val="center"/>
              <w:rPr>
                <w:rFonts w:ascii="Tahoma" w:hAnsi="Tahoma" w:cs="Tahoma"/>
                <w:b/>
                <w:bCs/>
              </w:rPr>
            </w:pPr>
            <w:r w:rsidRPr="007454F5">
              <w:rPr>
                <w:rFonts w:ascii="Tahoma" w:hAnsi="Tahoma" w:cs="Tahoma"/>
                <w:b/>
                <w:bCs/>
              </w:rPr>
              <w:t>31/12/201</w:t>
            </w:r>
            <w:r w:rsidR="006E5FDC" w:rsidRPr="007454F5">
              <w:rPr>
                <w:rFonts w:ascii="Tahoma" w:hAnsi="Tahoma" w:cs="Tahoma"/>
                <w:b/>
                <w:bCs/>
              </w:rPr>
              <w:t>8</w:t>
            </w:r>
          </w:p>
        </w:tc>
        <w:tc>
          <w:tcPr>
            <w:tcW w:w="874" w:type="pct"/>
            <w:tcBorders>
              <w:top w:val="nil"/>
              <w:left w:val="nil"/>
              <w:bottom w:val="single" w:sz="4" w:space="0" w:color="auto"/>
              <w:right w:val="nil"/>
            </w:tcBorders>
            <w:shd w:val="clear" w:color="auto" w:fill="auto"/>
            <w:noWrap/>
            <w:vAlign w:val="center"/>
            <w:hideMark/>
          </w:tcPr>
          <w:p w:rsidR="000F1434" w:rsidRPr="006E5FDC" w:rsidRDefault="000F1434" w:rsidP="000F1434">
            <w:pPr>
              <w:spacing w:line="276" w:lineRule="auto"/>
              <w:jc w:val="center"/>
              <w:rPr>
                <w:rFonts w:ascii="Tahoma" w:hAnsi="Tahoma" w:cs="Tahoma"/>
                <w:b/>
                <w:bCs/>
              </w:rPr>
            </w:pPr>
            <w:r>
              <w:rPr>
                <w:rFonts w:ascii="Tahoma" w:hAnsi="Tahoma" w:cs="Tahoma"/>
                <w:b/>
                <w:bCs/>
              </w:rPr>
              <w:t>31/12/</w:t>
            </w:r>
            <w:r w:rsidRPr="009A30D0">
              <w:rPr>
                <w:rFonts w:ascii="Tahoma" w:hAnsi="Tahoma" w:cs="Tahoma"/>
                <w:b/>
                <w:bCs/>
              </w:rPr>
              <w:t>201</w:t>
            </w:r>
            <w:r w:rsidR="006E5FDC">
              <w:rPr>
                <w:rFonts w:ascii="Tahoma" w:hAnsi="Tahoma" w:cs="Tahoma"/>
                <w:b/>
                <w:bCs/>
              </w:rPr>
              <w:t>7</w:t>
            </w:r>
          </w:p>
        </w:tc>
      </w:tr>
      <w:tr w:rsidR="00BB1CEE" w:rsidRPr="00C60D89" w:rsidTr="00AB1CCC">
        <w:trPr>
          <w:trHeight w:val="227"/>
        </w:trPr>
        <w:tc>
          <w:tcPr>
            <w:tcW w:w="3252" w:type="pct"/>
            <w:tcBorders>
              <w:top w:val="nil"/>
              <w:left w:val="nil"/>
              <w:bottom w:val="nil"/>
              <w:right w:val="nil"/>
            </w:tcBorders>
            <w:shd w:val="clear" w:color="auto" w:fill="auto"/>
            <w:noWrap/>
            <w:vAlign w:val="center"/>
            <w:hideMark/>
          </w:tcPr>
          <w:p w:rsidR="00BB1CEE" w:rsidRPr="00AB1CCC" w:rsidRDefault="00BB1CEE" w:rsidP="000F1434">
            <w:pPr>
              <w:spacing w:line="276" w:lineRule="auto"/>
              <w:rPr>
                <w:rFonts w:ascii="Tahoma" w:hAnsi="Tahoma" w:cs="Tahoma"/>
                <w:lang w:val="en-US"/>
              </w:rPr>
            </w:pPr>
            <w:r>
              <w:rPr>
                <w:rFonts w:ascii="Tahoma" w:hAnsi="Tahoma" w:cs="Tahoma"/>
              </w:rPr>
              <w:t xml:space="preserve">Έτοιμα και ημιτελή προϊόντα </w:t>
            </w:r>
          </w:p>
        </w:tc>
        <w:tc>
          <w:tcPr>
            <w:tcW w:w="874" w:type="pct"/>
            <w:tcBorders>
              <w:top w:val="nil"/>
              <w:left w:val="nil"/>
              <w:bottom w:val="nil"/>
              <w:right w:val="nil"/>
            </w:tcBorders>
            <w:shd w:val="clear" w:color="auto" w:fill="auto"/>
            <w:noWrap/>
            <w:vAlign w:val="center"/>
          </w:tcPr>
          <w:p w:rsidR="00BB1CEE" w:rsidRPr="007454F5" w:rsidRDefault="007454F5" w:rsidP="000F1434">
            <w:pPr>
              <w:spacing w:line="276" w:lineRule="auto"/>
              <w:jc w:val="right"/>
              <w:rPr>
                <w:rFonts w:ascii="Tahoma" w:hAnsi="Tahoma" w:cs="Tahoma"/>
                <w:lang w:val="en-US"/>
              </w:rPr>
            </w:pPr>
            <w:r w:rsidRPr="007454F5">
              <w:rPr>
                <w:rFonts w:ascii="Tahoma" w:hAnsi="Tahoma" w:cs="Tahoma"/>
                <w:lang w:val="en-US"/>
              </w:rPr>
              <w:t>888.434,91</w:t>
            </w:r>
          </w:p>
        </w:tc>
        <w:tc>
          <w:tcPr>
            <w:tcW w:w="874" w:type="pct"/>
            <w:tcBorders>
              <w:top w:val="nil"/>
              <w:left w:val="nil"/>
              <w:bottom w:val="nil"/>
              <w:right w:val="nil"/>
            </w:tcBorders>
            <w:shd w:val="clear" w:color="auto" w:fill="auto"/>
            <w:noWrap/>
            <w:vAlign w:val="center"/>
          </w:tcPr>
          <w:p w:rsidR="00BB1CEE" w:rsidRPr="00AB1CCC" w:rsidRDefault="006E5FDC" w:rsidP="00972FE6">
            <w:pPr>
              <w:spacing w:line="276" w:lineRule="auto"/>
              <w:jc w:val="right"/>
              <w:rPr>
                <w:rFonts w:ascii="Tahoma" w:hAnsi="Tahoma" w:cs="Tahoma"/>
              </w:rPr>
            </w:pPr>
            <w:r>
              <w:rPr>
                <w:rFonts w:ascii="Tahoma" w:hAnsi="Tahoma" w:cs="Tahoma"/>
                <w:lang w:val="en-US"/>
              </w:rPr>
              <w:t>814.201,25</w:t>
            </w:r>
          </w:p>
        </w:tc>
      </w:tr>
      <w:tr w:rsidR="00BB1CEE" w:rsidRPr="00C60D89" w:rsidTr="00AB1CCC">
        <w:trPr>
          <w:trHeight w:val="227"/>
        </w:trPr>
        <w:tc>
          <w:tcPr>
            <w:tcW w:w="3252" w:type="pct"/>
            <w:tcBorders>
              <w:top w:val="nil"/>
              <w:left w:val="nil"/>
              <w:bottom w:val="nil"/>
              <w:right w:val="nil"/>
            </w:tcBorders>
            <w:shd w:val="clear" w:color="auto" w:fill="auto"/>
            <w:noWrap/>
            <w:vAlign w:val="center"/>
            <w:hideMark/>
          </w:tcPr>
          <w:p w:rsidR="00BB1CEE" w:rsidRPr="00C60D89" w:rsidRDefault="00BB1CEE" w:rsidP="000F1434">
            <w:pPr>
              <w:spacing w:line="276" w:lineRule="auto"/>
              <w:rPr>
                <w:rFonts w:ascii="Tahoma" w:hAnsi="Tahoma" w:cs="Tahoma"/>
              </w:rPr>
            </w:pPr>
            <w:r>
              <w:rPr>
                <w:rFonts w:ascii="Tahoma" w:hAnsi="Tahoma" w:cs="Tahoma"/>
              </w:rPr>
              <w:t xml:space="preserve">Εμπορεύματα </w:t>
            </w:r>
          </w:p>
        </w:tc>
        <w:tc>
          <w:tcPr>
            <w:tcW w:w="874" w:type="pct"/>
            <w:tcBorders>
              <w:top w:val="nil"/>
              <w:left w:val="nil"/>
              <w:bottom w:val="nil"/>
              <w:right w:val="nil"/>
            </w:tcBorders>
            <w:shd w:val="clear" w:color="auto" w:fill="auto"/>
            <w:noWrap/>
            <w:vAlign w:val="center"/>
          </w:tcPr>
          <w:p w:rsidR="00BB1CEE" w:rsidRPr="007454F5" w:rsidRDefault="007454F5" w:rsidP="000F1434">
            <w:pPr>
              <w:spacing w:line="276" w:lineRule="auto"/>
              <w:jc w:val="right"/>
              <w:rPr>
                <w:rFonts w:ascii="Tahoma" w:hAnsi="Tahoma" w:cs="Tahoma"/>
                <w:lang w:val="en-US"/>
              </w:rPr>
            </w:pPr>
            <w:r w:rsidRPr="007454F5">
              <w:rPr>
                <w:rFonts w:ascii="Tahoma" w:hAnsi="Tahoma" w:cs="Tahoma"/>
                <w:lang w:val="en-US"/>
              </w:rPr>
              <w:t>107.391,98</w:t>
            </w:r>
          </w:p>
        </w:tc>
        <w:tc>
          <w:tcPr>
            <w:tcW w:w="874" w:type="pct"/>
            <w:tcBorders>
              <w:top w:val="nil"/>
              <w:left w:val="nil"/>
              <w:bottom w:val="nil"/>
              <w:right w:val="nil"/>
            </w:tcBorders>
            <w:shd w:val="clear" w:color="auto" w:fill="auto"/>
            <w:noWrap/>
            <w:vAlign w:val="center"/>
          </w:tcPr>
          <w:p w:rsidR="00BB1CEE" w:rsidRPr="00AB1CCC" w:rsidRDefault="006E5FDC" w:rsidP="00972FE6">
            <w:pPr>
              <w:spacing w:line="276" w:lineRule="auto"/>
              <w:jc w:val="right"/>
              <w:rPr>
                <w:rFonts w:ascii="Tahoma" w:hAnsi="Tahoma" w:cs="Tahoma"/>
              </w:rPr>
            </w:pPr>
            <w:r>
              <w:rPr>
                <w:rFonts w:ascii="Tahoma" w:hAnsi="Tahoma" w:cs="Tahoma"/>
                <w:lang w:val="en-US"/>
              </w:rPr>
              <w:t>129.860,41</w:t>
            </w:r>
          </w:p>
        </w:tc>
      </w:tr>
      <w:tr w:rsidR="00BB1CEE" w:rsidRPr="00C60D89" w:rsidTr="000F1434">
        <w:trPr>
          <w:trHeight w:val="227"/>
        </w:trPr>
        <w:tc>
          <w:tcPr>
            <w:tcW w:w="3252" w:type="pct"/>
            <w:tcBorders>
              <w:top w:val="nil"/>
              <w:left w:val="nil"/>
              <w:bottom w:val="nil"/>
              <w:right w:val="nil"/>
            </w:tcBorders>
            <w:shd w:val="clear" w:color="auto" w:fill="auto"/>
            <w:noWrap/>
            <w:vAlign w:val="center"/>
          </w:tcPr>
          <w:p w:rsidR="00BB1CEE" w:rsidRPr="00C60D89" w:rsidRDefault="00BB1CEE" w:rsidP="000F1434">
            <w:pPr>
              <w:spacing w:line="276" w:lineRule="auto"/>
              <w:rPr>
                <w:rFonts w:ascii="Tahoma" w:hAnsi="Tahoma" w:cs="Tahoma"/>
              </w:rPr>
            </w:pPr>
            <w:r>
              <w:rPr>
                <w:rFonts w:ascii="Tahoma" w:hAnsi="Tahoma" w:cs="Tahoma"/>
              </w:rPr>
              <w:t xml:space="preserve">Πρώτες ύλες και διάφορα υλικά </w:t>
            </w:r>
          </w:p>
        </w:tc>
        <w:tc>
          <w:tcPr>
            <w:tcW w:w="874" w:type="pct"/>
            <w:tcBorders>
              <w:top w:val="nil"/>
              <w:left w:val="nil"/>
              <w:bottom w:val="nil"/>
              <w:right w:val="nil"/>
            </w:tcBorders>
            <w:shd w:val="clear" w:color="auto" w:fill="auto"/>
            <w:noWrap/>
            <w:vAlign w:val="center"/>
          </w:tcPr>
          <w:p w:rsidR="00BB1CEE" w:rsidRPr="007454F5" w:rsidRDefault="007454F5" w:rsidP="000F1434">
            <w:pPr>
              <w:spacing w:line="276" w:lineRule="auto"/>
              <w:jc w:val="right"/>
              <w:rPr>
                <w:rFonts w:ascii="Tahoma" w:hAnsi="Tahoma" w:cs="Tahoma"/>
                <w:lang w:val="en-US"/>
              </w:rPr>
            </w:pPr>
            <w:r w:rsidRPr="007454F5">
              <w:rPr>
                <w:rFonts w:ascii="Tahoma" w:hAnsi="Tahoma" w:cs="Tahoma"/>
                <w:lang w:val="en-US"/>
              </w:rPr>
              <w:t>0,00</w:t>
            </w:r>
          </w:p>
        </w:tc>
        <w:tc>
          <w:tcPr>
            <w:tcW w:w="874" w:type="pct"/>
            <w:tcBorders>
              <w:top w:val="nil"/>
              <w:left w:val="nil"/>
              <w:bottom w:val="nil"/>
              <w:right w:val="nil"/>
            </w:tcBorders>
            <w:shd w:val="clear" w:color="auto" w:fill="auto"/>
            <w:noWrap/>
            <w:vAlign w:val="center"/>
          </w:tcPr>
          <w:p w:rsidR="00BB1CEE" w:rsidRPr="00AB1CCC" w:rsidRDefault="006E5FDC" w:rsidP="00972FE6">
            <w:pPr>
              <w:spacing w:line="276" w:lineRule="auto"/>
              <w:jc w:val="right"/>
              <w:rPr>
                <w:rFonts w:ascii="Tahoma" w:hAnsi="Tahoma" w:cs="Tahoma"/>
              </w:rPr>
            </w:pPr>
            <w:r>
              <w:rPr>
                <w:rFonts w:ascii="Tahoma" w:hAnsi="Tahoma" w:cs="Tahoma"/>
                <w:lang w:val="en-US"/>
              </w:rPr>
              <w:t>18.265,05</w:t>
            </w:r>
          </w:p>
        </w:tc>
      </w:tr>
      <w:tr w:rsidR="00BB1CEE" w:rsidRPr="00C60D89" w:rsidTr="000F1434">
        <w:trPr>
          <w:trHeight w:val="227"/>
        </w:trPr>
        <w:tc>
          <w:tcPr>
            <w:tcW w:w="3252" w:type="pct"/>
            <w:tcBorders>
              <w:top w:val="nil"/>
              <w:left w:val="nil"/>
              <w:bottom w:val="nil"/>
              <w:right w:val="nil"/>
            </w:tcBorders>
            <w:shd w:val="clear" w:color="auto" w:fill="auto"/>
            <w:noWrap/>
            <w:vAlign w:val="center"/>
          </w:tcPr>
          <w:p w:rsidR="00BB1CEE" w:rsidRPr="00C60D89" w:rsidRDefault="00BB1CEE" w:rsidP="000F1434">
            <w:pPr>
              <w:spacing w:line="276" w:lineRule="auto"/>
              <w:rPr>
                <w:rFonts w:ascii="Tahoma" w:hAnsi="Tahoma" w:cs="Tahoma"/>
              </w:rPr>
            </w:pPr>
            <w:r>
              <w:rPr>
                <w:rFonts w:ascii="Tahoma" w:hAnsi="Tahoma" w:cs="Tahoma"/>
              </w:rPr>
              <w:t xml:space="preserve">Προκαταβολές για αποθέματα </w:t>
            </w:r>
          </w:p>
        </w:tc>
        <w:tc>
          <w:tcPr>
            <w:tcW w:w="874" w:type="pct"/>
            <w:tcBorders>
              <w:top w:val="nil"/>
              <w:left w:val="nil"/>
              <w:bottom w:val="nil"/>
              <w:right w:val="nil"/>
            </w:tcBorders>
            <w:shd w:val="clear" w:color="auto" w:fill="auto"/>
            <w:noWrap/>
            <w:vAlign w:val="center"/>
          </w:tcPr>
          <w:p w:rsidR="00BB1CEE" w:rsidRPr="007454F5" w:rsidRDefault="007454F5" w:rsidP="000F1434">
            <w:pPr>
              <w:spacing w:line="276" w:lineRule="auto"/>
              <w:jc w:val="right"/>
              <w:rPr>
                <w:rFonts w:ascii="Tahoma" w:hAnsi="Tahoma" w:cs="Tahoma"/>
                <w:lang w:val="en-US"/>
              </w:rPr>
            </w:pPr>
            <w:r w:rsidRPr="007454F5">
              <w:rPr>
                <w:rFonts w:ascii="Tahoma" w:hAnsi="Tahoma" w:cs="Tahoma"/>
                <w:lang w:val="en-US"/>
              </w:rPr>
              <w:t>0,00</w:t>
            </w:r>
          </w:p>
        </w:tc>
        <w:tc>
          <w:tcPr>
            <w:tcW w:w="874" w:type="pct"/>
            <w:tcBorders>
              <w:top w:val="nil"/>
              <w:left w:val="nil"/>
              <w:bottom w:val="nil"/>
              <w:right w:val="nil"/>
            </w:tcBorders>
            <w:shd w:val="clear" w:color="auto" w:fill="auto"/>
            <w:noWrap/>
            <w:vAlign w:val="center"/>
          </w:tcPr>
          <w:p w:rsidR="00BB1CEE" w:rsidRPr="00AB1CCC" w:rsidRDefault="006E5FDC" w:rsidP="00972FE6">
            <w:pPr>
              <w:spacing w:line="276" w:lineRule="auto"/>
              <w:jc w:val="right"/>
              <w:rPr>
                <w:rFonts w:ascii="Tahoma" w:hAnsi="Tahoma" w:cs="Tahoma"/>
              </w:rPr>
            </w:pPr>
            <w:r>
              <w:rPr>
                <w:rFonts w:ascii="Tahoma" w:hAnsi="Tahoma" w:cs="Tahoma"/>
                <w:lang w:val="en-US"/>
              </w:rPr>
              <w:t>894,73</w:t>
            </w:r>
          </w:p>
        </w:tc>
      </w:tr>
      <w:tr w:rsidR="00BB1CEE" w:rsidRPr="00C60D89" w:rsidTr="000F1434">
        <w:trPr>
          <w:trHeight w:val="227"/>
        </w:trPr>
        <w:tc>
          <w:tcPr>
            <w:tcW w:w="3252" w:type="pct"/>
            <w:tcBorders>
              <w:top w:val="nil"/>
              <w:left w:val="nil"/>
              <w:bottom w:val="nil"/>
              <w:right w:val="nil"/>
            </w:tcBorders>
            <w:shd w:val="clear" w:color="auto" w:fill="auto"/>
            <w:noWrap/>
            <w:vAlign w:val="center"/>
            <w:hideMark/>
          </w:tcPr>
          <w:p w:rsidR="00BB1CEE" w:rsidRPr="00C60D89" w:rsidRDefault="00BB1CEE" w:rsidP="000F1434">
            <w:pPr>
              <w:spacing w:line="276" w:lineRule="auto"/>
              <w:rPr>
                <w:rFonts w:ascii="Tahoma" w:hAnsi="Tahoma" w:cs="Tahoma"/>
                <w:b/>
                <w:bCs/>
              </w:rPr>
            </w:pPr>
            <w:r w:rsidRPr="00C60D89">
              <w:rPr>
                <w:rFonts w:ascii="Tahoma" w:hAnsi="Tahoma" w:cs="Tahoma"/>
                <w:b/>
                <w:bCs/>
              </w:rPr>
              <w:t>Σύνολο</w:t>
            </w:r>
          </w:p>
        </w:tc>
        <w:tc>
          <w:tcPr>
            <w:tcW w:w="874" w:type="pct"/>
            <w:tcBorders>
              <w:top w:val="single" w:sz="4" w:space="0" w:color="auto"/>
              <w:left w:val="nil"/>
              <w:bottom w:val="double" w:sz="6" w:space="0" w:color="auto"/>
              <w:right w:val="nil"/>
            </w:tcBorders>
            <w:shd w:val="clear" w:color="auto" w:fill="auto"/>
            <w:noWrap/>
            <w:vAlign w:val="center"/>
            <w:hideMark/>
          </w:tcPr>
          <w:p w:rsidR="00BB1CEE" w:rsidRPr="007454F5" w:rsidRDefault="007454F5" w:rsidP="000F1434">
            <w:pPr>
              <w:spacing w:line="276" w:lineRule="auto"/>
              <w:jc w:val="right"/>
              <w:rPr>
                <w:rFonts w:ascii="Tahoma" w:hAnsi="Tahoma" w:cs="Tahoma"/>
                <w:b/>
                <w:bCs/>
                <w:lang w:val="en-US"/>
              </w:rPr>
            </w:pPr>
            <w:r w:rsidRPr="007454F5">
              <w:rPr>
                <w:rFonts w:ascii="Tahoma" w:hAnsi="Tahoma" w:cs="Tahoma"/>
                <w:b/>
                <w:bCs/>
                <w:lang w:val="en-US"/>
              </w:rPr>
              <w:t>995.826,89</w:t>
            </w:r>
          </w:p>
        </w:tc>
        <w:tc>
          <w:tcPr>
            <w:tcW w:w="874" w:type="pct"/>
            <w:tcBorders>
              <w:top w:val="single" w:sz="4" w:space="0" w:color="auto"/>
              <w:left w:val="nil"/>
              <w:bottom w:val="double" w:sz="6" w:space="0" w:color="auto"/>
              <w:right w:val="nil"/>
            </w:tcBorders>
            <w:shd w:val="clear" w:color="auto" w:fill="auto"/>
            <w:noWrap/>
            <w:vAlign w:val="center"/>
            <w:hideMark/>
          </w:tcPr>
          <w:p w:rsidR="00BB1CEE" w:rsidRPr="00912D5B" w:rsidRDefault="006E5FDC" w:rsidP="00972FE6">
            <w:pPr>
              <w:spacing w:line="276" w:lineRule="auto"/>
              <w:jc w:val="right"/>
              <w:rPr>
                <w:rFonts w:ascii="Tahoma" w:hAnsi="Tahoma" w:cs="Tahoma"/>
                <w:b/>
                <w:bCs/>
                <w:lang w:val="en-US"/>
              </w:rPr>
            </w:pPr>
            <w:r>
              <w:rPr>
                <w:rFonts w:ascii="Tahoma" w:hAnsi="Tahoma" w:cs="Tahoma"/>
                <w:b/>
                <w:bCs/>
                <w:lang w:val="en-US"/>
              </w:rPr>
              <w:t>963.221,44</w:t>
            </w:r>
          </w:p>
        </w:tc>
      </w:tr>
    </w:tbl>
    <w:p w:rsidR="000F1434" w:rsidRPr="00B0771D" w:rsidRDefault="000F1434" w:rsidP="000F1434">
      <w:pPr>
        <w:spacing w:line="276" w:lineRule="auto"/>
        <w:jc w:val="both"/>
        <w:rPr>
          <w:rFonts w:ascii="Tahoma" w:hAnsi="Tahoma" w:cs="Tahoma"/>
        </w:rPr>
      </w:pPr>
    </w:p>
    <w:p w:rsidR="000F1434" w:rsidRPr="004A5B34" w:rsidRDefault="000F1434" w:rsidP="000F1434">
      <w:pPr>
        <w:pStyle w:val="af1"/>
        <w:numPr>
          <w:ilvl w:val="0"/>
          <w:numId w:val="10"/>
        </w:numPr>
        <w:spacing w:line="276" w:lineRule="auto"/>
        <w:ind w:left="426" w:hanging="426"/>
        <w:jc w:val="both"/>
        <w:rPr>
          <w:rFonts w:ascii="Tahoma" w:hAnsi="Tahoma" w:cs="Tahoma"/>
          <w:b/>
          <w:sz w:val="20"/>
          <w:szCs w:val="20"/>
        </w:rPr>
      </w:pPr>
      <w:proofErr w:type="spellStart"/>
      <w:r w:rsidRPr="004A5B34">
        <w:rPr>
          <w:rFonts w:ascii="Tahoma" w:hAnsi="Tahoma" w:cs="Tahoma"/>
          <w:b/>
          <w:sz w:val="20"/>
          <w:szCs w:val="20"/>
        </w:rPr>
        <w:t>Χρηματοοικονομικά</w:t>
      </w:r>
      <w:proofErr w:type="spellEnd"/>
      <w:r w:rsidRPr="004A5B34">
        <w:rPr>
          <w:rFonts w:ascii="Tahoma" w:hAnsi="Tahoma" w:cs="Tahoma"/>
          <w:b/>
          <w:sz w:val="20"/>
          <w:szCs w:val="20"/>
        </w:rPr>
        <w:t xml:space="preserve"> </w:t>
      </w:r>
      <w:proofErr w:type="spellStart"/>
      <w:r w:rsidRPr="004A5B34">
        <w:rPr>
          <w:rFonts w:ascii="Tahoma" w:hAnsi="Tahoma" w:cs="Tahoma"/>
          <w:b/>
          <w:sz w:val="20"/>
          <w:szCs w:val="20"/>
        </w:rPr>
        <w:t>στοιχεία</w:t>
      </w:r>
      <w:proofErr w:type="spellEnd"/>
      <w:r w:rsidRPr="004A5B34">
        <w:rPr>
          <w:rFonts w:ascii="Tahoma" w:hAnsi="Tahoma" w:cs="Tahoma"/>
          <w:b/>
          <w:sz w:val="20"/>
          <w:szCs w:val="20"/>
        </w:rPr>
        <w:t xml:space="preserve"> και </w:t>
      </w:r>
      <w:proofErr w:type="spellStart"/>
      <w:r w:rsidRPr="004A5B34">
        <w:rPr>
          <w:rFonts w:ascii="Tahoma" w:hAnsi="Tahoma" w:cs="Tahoma"/>
          <w:b/>
          <w:sz w:val="20"/>
          <w:szCs w:val="20"/>
        </w:rPr>
        <w:t>προκαταβολές</w:t>
      </w:r>
      <w:proofErr w:type="spellEnd"/>
    </w:p>
    <w:p w:rsidR="000F1434" w:rsidRPr="00184FFD" w:rsidRDefault="000F1434" w:rsidP="000F1434">
      <w:pPr>
        <w:spacing w:line="276" w:lineRule="auto"/>
        <w:ind w:left="851" w:hanging="425"/>
        <w:jc w:val="both"/>
        <w:rPr>
          <w:rFonts w:ascii="Tahoma" w:hAnsi="Tahoma" w:cs="Tahoma"/>
          <w:b/>
          <w:sz w:val="16"/>
          <w:szCs w:val="16"/>
          <w:lang w:val="en-US"/>
        </w:rPr>
      </w:pPr>
    </w:p>
    <w:p w:rsidR="000F1434" w:rsidRPr="004A5B34" w:rsidRDefault="000F1434" w:rsidP="000F1434">
      <w:pPr>
        <w:spacing w:line="276" w:lineRule="auto"/>
        <w:ind w:left="851" w:hanging="425"/>
        <w:jc w:val="both"/>
        <w:rPr>
          <w:rFonts w:ascii="Tahoma" w:hAnsi="Tahoma" w:cs="Tahoma"/>
          <w:b/>
        </w:rPr>
      </w:pPr>
      <w:r w:rsidRPr="004A5B34">
        <w:rPr>
          <w:rFonts w:ascii="Tahoma" w:hAnsi="Tahoma" w:cs="Tahoma"/>
          <w:b/>
        </w:rPr>
        <w:t>4.1 Εμπορικές απαιτήσεις</w:t>
      </w:r>
    </w:p>
    <w:p w:rsidR="000F1434" w:rsidRPr="004A5B34" w:rsidRDefault="000F1434" w:rsidP="000F1434">
      <w:pPr>
        <w:pStyle w:val="af1"/>
        <w:spacing w:line="276" w:lineRule="auto"/>
        <w:ind w:left="1146" w:hanging="720"/>
        <w:jc w:val="both"/>
        <w:rPr>
          <w:rFonts w:ascii="Tahoma" w:hAnsi="Tahoma" w:cs="Tahoma"/>
          <w:sz w:val="20"/>
          <w:szCs w:val="20"/>
        </w:rPr>
      </w:pPr>
      <w:proofErr w:type="spellStart"/>
      <w:r w:rsidRPr="004A5B34">
        <w:rPr>
          <w:rFonts w:ascii="Tahoma" w:hAnsi="Tahoma" w:cs="Tahoma"/>
          <w:sz w:val="20"/>
          <w:szCs w:val="20"/>
        </w:rPr>
        <w:t>Αναλύονται</w:t>
      </w:r>
      <w:proofErr w:type="spellEnd"/>
      <w:r w:rsidRPr="004A5B34">
        <w:rPr>
          <w:rFonts w:ascii="Tahoma" w:hAnsi="Tahoma" w:cs="Tahoma"/>
          <w:sz w:val="20"/>
          <w:szCs w:val="20"/>
        </w:rPr>
        <w:t xml:space="preserve"> </w:t>
      </w:r>
      <w:proofErr w:type="spellStart"/>
      <w:r w:rsidRPr="004A5B34">
        <w:rPr>
          <w:rFonts w:ascii="Tahoma" w:hAnsi="Tahoma" w:cs="Tahoma"/>
          <w:sz w:val="20"/>
          <w:szCs w:val="20"/>
        </w:rPr>
        <w:t>στον</w:t>
      </w:r>
      <w:proofErr w:type="spellEnd"/>
      <w:r w:rsidRPr="004A5B34">
        <w:rPr>
          <w:rFonts w:ascii="Tahoma" w:hAnsi="Tahoma" w:cs="Tahoma"/>
          <w:sz w:val="20"/>
          <w:szCs w:val="20"/>
        </w:rPr>
        <w:t xml:space="preserve"> </w:t>
      </w:r>
      <w:proofErr w:type="spellStart"/>
      <w:r w:rsidRPr="004A5B34">
        <w:rPr>
          <w:rFonts w:ascii="Tahoma" w:hAnsi="Tahoma" w:cs="Tahoma"/>
          <w:sz w:val="20"/>
          <w:szCs w:val="20"/>
        </w:rPr>
        <w:t>κατωτέρω</w:t>
      </w:r>
      <w:proofErr w:type="spellEnd"/>
      <w:r w:rsidRPr="004A5B34">
        <w:rPr>
          <w:rFonts w:ascii="Tahoma" w:hAnsi="Tahoma" w:cs="Tahoma"/>
          <w:sz w:val="20"/>
          <w:szCs w:val="20"/>
        </w:rPr>
        <w:t xml:space="preserve"> </w:t>
      </w:r>
      <w:proofErr w:type="spellStart"/>
      <w:r w:rsidRPr="004A5B34">
        <w:rPr>
          <w:rFonts w:ascii="Tahoma" w:hAnsi="Tahoma" w:cs="Tahoma"/>
          <w:sz w:val="20"/>
          <w:szCs w:val="20"/>
        </w:rPr>
        <w:t>πίνακα</w:t>
      </w:r>
      <w:proofErr w:type="spellEnd"/>
      <w:r w:rsidRPr="004A5B34">
        <w:rPr>
          <w:rFonts w:ascii="Tahoma" w:hAnsi="Tahoma" w:cs="Tahoma"/>
          <w:sz w:val="20"/>
          <w:szCs w:val="20"/>
        </w:rPr>
        <w:t>:</w:t>
      </w:r>
    </w:p>
    <w:tbl>
      <w:tblPr>
        <w:tblW w:w="10211" w:type="dxa"/>
        <w:tblInd w:w="103" w:type="dxa"/>
        <w:shd w:val="clear" w:color="auto" w:fill="FFFFFF" w:themeFill="background1"/>
        <w:tblLook w:val="04A0"/>
      </w:tblPr>
      <w:tblGrid>
        <w:gridCol w:w="6526"/>
        <w:gridCol w:w="1843"/>
        <w:gridCol w:w="1842"/>
      </w:tblGrid>
      <w:tr w:rsidR="006D0662" w:rsidRPr="006D0662" w:rsidTr="00984755">
        <w:trPr>
          <w:trHeight w:val="255"/>
        </w:trPr>
        <w:tc>
          <w:tcPr>
            <w:tcW w:w="6526" w:type="dxa"/>
            <w:shd w:val="clear" w:color="auto" w:fill="FFFFFF" w:themeFill="background1"/>
            <w:noWrap/>
            <w:vAlign w:val="center"/>
            <w:hideMark/>
          </w:tcPr>
          <w:p w:rsidR="006D0662" w:rsidRPr="009F750F" w:rsidRDefault="006D0662" w:rsidP="006D0662">
            <w:pPr>
              <w:rPr>
                <w:rFonts w:ascii="Tahoma" w:hAnsi="Tahoma" w:cs="Tahoma"/>
                <w:b/>
                <w:bCs/>
                <w:lang w:eastAsia="el-GR"/>
              </w:rPr>
            </w:pPr>
            <w:r w:rsidRPr="009F750F">
              <w:rPr>
                <w:rFonts w:ascii="Tahoma" w:hAnsi="Tahoma" w:cs="Tahoma"/>
                <w:b/>
                <w:bCs/>
                <w:lang w:eastAsia="el-GR"/>
              </w:rPr>
              <w:t>Εμπορικές απαιτήσεις</w:t>
            </w:r>
          </w:p>
        </w:tc>
        <w:tc>
          <w:tcPr>
            <w:tcW w:w="1843" w:type="dxa"/>
            <w:tcBorders>
              <w:bottom w:val="single" w:sz="4" w:space="0" w:color="auto"/>
            </w:tcBorders>
            <w:shd w:val="clear" w:color="auto" w:fill="FFFFFF" w:themeFill="background1"/>
            <w:noWrap/>
            <w:vAlign w:val="center"/>
            <w:hideMark/>
          </w:tcPr>
          <w:p w:rsidR="006D0662" w:rsidRPr="009F750F" w:rsidRDefault="00807169" w:rsidP="006D0662">
            <w:pPr>
              <w:jc w:val="center"/>
              <w:rPr>
                <w:rFonts w:ascii="Tahoma" w:hAnsi="Tahoma" w:cs="Tahoma"/>
                <w:b/>
                <w:bCs/>
                <w:lang w:eastAsia="el-GR"/>
              </w:rPr>
            </w:pPr>
            <w:r w:rsidRPr="009F750F">
              <w:rPr>
                <w:rFonts w:ascii="Tahoma" w:hAnsi="Tahoma" w:cs="Tahoma"/>
                <w:b/>
                <w:bCs/>
                <w:lang w:eastAsia="el-GR"/>
              </w:rPr>
              <w:t>31/12/201</w:t>
            </w:r>
            <w:r w:rsidR="006E5FDC" w:rsidRPr="009F750F">
              <w:rPr>
                <w:rFonts w:ascii="Tahoma" w:hAnsi="Tahoma" w:cs="Tahoma"/>
                <w:b/>
                <w:bCs/>
                <w:lang w:eastAsia="el-GR"/>
              </w:rPr>
              <w:t>8</w:t>
            </w:r>
          </w:p>
        </w:tc>
        <w:tc>
          <w:tcPr>
            <w:tcW w:w="1842" w:type="dxa"/>
            <w:tcBorders>
              <w:bottom w:val="single" w:sz="4" w:space="0" w:color="auto"/>
            </w:tcBorders>
            <w:shd w:val="clear" w:color="auto" w:fill="FFFFFF" w:themeFill="background1"/>
            <w:noWrap/>
            <w:vAlign w:val="center"/>
            <w:hideMark/>
          </w:tcPr>
          <w:p w:rsidR="006D0662" w:rsidRPr="006E5FDC" w:rsidRDefault="00807169" w:rsidP="006D0662">
            <w:pPr>
              <w:jc w:val="center"/>
              <w:rPr>
                <w:rFonts w:ascii="Tahoma" w:hAnsi="Tahoma" w:cs="Tahoma"/>
                <w:b/>
                <w:bCs/>
                <w:lang w:eastAsia="el-GR"/>
              </w:rPr>
            </w:pPr>
            <w:r>
              <w:rPr>
                <w:rFonts w:ascii="Tahoma" w:hAnsi="Tahoma" w:cs="Tahoma"/>
                <w:b/>
                <w:bCs/>
                <w:lang w:val="en-US" w:eastAsia="el-GR"/>
              </w:rPr>
              <w:t>31/12/201</w:t>
            </w:r>
            <w:r w:rsidR="006E5FDC">
              <w:rPr>
                <w:rFonts w:ascii="Tahoma" w:hAnsi="Tahoma" w:cs="Tahoma"/>
                <w:b/>
                <w:bCs/>
                <w:lang w:eastAsia="el-GR"/>
              </w:rPr>
              <w:t>7</w:t>
            </w:r>
          </w:p>
        </w:tc>
      </w:tr>
      <w:tr w:rsidR="00391EA4" w:rsidRPr="006D0662" w:rsidTr="00807169">
        <w:trPr>
          <w:trHeight w:val="255"/>
        </w:trPr>
        <w:tc>
          <w:tcPr>
            <w:tcW w:w="6526" w:type="dxa"/>
            <w:shd w:val="clear" w:color="auto" w:fill="FFFFFF" w:themeFill="background1"/>
            <w:noWrap/>
            <w:vAlign w:val="center"/>
            <w:hideMark/>
          </w:tcPr>
          <w:p w:rsidR="00391EA4" w:rsidRPr="009F750F" w:rsidRDefault="00391EA4" w:rsidP="006D0662">
            <w:pPr>
              <w:rPr>
                <w:rFonts w:ascii="Tahoma" w:hAnsi="Tahoma" w:cs="Tahoma"/>
                <w:lang w:eastAsia="el-GR"/>
              </w:rPr>
            </w:pPr>
            <w:r w:rsidRPr="009F750F">
              <w:rPr>
                <w:rFonts w:ascii="Tahoma" w:hAnsi="Tahoma" w:cs="Tahoma"/>
                <w:lang w:eastAsia="el-GR"/>
              </w:rPr>
              <w:t>Πελάτες εσωτερικού</w:t>
            </w:r>
          </w:p>
        </w:tc>
        <w:tc>
          <w:tcPr>
            <w:tcW w:w="1843" w:type="dxa"/>
            <w:tcBorders>
              <w:top w:val="single" w:sz="4" w:space="0" w:color="auto"/>
            </w:tcBorders>
            <w:shd w:val="clear" w:color="auto" w:fill="FFFFFF" w:themeFill="background1"/>
            <w:noWrap/>
            <w:vAlign w:val="center"/>
          </w:tcPr>
          <w:p w:rsidR="00391EA4" w:rsidRPr="009F750F" w:rsidRDefault="007454F5">
            <w:pPr>
              <w:jc w:val="right"/>
              <w:rPr>
                <w:rFonts w:ascii="Tahoma" w:hAnsi="Tahoma" w:cs="Tahoma"/>
                <w:lang w:val="en-US"/>
              </w:rPr>
            </w:pPr>
            <w:r w:rsidRPr="009F750F">
              <w:rPr>
                <w:rFonts w:ascii="Tahoma" w:hAnsi="Tahoma" w:cs="Tahoma"/>
                <w:lang w:val="en-US"/>
              </w:rPr>
              <w:t>489.404,29</w:t>
            </w:r>
          </w:p>
        </w:tc>
        <w:tc>
          <w:tcPr>
            <w:tcW w:w="1842" w:type="dxa"/>
            <w:tcBorders>
              <w:top w:val="single" w:sz="4" w:space="0" w:color="auto"/>
            </w:tcBorders>
            <w:shd w:val="clear" w:color="auto" w:fill="FFFFFF" w:themeFill="background1"/>
            <w:noWrap/>
            <w:vAlign w:val="center"/>
            <w:hideMark/>
          </w:tcPr>
          <w:p w:rsidR="00391EA4" w:rsidRPr="006D0662" w:rsidRDefault="006E5FDC" w:rsidP="00972FE6">
            <w:pPr>
              <w:jc w:val="right"/>
              <w:rPr>
                <w:rFonts w:ascii="Tahoma" w:hAnsi="Tahoma" w:cs="Tahoma"/>
                <w:lang w:eastAsia="el-GR"/>
              </w:rPr>
            </w:pPr>
            <w:r>
              <w:rPr>
                <w:rFonts w:ascii="Tahoma" w:hAnsi="Tahoma" w:cs="Tahoma"/>
              </w:rPr>
              <w:t>376.513,50</w:t>
            </w:r>
          </w:p>
        </w:tc>
      </w:tr>
      <w:tr w:rsidR="00391EA4" w:rsidRPr="006D0662" w:rsidTr="00184FFD">
        <w:trPr>
          <w:trHeight w:val="117"/>
        </w:trPr>
        <w:tc>
          <w:tcPr>
            <w:tcW w:w="6526" w:type="dxa"/>
            <w:shd w:val="clear" w:color="auto" w:fill="FFFFFF" w:themeFill="background1"/>
            <w:noWrap/>
            <w:vAlign w:val="center"/>
            <w:hideMark/>
          </w:tcPr>
          <w:p w:rsidR="00391EA4" w:rsidRPr="009F750F" w:rsidRDefault="00391EA4" w:rsidP="006D0662">
            <w:pPr>
              <w:rPr>
                <w:rFonts w:ascii="Tahoma" w:hAnsi="Tahoma" w:cs="Tahoma"/>
                <w:lang w:eastAsia="el-GR"/>
              </w:rPr>
            </w:pPr>
            <w:r w:rsidRPr="009F750F">
              <w:rPr>
                <w:rFonts w:ascii="Tahoma" w:hAnsi="Tahoma" w:cs="Tahoma"/>
                <w:lang w:eastAsia="el-GR"/>
              </w:rPr>
              <w:t>Πελάτες εξωτερικού</w:t>
            </w:r>
          </w:p>
        </w:tc>
        <w:tc>
          <w:tcPr>
            <w:tcW w:w="1843" w:type="dxa"/>
            <w:shd w:val="clear" w:color="auto" w:fill="FFFFFF" w:themeFill="background1"/>
            <w:noWrap/>
            <w:vAlign w:val="center"/>
          </w:tcPr>
          <w:p w:rsidR="00391EA4" w:rsidRPr="009F750F" w:rsidRDefault="007454F5">
            <w:pPr>
              <w:jc w:val="right"/>
              <w:rPr>
                <w:rFonts w:ascii="Tahoma" w:hAnsi="Tahoma" w:cs="Tahoma"/>
              </w:rPr>
            </w:pPr>
            <w:r w:rsidRPr="009F750F">
              <w:rPr>
                <w:rFonts w:ascii="Tahoma" w:hAnsi="Tahoma" w:cs="Tahoma"/>
              </w:rPr>
              <w:t>167.591,57</w:t>
            </w:r>
          </w:p>
        </w:tc>
        <w:tc>
          <w:tcPr>
            <w:tcW w:w="1842" w:type="dxa"/>
            <w:shd w:val="clear" w:color="auto" w:fill="FFFFFF" w:themeFill="background1"/>
            <w:noWrap/>
            <w:vAlign w:val="center"/>
            <w:hideMark/>
          </w:tcPr>
          <w:p w:rsidR="00391EA4" w:rsidRPr="006D0662" w:rsidRDefault="006E5FDC" w:rsidP="00972FE6">
            <w:pPr>
              <w:jc w:val="right"/>
              <w:rPr>
                <w:rFonts w:ascii="Tahoma" w:hAnsi="Tahoma" w:cs="Tahoma"/>
                <w:lang w:eastAsia="el-GR"/>
              </w:rPr>
            </w:pPr>
            <w:r>
              <w:rPr>
                <w:rFonts w:ascii="Tahoma" w:hAnsi="Tahoma" w:cs="Tahoma"/>
              </w:rPr>
              <w:t>218.557,67</w:t>
            </w:r>
          </w:p>
        </w:tc>
      </w:tr>
      <w:tr w:rsidR="00391EA4" w:rsidRPr="006D0662" w:rsidTr="00807169">
        <w:trPr>
          <w:trHeight w:val="255"/>
        </w:trPr>
        <w:tc>
          <w:tcPr>
            <w:tcW w:w="6526" w:type="dxa"/>
            <w:shd w:val="clear" w:color="auto" w:fill="FFFFFF" w:themeFill="background1"/>
            <w:noWrap/>
            <w:vAlign w:val="center"/>
            <w:hideMark/>
          </w:tcPr>
          <w:p w:rsidR="00391EA4" w:rsidRPr="009F750F" w:rsidRDefault="00391EA4" w:rsidP="006D0662">
            <w:pPr>
              <w:rPr>
                <w:rFonts w:ascii="Tahoma" w:hAnsi="Tahoma" w:cs="Tahoma"/>
                <w:lang w:eastAsia="el-GR"/>
              </w:rPr>
            </w:pPr>
            <w:r w:rsidRPr="009F750F">
              <w:rPr>
                <w:rFonts w:ascii="Tahoma" w:hAnsi="Tahoma" w:cs="Tahoma"/>
                <w:lang w:eastAsia="el-GR"/>
              </w:rPr>
              <w:t>Πελάτες επισφαλείς</w:t>
            </w:r>
          </w:p>
        </w:tc>
        <w:tc>
          <w:tcPr>
            <w:tcW w:w="1843" w:type="dxa"/>
            <w:shd w:val="clear" w:color="auto" w:fill="FFFFFF" w:themeFill="background1"/>
            <w:noWrap/>
            <w:vAlign w:val="center"/>
          </w:tcPr>
          <w:p w:rsidR="00391EA4" w:rsidRPr="009F750F" w:rsidRDefault="00391EA4">
            <w:pPr>
              <w:jc w:val="right"/>
              <w:rPr>
                <w:rFonts w:ascii="Tahoma" w:hAnsi="Tahoma" w:cs="Tahoma"/>
              </w:rPr>
            </w:pPr>
            <w:r w:rsidRPr="009F750F">
              <w:rPr>
                <w:rFonts w:ascii="Tahoma" w:hAnsi="Tahoma" w:cs="Tahoma"/>
              </w:rPr>
              <w:t>10.237,32</w:t>
            </w:r>
          </w:p>
        </w:tc>
        <w:tc>
          <w:tcPr>
            <w:tcW w:w="1842" w:type="dxa"/>
            <w:shd w:val="clear" w:color="auto" w:fill="FFFFFF" w:themeFill="background1"/>
            <w:noWrap/>
            <w:vAlign w:val="center"/>
            <w:hideMark/>
          </w:tcPr>
          <w:p w:rsidR="00391EA4" w:rsidRPr="006D0662" w:rsidRDefault="006E5FDC" w:rsidP="00972FE6">
            <w:pPr>
              <w:jc w:val="right"/>
              <w:rPr>
                <w:rFonts w:ascii="Tahoma" w:hAnsi="Tahoma" w:cs="Tahoma"/>
                <w:lang w:eastAsia="el-GR"/>
              </w:rPr>
            </w:pPr>
            <w:r>
              <w:rPr>
                <w:rFonts w:ascii="Tahoma" w:hAnsi="Tahoma" w:cs="Tahoma"/>
              </w:rPr>
              <w:t>10.237,32</w:t>
            </w:r>
          </w:p>
        </w:tc>
      </w:tr>
      <w:tr w:rsidR="00391EA4" w:rsidRPr="006D0662" w:rsidTr="00807169">
        <w:trPr>
          <w:trHeight w:val="255"/>
        </w:trPr>
        <w:tc>
          <w:tcPr>
            <w:tcW w:w="6526" w:type="dxa"/>
            <w:shd w:val="clear" w:color="auto" w:fill="FFFFFF" w:themeFill="background1"/>
            <w:noWrap/>
            <w:vAlign w:val="center"/>
          </w:tcPr>
          <w:p w:rsidR="00391EA4" w:rsidRPr="009F750F" w:rsidRDefault="00391EA4" w:rsidP="006D0662">
            <w:pPr>
              <w:rPr>
                <w:rFonts w:ascii="Tahoma" w:hAnsi="Tahoma" w:cs="Tahoma"/>
                <w:lang w:eastAsia="el-GR"/>
              </w:rPr>
            </w:pPr>
            <w:r w:rsidRPr="009F750F">
              <w:rPr>
                <w:rFonts w:ascii="Tahoma" w:hAnsi="Tahoma" w:cs="Tahoma"/>
                <w:lang w:eastAsia="el-GR"/>
              </w:rPr>
              <w:t xml:space="preserve">Επιταγές μεταχρονολογημένες </w:t>
            </w:r>
          </w:p>
        </w:tc>
        <w:tc>
          <w:tcPr>
            <w:tcW w:w="1843" w:type="dxa"/>
            <w:shd w:val="clear" w:color="auto" w:fill="FFFFFF" w:themeFill="background1"/>
            <w:noWrap/>
            <w:vAlign w:val="center"/>
          </w:tcPr>
          <w:p w:rsidR="00391EA4" w:rsidRPr="009F750F" w:rsidRDefault="009F750F">
            <w:pPr>
              <w:jc w:val="right"/>
              <w:rPr>
                <w:rFonts w:ascii="Tahoma" w:hAnsi="Tahoma" w:cs="Tahoma"/>
              </w:rPr>
            </w:pPr>
            <w:r w:rsidRPr="009F750F">
              <w:rPr>
                <w:rFonts w:ascii="Tahoma" w:hAnsi="Tahoma" w:cs="Tahoma"/>
              </w:rPr>
              <w:t>0,00</w:t>
            </w:r>
          </w:p>
        </w:tc>
        <w:tc>
          <w:tcPr>
            <w:tcW w:w="1842" w:type="dxa"/>
            <w:shd w:val="clear" w:color="auto" w:fill="FFFFFF" w:themeFill="background1"/>
            <w:noWrap/>
            <w:vAlign w:val="center"/>
          </w:tcPr>
          <w:p w:rsidR="00391EA4" w:rsidRPr="006D0662" w:rsidRDefault="006E5FDC" w:rsidP="00972FE6">
            <w:pPr>
              <w:jc w:val="right"/>
              <w:rPr>
                <w:rFonts w:ascii="Tahoma" w:hAnsi="Tahoma" w:cs="Tahoma"/>
                <w:lang w:eastAsia="el-GR"/>
              </w:rPr>
            </w:pPr>
            <w:r>
              <w:rPr>
                <w:rFonts w:ascii="Tahoma" w:hAnsi="Tahoma" w:cs="Tahoma"/>
              </w:rPr>
              <w:t>3.500,00</w:t>
            </w:r>
          </w:p>
        </w:tc>
      </w:tr>
      <w:tr w:rsidR="00391EA4" w:rsidRPr="006D0662" w:rsidTr="00807169">
        <w:trPr>
          <w:trHeight w:val="255"/>
        </w:trPr>
        <w:tc>
          <w:tcPr>
            <w:tcW w:w="6526" w:type="dxa"/>
            <w:shd w:val="clear" w:color="auto" w:fill="FFFFFF" w:themeFill="background1"/>
            <w:noWrap/>
            <w:vAlign w:val="center"/>
            <w:hideMark/>
          </w:tcPr>
          <w:p w:rsidR="00391EA4" w:rsidRPr="009F750F" w:rsidRDefault="00391EA4" w:rsidP="006D0662">
            <w:pPr>
              <w:rPr>
                <w:rFonts w:ascii="Tahoma" w:hAnsi="Tahoma" w:cs="Tahoma"/>
                <w:lang w:eastAsia="el-GR"/>
              </w:rPr>
            </w:pPr>
            <w:r w:rsidRPr="009F750F">
              <w:rPr>
                <w:rFonts w:ascii="Tahoma" w:hAnsi="Tahoma" w:cs="Tahoma"/>
                <w:lang w:eastAsia="el-GR"/>
              </w:rPr>
              <w:t>Επιταγές σε καθυστέρηση (σφραγισμένες)</w:t>
            </w:r>
          </w:p>
        </w:tc>
        <w:tc>
          <w:tcPr>
            <w:tcW w:w="1843" w:type="dxa"/>
            <w:shd w:val="clear" w:color="auto" w:fill="FFFFFF" w:themeFill="background1"/>
            <w:noWrap/>
            <w:vAlign w:val="center"/>
          </w:tcPr>
          <w:p w:rsidR="00391EA4" w:rsidRPr="009F750F" w:rsidRDefault="00391EA4">
            <w:pPr>
              <w:jc w:val="right"/>
              <w:rPr>
                <w:rFonts w:ascii="Tahoma" w:hAnsi="Tahoma" w:cs="Tahoma"/>
              </w:rPr>
            </w:pPr>
            <w:r w:rsidRPr="009F750F">
              <w:rPr>
                <w:rFonts w:ascii="Tahoma" w:hAnsi="Tahoma" w:cs="Tahoma"/>
              </w:rPr>
              <w:t>30.000,00</w:t>
            </w:r>
          </w:p>
        </w:tc>
        <w:tc>
          <w:tcPr>
            <w:tcW w:w="1842" w:type="dxa"/>
            <w:shd w:val="clear" w:color="auto" w:fill="FFFFFF" w:themeFill="background1"/>
            <w:noWrap/>
            <w:vAlign w:val="center"/>
            <w:hideMark/>
          </w:tcPr>
          <w:p w:rsidR="00391EA4" w:rsidRPr="006D0662" w:rsidRDefault="00391EA4" w:rsidP="00972FE6">
            <w:pPr>
              <w:jc w:val="right"/>
              <w:rPr>
                <w:rFonts w:ascii="Tahoma" w:hAnsi="Tahoma" w:cs="Tahoma"/>
                <w:lang w:eastAsia="el-GR"/>
              </w:rPr>
            </w:pPr>
            <w:r w:rsidRPr="006D0662">
              <w:rPr>
                <w:rFonts w:ascii="Tahoma" w:hAnsi="Tahoma" w:cs="Tahoma"/>
                <w:lang w:eastAsia="el-GR"/>
              </w:rPr>
              <w:t>30.000,00</w:t>
            </w:r>
          </w:p>
        </w:tc>
      </w:tr>
      <w:tr w:rsidR="00391EA4" w:rsidRPr="006D0662" w:rsidTr="00807169">
        <w:trPr>
          <w:trHeight w:val="255"/>
        </w:trPr>
        <w:tc>
          <w:tcPr>
            <w:tcW w:w="6526" w:type="dxa"/>
            <w:shd w:val="clear" w:color="auto" w:fill="FFFFFF" w:themeFill="background1"/>
            <w:noWrap/>
            <w:vAlign w:val="center"/>
            <w:hideMark/>
          </w:tcPr>
          <w:p w:rsidR="00391EA4" w:rsidRPr="009F750F" w:rsidRDefault="00391EA4" w:rsidP="006D0662">
            <w:pPr>
              <w:rPr>
                <w:rFonts w:ascii="Tahoma" w:hAnsi="Tahoma" w:cs="Tahoma"/>
                <w:lang w:eastAsia="el-GR"/>
              </w:rPr>
            </w:pPr>
            <w:r w:rsidRPr="009F750F">
              <w:rPr>
                <w:rFonts w:ascii="Tahoma" w:hAnsi="Tahoma" w:cs="Tahoma"/>
                <w:lang w:eastAsia="el-GR"/>
              </w:rPr>
              <w:t> </w:t>
            </w:r>
          </w:p>
        </w:tc>
        <w:tc>
          <w:tcPr>
            <w:tcW w:w="1843" w:type="dxa"/>
            <w:shd w:val="clear" w:color="auto" w:fill="FFFFFF" w:themeFill="background1"/>
            <w:noWrap/>
            <w:vAlign w:val="center"/>
          </w:tcPr>
          <w:p w:rsidR="00391EA4" w:rsidRPr="009F750F" w:rsidRDefault="009F750F" w:rsidP="00391EA4">
            <w:pPr>
              <w:jc w:val="right"/>
              <w:rPr>
                <w:rFonts w:ascii="Tahoma" w:hAnsi="Tahoma" w:cs="Tahoma"/>
              </w:rPr>
            </w:pPr>
            <w:r w:rsidRPr="009F750F">
              <w:rPr>
                <w:rFonts w:ascii="Tahoma" w:hAnsi="Tahoma" w:cs="Tahoma"/>
              </w:rPr>
              <w:t>697.233,18</w:t>
            </w:r>
          </w:p>
        </w:tc>
        <w:tc>
          <w:tcPr>
            <w:tcW w:w="1842" w:type="dxa"/>
            <w:shd w:val="clear" w:color="auto" w:fill="FFFFFF" w:themeFill="background1"/>
            <w:noWrap/>
            <w:vAlign w:val="center"/>
            <w:hideMark/>
          </w:tcPr>
          <w:p w:rsidR="00391EA4" w:rsidRPr="006D0662" w:rsidRDefault="006E5FDC" w:rsidP="00972FE6">
            <w:pPr>
              <w:jc w:val="right"/>
              <w:rPr>
                <w:rFonts w:ascii="Tahoma" w:hAnsi="Tahoma" w:cs="Tahoma"/>
                <w:lang w:eastAsia="el-GR"/>
              </w:rPr>
            </w:pPr>
            <w:r>
              <w:rPr>
                <w:rFonts w:ascii="Tahoma" w:hAnsi="Tahoma" w:cs="Tahoma"/>
              </w:rPr>
              <w:t>638.808,49</w:t>
            </w:r>
          </w:p>
        </w:tc>
      </w:tr>
      <w:tr w:rsidR="00391EA4" w:rsidRPr="006D0662" w:rsidTr="00807169">
        <w:trPr>
          <w:trHeight w:val="255"/>
        </w:trPr>
        <w:tc>
          <w:tcPr>
            <w:tcW w:w="6526" w:type="dxa"/>
            <w:shd w:val="clear" w:color="auto" w:fill="FFFFFF" w:themeFill="background1"/>
            <w:noWrap/>
            <w:vAlign w:val="center"/>
            <w:hideMark/>
          </w:tcPr>
          <w:p w:rsidR="00391EA4" w:rsidRPr="009F750F" w:rsidRDefault="00391EA4" w:rsidP="006D0662">
            <w:pPr>
              <w:rPr>
                <w:rFonts w:ascii="Tahoma" w:hAnsi="Tahoma" w:cs="Tahoma"/>
                <w:lang w:eastAsia="el-GR"/>
              </w:rPr>
            </w:pPr>
            <w:proofErr w:type="spellStart"/>
            <w:r w:rsidRPr="009F750F">
              <w:rPr>
                <w:rFonts w:ascii="Tahoma" w:hAnsi="Tahoma" w:cs="Tahoma"/>
                <w:lang w:eastAsia="el-GR"/>
              </w:rPr>
              <w:t>Mείον</w:t>
            </w:r>
            <w:proofErr w:type="spellEnd"/>
            <w:r w:rsidRPr="009F750F">
              <w:rPr>
                <w:rFonts w:ascii="Tahoma" w:hAnsi="Tahoma" w:cs="Tahoma"/>
                <w:lang w:eastAsia="el-GR"/>
              </w:rPr>
              <w:t xml:space="preserve">: </w:t>
            </w:r>
            <w:proofErr w:type="spellStart"/>
            <w:r w:rsidRPr="009F750F">
              <w:rPr>
                <w:rFonts w:ascii="Tahoma" w:hAnsi="Tahoma" w:cs="Tahoma"/>
                <w:lang w:eastAsia="el-GR"/>
              </w:rPr>
              <w:t>Απομείωση</w:t>
            </w:r>
            <w:proofErr w:type="spellEnd"/>
            <w:r w:rsidRPr="009F750F">
              <w:rPr>
                <w:rFonts w:ascii="Tahoma" w:hAnsi="Tahoma" w:cs="Tahoma"/>
                <w:lang w:eastAsia="el-GR"/>
              </w:rPr>
              <w:t xml:space="preserve"> εμπορικών απαιτήσεων</w:t>
            </w:r>
          </w:p>
        </w:tc>
        <w:tc>
          <w:tcPr>
            <w:tcW w:w="1843" w:type="dxa"/>
            <w:tcBorders>
              <w:bottom w:val="single" w:sz="4" w:space="0" w:color="auto"/>
            </w:tcBorders>
            <w:shd w:val="clear" w:color="auto" w:fill="FFFFFF" w:themeFill="background1"/>
            <w:noWrap/>
            <w:vAlign w:val="center"/>
          </w:tcPr>
          <w:p w:rsidR="00391EA4" w:rsidRPr="009F750F" w:rsidRDefault="00391EA4">
            <w:pPr>
              <w:jc w:val="right"/>
              <w:rPr>
                <w:rFonts w:ascii="Tahoma" w:hAnsi="Tahoma" w:cs="Tahoma"/>
                <w:lang w:val="en-US"/>
              </w:rPr>
            </w:pPr>
            <w:r w:rsidRPr="009F750F">
              <w:rPr>
                <w:rFonts w:ascii="Tahoma" w:hAnsi="Tahoma" w:cs="Tahoma"/>
                <w:lang w:val="en-US"/>
              </w:rPr>
              <w:t>0,00</w:t>
            </w:r>
          </w:p>
        </w:tc>
        <w:tc>
          <w:tcPr>
            <w:tcW w:w="1842" w:type="dxa"/>
            <w:tcBorders>
              <w:bottom w:val="single" w:sz="4" w:space="0" w:color="auto"/>
            </w:tcBorders>
            <w:shd w:val="clear" w:color="auto" w:fill="FFFFFF" w:themeFill="background1"/>
            <w:noWrap/>
            <w:vAlign w:val="center"/>
            <w:hideMark/>
          </w:tcPr>
          <w:p w:rsidR="00391EA4" w:rsidRPr="006D0662" w:rsidRDefault="00391EA4" w:rsidP="00972FE6">
            <w:pPr>
              <w:jc w:val="right"/>
              <w:rPr>
                <w:rFonts w:ascii="Tahoma" w:hAnsi="Tahoma" w:cs="Tahoma"/>
                <w:lang w:eastAsia="el-GR"/>
              </w:rPr>
            </w:pPr>
            <w:r w:rsidRPr="006D0662">
              <w:rPr>
                <w:rFonts w:ascii="Tahoma" w:hAnsi="Tahoma" w:cs="Tahoma"/>
                <w:lang w:eastAsia="el-GR"/>
              </w:rPr>
              <w:t>0,00</w:t>
            </w:r>
          </w:p>
        </w:tc>
      </w:tr>
      <w:tr w:rsidR="00807169" w:rsidRPr="006D0662" w:rsidTr="00807169">
        <w:trPr>
          <w:trHeight w:val="270"/>
        </w:trPr>
        <w:tc>
          <w:tcPr>
            <w:tcW w:w="6526" w:type="dxa"/>
            <w:shd w:val="clear" w:color="auto" w:fill="FFFFFF" w:themeFill="background1"/>
            <w:noWrap/>
            <w:vAlign w:val="center"/>
            <w:hideMark/>
          </w:tcPr>
          <w:p w:rsidR="00807169" w:rsidRPr="009F750F" w:rsidRDefault="00807169" w:rsidP="006D0662">
            <w:pPr>
              <w:rPr>
                <w:rFonts w:ascii="Tahoma" w:hAnsi="Tahoma" w:cs="Tahoma"/>
                <w:b/>
                <w:bCs/>
                <w:lang w:eastAsia="el-GR"/>
              </w:rPr>
            </w:pPr>
            <w:r w:rsidRPr="009F750F">
              <w:rPr>
                <w:rFonts w:ascii="Tahoma" w:hAnsi="Tahoma" w:cs="Tahoma"/>
                <w:b/>
                <w:bCs/>
                <w:lang w:eastAsia="el-GR"/>
              </w:rPr>
              <w:t>Σύνολο</w:t>
            </w:r>
          </w:p>
        </w:tc>
        <w:tc>
          <w:tcPr>
            <w:tcW w:w="1843" w:type="dxa"/>
            <w:tcBorders>
              <w:top w:val="single" w:sz="4" w:space="0" w:color="auto"/>
              <w:bottom w:val="double" w:sz="4" w:space="0" w:color="auto"/>
            </w:tcBorders>
            <w:shd w:val="clear" w:color="auto" w:fill="FFFFFF" w:themeFill="background1"/>
            <w:noWrap/>
            <w:vAlign w:val="center"/>
          </w:tcPr>
          <w:p w:rsidR="00807169" w:rsidRPr="009F750F" w:rsidRDefault="009F750F" w:rsidP="006D0662">
            <w:pPr>
              <w:jc w:val="right"/>
              <w:rPr>
                <w:rFonts w:ascii="Tahoma" w:hAnsi="Tahoma" w:cs="Tahoma"/>
                <w:b/>
                <w:bCs/>
                <w:lang w:eastAsia="el-GR"/>
              </w:rPr>
            </w:pPr>
            <w:r w:rsidRPr="009F750F">
              <w:rPr>
                <w:rFonts w:ascii="Tahoma" w:hAnsi="Tahoma" w:cs="Tahoma"/>
                <w:b/>
                <w:bCs/>
                <w:lang w:eastAsia="el-GR"/>
              </w:rPr>
              <w:t>697.233,18</w:t>
            </w:r>
          </w:p>
        </w:tc>
        <w:tc>
          <w:tcPr>
            <w:tcW w:w="1842" w:type="dxa"/>
            <w:tcBorders>
              <w:top w:val="single" w:sz="4" w:space="0" w:color="auto"/>
              <w:bottom w:val="double" w:sz="4" w:space="0" w:color="auto"/>
            </w:tcBorders>
            <w:shd w:val="clear" w:color="auto" w:fill="FFFFFF" w:themeFill="background1"/>
            <w:noWrap/>
            <w:vAlign w:val="center"/>
            <w:hideMark/>
          </w:tcPr>
          <w:p w:rsidR="00807169" w:rsidRPr="006D0662" w:rsidRDefault="006E5FDC" w:rsidP="00972FE6">
            <w:pPr>
              <w:jc w:val="right"/>
              <w:rPr>
                <w:rFonts w:ascii="Tahoma" w:hAnsi="Tahoma" w:cs="Tahoma"/>
                <w:b/>
                <w:bCs/>
                <w:lang w:eastAsia="el-GR"/>
              </w:rPr>
            </w:pPr>
            <w:r w:rsidRPr="00391EA4">
              <w:rPr>
                <w:rFonts w:ascii="Tahoma" w:hAnsi="Tahoma" w:cs="Tahoma"/>
                <w:b/>
                <w:bCs/>
                <w:lang w:eastAsia="el-GR"/>
              </w:rPr>
              <w:t>638.808,49</w:t>
            </w:r>
          </w:p>
        </w:tc>
      </w:tr>
    </w:tbl>
    <w:p w:rsidR="000F1434" w:rsidRPr="000F1434" w:rsidRDefault="000F1434" w:rsidP="000F1434">
      <w:pPr>
        <w:spacing w:line="276" w:lineRule="auto"/>
        <w:jc w:val="both"/>
        <w:rPr>
          <w:rFonts w:ascii="Tahoma" w:hAnsi="Tahoma" w:cs="Tahoma"/>
          <w:b/>
        </w:rPr>
      </w:pPr>
    </w:p>
    <w:p w:rsidR="000F1434" w:rsidRPr="00095B37" w:rsidRDefault="000F1434" w:rsidP="000F1434">
      <w:pPr>
        <w:spacing w:line="276" w:lineRule="auto"/>
        <w:ind w:left="851" w:hanging="425"/>
        <w:jc w:val="both"/>
        <w:rPr>
          <w:rFonts w:ascii="Tahoma" w:hAnsi="Tahoma" w:cs="Tahoma"/>
          <w:b/>
        </w:rPr>
      </w:pPr>
      <w:r w:rsidRPr="00095B37">
        <w:rPr>
          <w:rFonts w:ascii="Tahoma" w:hAnsi="Tahoma" w:cs="Tahoma"/>
          <w:b/>
          <w:lang w:val="en-US"/>
        </w:rPr>
        <w:t>4.</w:t>
      </w:r>
      <w:r w:rsidRPr="00095B37">
        <w:rPr>
          <w:rFonts w:ascii="Tahoma" w:hAnsi="Tahoma" w:cs="Tahoma"/>
          <w:b/>
        </w:rPr>
        <w:t>2</w:t>
      </w:r>
      <w:r w:rsidRPr="00095B37">
        <w:rPr>
          <w:rFonts w:ascii="Tahoma" w:hAnsi="Tahoma" w:cs="Tahoma"/>
          <w:b/>
          <w:lang w:val="en-US"/>
        </w:rPr>
        <w:t xml:space="preserve"> </w:t>
      </w:r>
      <w:r w:rsidRPr="00095B37">
        <w:rPr>
          <w:rFonts w:ascii="Tahoma" w:hAnsi="Tahoma" w:cs="Tahoma"/>
          <w:b/>
        </w:rPr>
        <w:t>Λοιπές Απαιτήσεις</w:t>
      </w:r>
    </w:p>
    <w:p w:rsidR="000F1434" w:rsidRDefault="000F1434" w:rsidP="000F1434">
      <w:pPr>
        <w:pStyle w:val="af1"/>
        <w:spacing w:line="276" w:lineRule="auto"/>
        <w:ind w:left="1146" w:hanging="720"/>
        <w:jc w:val="both"/>
        <w:rPr>
          <w:rFonts w:ascii="Tahoma" w:hAnsi="Tahoma" w:cs="Tahoma"/>
          <w:sz w:val="20"/>
          <w:szCs w:val="20"/>
          <w:lang w:val="el-GR"/>
        </w:rPr>
      </w:pPr>
      <w:r w:rsidRPr="00095B37">
        <w:rPr>
          <w:rFonts w:ascii="Tahoma" w:hAnsi="Tahoma" w:cs="Tahoma"/>
          <w:sz w:val="20"/>
          <w:szCs w:val="20"/>
          <w:lang w:val="el-GR"/>
        </w:rPr>
        <w:t>Οι λοιπές απαιτήσεις αναλύονται ως εξής:</w:t>
      </w:r>
    </w:p>
    <w:tbl>
      <w:tblPr>
        <w:tblW w:w="10211" w:type="dxa"/>
        <w:tblInd w:w="103" w:type="dxa"/>
        <w:tblLook w:val="04A0"/>
      </w:tblPr>
      <w:tblGrid>
        <w:gridCol w:w="6526"/>
        <w:gridCol w:w="1843"/>
        <w:gridCol w:w="1842"/>
      </w:tblGrid>
      <w:tr w:rsidR="00095B37" w:rsidRPr="00095B37" w:rsidTr="00984755">
        <w:trPr>
          <w:trHeight w:val="255"/>
        </w:trPr>
        <w:tc>
          <w:tcPr>
            <w:tcW w:w="6526" w:type="dxa"/>
            <w:shd w:val="clear" w:color="000000" w:fill="FFFFFF"/>
            <w:noWrap/>
            <w:vAlign w:val="center"/>
            <w:hideMark/>
          </w:tcPr>
          <w:p w:rsidR="00095B37" w:rsidRPr="00095B37" w:rsidRDefault="00095B37" w:rsidP="00095B37">
            <w:pPr>
              <w:rPr>
                <w:rFonts w:ascii="Tahoma" w:hAnsi="Tahoma" w:cs="Tahoma"/>
                <w:b/>
                <w:bCs/>
                <w:lang w:eastAsia="el-GR"/>
              </w:rPr>
            </w:pPr>
            <w:r w:rsidRPr="00095B37">
              <w:rPr>
                <w:rFonts w:ascii="Tahoma" w:hAnsi="Tahoma" w:cs="Tahoma"/>
                <w:b/>
                <w:bCs/>
                <w:lang w:eastAsia="el-GR"/>
              </w:rPr>
              <w:t>Λοιπές απαιτήσεις</w:t>
            </w:r>
          </w:p>
        </w:tc>
        <w:tc>
          <w:tcPr>
            <w:tcW w:w="1843" w:type="dxa"/>
            <w:tcBorders>
              <w:bottom w:val="single" w:sz="4" w:space="0" w:color="auto"/>
            </w:tcBorders>
            <w:shd w:val="clear" w:color="000000" w:fill="FFFFFF"/>
            <w:noWrap/>
            <w:vAlign w:val="center"/>
            <w:hideMark/>
          </w:tcPr>
          <w:p w:rsidR="00095B37" w:rsidRPr="00BC146B" w:rsidRDefault="00391EA4" w:rsidP="00095B37">
            <w:pPr>
              <w:jc w:val="center"/>
              <w:rPr>
                <w:rFonts w:ascii="Tahoma" w:hAnsi="Tahoma" w:cs="Tahoma"/>
                <w:b/>
                <w:bCs/>
                <w:lang w:val="en-US" w:eastAsia="el-GR"/>
              </w:rPr>
            </w:pPr>
            <w:r w:rsidRPr="00BC146B">
              <w:rPr>
                <w:rFonts w:ascii="Tahoma" w:hAnsi="Tahoma" w:cs="Tahoma"/>
                <w:b/>
                <w:bCs/>
                <w:lang w:eastAsia="el-GR"/>
              </w:rPr>
              <w:t>31/12/201</w:t>
            </w:r>
            <w:r w:rsidR="00A843E8" w:rsidRPr="00BC146B">
              <w:rPr>
                <w:rFonts w:ascii="Tahoma" w:hAnsi="Tahoma" w:cs="Tahoma"/>
                <w:b/>
                <w:bCs/>
                <w:lang w:val="en-US" w:eastAsia="el-GR"/>
              </w:rPr>
              <w:t>8</w:t>
            </w:r>
          </w:p>
        </w:tc>
        <w:tc>
          <w:tcPr>
            <w:tcW w:w="1842" w:type="dxa"/>
            <w:tcBorders>
              <w:bottom w:val="single" w:sz="4" w:space="0" w:color="auto"/>
            </w:tcBorders>
            <w:shd w:val="clear" w:color="000000" w:fill="FFFFFF"/>
            <w:noWrap/>
            <w:vAlign w:val="center"/>
            <w:hideMark/>
          </w:tcPr>
          <w:p w:rsidR="00095B37" w:rsidRPr="00A843E8" w:rsidRDefault="00391EA4" w:rsidP="00095B37">
            <w:pPr>
              <w:jc w:val="center"/>
              <w:rPr>
                <w:rFonts w:ascii="Tahoma" w:hAnsi="Tahoma" w:cs="Tahoma"/>
                <w:b/>
                <w:bCs/>
                <w:lang w:val="en-US" w:eastAsia="el-GR"/>
              </w:rPr>
            </w:pPr>
            <w:r>
              <w:rPr>
                <w:rFonts w:ascii="Tahoma" w:hAnsi="Tahoma" w:cs="Tahoma"/>
                <w:b/>
                <w:bCs/>
                <w:lang w:eastAsia="el-GR"/>
              </w:rPr>
              <w:t>31/12/201</w:t>
            </w:r>
            <w:r w:rsidR="00A843E8">
              <w:rPr>
                <w:rFonts w:ascii="Tahoma" w:hAnsi="Tahoma" w:cs="Tahoma"/>
                <w:b/>
                <w:bCs/>
                <w:lang w:val="en-US" w:eastAsia="el-GR"/>
              </w:rPr>
              <w:t>7</w:t>
            </w:r>
          </w:p>
        </w:tc>
      </w:tr>
      <w:tr w:rsidR="00391EA4" w:rsidRPr="00095B37" w:rsidTr="00184FFD">
        <w:trPr>
          <w:trHeight w:val="148"/>
        </w:trPr>
        <w:tc>
          <w:tcPr>
            <w:tcW w:w="6526" w:type="dxa"/>
            <w:shd w:val="clear" w:color="000000" w:fill="FFFFFF"/>
            <w:noWrap/>
            <w:vAlign w:val="center"/>
            <w:hideMark/>
          </w:tcPr>
          <w:p w:rsidR="00391EA4" w:rsidRPr="00095B37" w:rsidRDefault="00391EA4" w:rsidP="00095B37">
            <w:pPr>
              <w:rPr>
                <w:rFonts w:ascii="Tahoma" w:hAnsi="Tahoma" w:cs="Tahoma"/>
                <w:lang w:eastAsia="el-GR"/>
              </w:rPr>
            </w:pPr>
            <w:r w:rsidRPr="00095B37">
              <w:rPr>
                <w:rFonts w:ascii="Tahoma" w:hAnsi="Tahoma" w:cs="Tahoma"/>
                <w:lang w:eastAsia="el-GR"/>
              </w:rPr>
              <w:t xml:space="preserve">Απαιτήσεις από Ελληνικό δημόσιο-προκαταβολή φόρου εισοδήματος </w:t>
            </w:r>
          </w:p>
        </w:tc>
        <w:tc>
          <w:tcPr>
            <w:tcW w:w="1843" w:type="dxa"/>
            <w:tcBorders>
              <w:top w:val="single" w:sz="4" w:space="0" w:color="auto"/>
            </w:tcBorders>
            <w:shd w:val="clear" w:color="000000" w:fill="FFFFFF"/>
            <w:noWrap/>
            <w:vAlign w:val="center"/>
            <w:hideMark/>
          </w:tcPr>
          <w:p w:rsidR="00391EA4" w:rsidRPr="00BC146B" w:rsidRDefault="0034525E" w:rsidP="00095B37">
            <w:pPr>
              <w:jc w:val="right"/>
              <w:rPr>
                <w:rFonts w:ascii="Tahoma" w:hAnsi="Tahoma" w:cs="Tahoma"/>
                <w:lang w:eastAsia="el-GR"/>
              </w:rPr>
            </w:pPr>
            <w:r w:rsidRPr="00BC146B">
              <w:rPr>
                <w:rFonts w:ascii="Tahoma" w:hAnsi="Tahoma" w:cs="Tahoma"/>
                <w:lang w:eastAsia="el-GR"/>
              </w:rPr>
              <w:t>142.</w:t>
            </w:r>
            <w:r w:rsidR="00BC146B" w:rsidRPr="00BC146B">
              <w:rPr>
                <w:rFonts w:ascii="Tahoma" w:hAnsi="Tahoma" w:cs="Tahoma"/>
                <w:lang w:eastAsia="el-GR"/>
              </w:rPr>
              <w:t>433,94</w:t>
            </w:r>
          </w:p>
        </w:tc>
        <w:tc>
          <w:tcPr>
            <w:tcW w:w="1842" w:type="dxa"/>
            <w:tcBorders>
              <w:top w:val="single" w:sz="4" w:space="0" w:color="auto"/>
            </w:tcBorders>
            <w:shd w:val="clear" w:color="000000" w:fill="FFFFFF"/>
            <w:noWrap/>
            <w:vAlign w:val="center"/>
            <w:hideMark/>
          </w:tcPr>
          <w:p w:rsidR="00391EA4" w:rsidRPr="00095B37" w:rsidRDefault="006E5FDC" w:rsidP="00972FE6">
            <w:pPr>
              <w:jc w:val="right"/>
              <w:rPr>
                <w:rFonts w:ascii="Tahoma" w:hAnsi="Tahoma" w:cs="Tahoma"/>
                <w:lang w:eastAsia="el-GR"/>
              </w:rPr>
            </w:pPr>
            <w:r>
              <w:rPr>
                <w:rFonts w:ascii="Tahoma" w:hAnsi="Tahoma" w:cs="Tahoma"/>
                <w:lang w:eastAsia="el-GR"/>
              </w:rPr>
              <w:t>142.434,47</w:t>
            </w:r>
          </w:p>
        </w:tc>
      </w:tr>
      <w:tr w:rsidR="00391EA4" w:rsidRPr="00095B37" w:rsidTr="0034525E">
        <w:trPr>
          <w:trHeight w:val="255"/>
        </w:trPr>
        <w:tc>
          <w:tcPr>
            <w:tcW w:w="6526" w:type="dxa"/>
            <w:shd w:val="clear" w:color="000000" w:fill="FFFFFF"/>
            <w:noWrap/>
            <w:vAlign w:val="center"/>
            <w:hideMark/>
          </w:tcPr>
          <w:p w:rsidR="00391EA4" w:rsidRPr="00095B37" w:rsidRDefault="00391EA4" w:rsidP="00095B37">
            <w:pPr>
              <w:rPr>
                <w:rFonts w:ascii="Tahoma" w:hAnsi="Tahoma" w:cs="Tahoma"/>
                <w:lang w:eastAsia="el-GR"/>
              </w:rPr>
            </w:pPr>
            <w:r w:rsidRPr="00095B37">
              <w:rPr>
                <w:rFonts w:ascii="Tahoma" w:hAnsi="Tahoma" w:cs="Tahoma"/>
                <w:lang w:eastAsia="el-GR"/>
              </w:rPr>
              <w:t xml:space="preserve">Ελληνικό Δημόσιο-Λοιπές απαιτήσεις </w:t>
            </w:r>
          </w:p>
        </w:tc>
        <w:tc>
          <w:tcPr>
            <w:tcW w:w="1843" w:type="dxa"/>
            <w:shd w:val="clear" w:color="000000" w:fill="FFFFFF"/>
            <w:noWrap/>
            <w:vAlign w:val="center"/>
          </w:tcPr>
          <w:p w:rsidR="00391EA4" w:rsidRPr="00BC146B" w:rsidRDefault="0034525E" w:rsidP="00095B37">
            <w:pPr>
              <w:jc w:val="right"/>
              <w:rPr>
                <w:rFonts w:ascii="Tahoma" w:hAnsi="Tahoma" w:cs="Tahoma"/>
                <w:lang w:eastAsia="el-GR"/>
              </w:rPr>
            </w:pPr>
            <w:r w:rsidRPr="00BC146B">
              <w:rPr>
                <w:rFonts w:ascii="Tahoma" w:hAnsi="Tahoma" w:cs="Tahoma"/>
                <w:lang w:eastAsia="el-GR"/>
              </w:rPr>
              <w:t>0,00</w:t>
            </w:r>
          </w:p>
        </w:tc>
        <w:tc>
          <w:tcPr>
            <w:tcW w:w="1842" w:type="dxa"/>
            <w:shd w:val="clear" w:color="000000" w:fill="FFFFFF"/>
            <w:noWrap/>
            <w:vAlign w:val="center"/>
            <w:hideMark/>
          </w:tcPr>
          <w:p w:rsidR="00391EA4" w:rsidRPr="00095B37" w:rsidRDefault="006E5FDC" w:rsidP="00972FE6">
            <w:pPr>
              <w:jc w:val="right"/>
              <w:rPr>
                <w:rFonts w:ascii="Tahoma" w:hAnsi="Tahoma" w:cs="Tahoma"/>
                <w:lang w:eastAsia="el-GR"/>
              </w:rPr>
            </w:pPr>
            <w:r>
              <w:rPr>
                <w:rFonts w:ascii="Tahoma" w:hAnsi="Tahoma" w:cs="Tahoma"/>
                <w:lang w:eastAsia="el-GR"/>
              </w:rPr>
              <w:t>0,00</w:t>
            </w:r>
          </w:p>
        </w:tc>
      </w:tr>
      <w:tr w:rsidR="00D641AB" w:rsidRPr="00095B37" w:rsidTr="0034525E">
        <w:trPr>
          <w:trHeight w:val="255"/>
        </w:trPr>
        <w:tc>
          <w:tcPr>
            <w:tcW w:w="6526" w:type="dxa"/>
            <w:shd w:val="clear" w:color="000000" w:fill="FFFFFF"/>
            <w:noWrap/>
            <w:vAlign w:val="center"/>
            <w:hideMark/>
          </w:tcPr>
          <w:p w:rsidR="00D641AB" w:rsidRPr="00095B37" w:rsidRDefault="00D641AB" w:rsidP="00095B37">
            <w:pPr>
              <w:rPr>
                <w:rFonts w:ascii="Tahoma" w:hAnsi="Tahoma" w:cs="Tahoma"/>
                <w:lang w:eastAsia="el-GR"/>
              </w:rPr>
            </w:pPr>
            <w:r w:rsidRPr="00095B37">
              <w:rPr>
                <w:rFonts w:ascii="Tahoma" w:hAnsi="Tahoma" w:cs="Tahoma"/>
                <w:lang w:eastAsia="el-GR"/>
              </w:rPr>
              <w:t>Λοιποί χρεώστες διάφοροι</w:t>
            </w:r>
          </w:p>
        </w:tc>
        <w:tc>
          <w:tcPr>
            <w:tcW w:w="1843" w:type="dxa"/>
            <w:shd w:val="clear" w:color="000000" w:fill="FFFFFF"/>
            <w:noWrap/>
            <w:vAlign w:val="center"/>
          </w:tcPr>
          <w:p w:rsidR="00D641AB" w:rsidRPr="00BC146B" w:rsidRDefault="00C66BAA">
            <w:pPr>
              <w:jc w:val="right"/>
              <w:rPr>
                <w:rFonts w:ascii="Tahoma" w:hAnsi="Tahoma" w:cs="Tahoma"/>
              </w:rPr>
            </w:pPr>
            <w:r w:rsidRPr="00BC146B">
              <w:rPr>
                <w:rFonts w:ascii="Tahoma" w:hAnsi="Tahoma" w:cs="Tahoma"/>
              </w:rPr>
              <w:t>88,36</w:t>
            </w:r>
          </w:p>
        </w:tc>
        <w:tc>
          <w:tcPr>
            <w:tcW w:w="1842" w:type="dxa"/>
            <w:shd w:val="clear" w:color="000000" w:fill="FFFFFF"/>
            <w:noWrap/>
            <w:vAlign w:val="center"/>
            <w:hideMark/>
          </w:tcPr>
          <w:p w:rsidR="00D641AB" w:rsidRPr="00095B37" w:rsidRDefault="006E5FDC" w:rsidP="00972FE6">
            <w:pPr>
              <w:jc w:val="right"/>
              <w:rPr>
                <w:rFonts w:ascii="Tahoma" w:hAnsi="Tahoma" w:cs="Tahoma"/>
                <w:lang w:eastAsia="el-GR"/>
              </w:rPr>
            </w:pPr>
            <w:r>
              <w:rPr>
                <w:rFonts w:ascii="Tahoma" w:hAnsi="Tahoma" w:cs="Tahoma"/>
              </w:rPr>
              <w:t>58,46</w:t>
            </w:r>
          </w:p>
        </w:tc>
      </w:tr>
      <w:tr w:rsidR="00D641AB" w:rsidRPr="00095B37" w:rsidTr="0034525E">
        <w:trPr>
          <w:trHeight w:val="255"/>
        </w:trPr>
        <w:tc>
          <w:tcPr>
            <w:tcW w:w="6526" w:type="dxa"/>
            <w:shd w:val="clear" w:color="000000" w:fill="FFFFFF"/>
            <w:noWrap/>
            <w:vAlign w:val="center"/>
            <w:hideMark/>
          </w:tcPr>
          <w:p w:rsidR="00D641AB" w:rsidRPr="00095B37" w:rsidRDefault="00D641AB" w:rsidP="00095B37">
            <w:pPr>
              <w:rPr>
                <w:rFonts w:ascii="Tahoma" w:hAnsi="Tahoma" w:cs="Tahoma"/>
                <w:lang w:eastAsia="el-GR"/>
              </w:rPr>
            </w:pPr>
            <w:r w:rsidRPr="00095B37">
              <w:rPr>
                <w:rFonts w:ascii="Tahoma" w:hAnsi="Tahoma" w:cs="Tahoma"/>
                <w:lang w:eastAsia="el-GR"/>
              </w:rPr>
              <w:t>Χρεωστικά υπόλοιπα προμηθευτών</w:t>
            </w:r>
          </w:p>
        </w:tc>
        <w:tc>
          <w:tcPr>
            <w:tcW w:w="1843" w:type="dxa"/>
            <w:shd w:val="clear" w:color="000000" w:fill="FFFFFF"/>
            <w:noWrap/>
            <w:vAlign w:val="center"/>
          </w:tcPr>
          <w:p w:rsidR="00D641AB" w:rsidRPr="00BC146B" w:rsidRDefault="00C66BAA">
            <w:pPr>
              <w:jc w:val="right"/>
              <w:rPr>
                <w:rFonts w:ascii="Tahoma" w:hAnsi="Tahoma" w:cs="Tahoma"/>
              </w:rPr>
            </w:pPr>
            <w:r w:rsidRPr="00BC146B">
              <w:rPr>
                <w:rFonts w:ascii="Tahoma" w:hAnsi="Tahoma" w:cs="Tahoma"/>
              </w:rPr>
              <w:t>70.678,16</w:t>
            </w:r>
          </w:p>
        </w:tc>
        <w:tc>
          <w:tcPr>
            <w:tcW w:w="1842" w:type="dxa"/>
            <w:shd w:val="clear" w:color="000000" w:fill="FFFFFF"/>
            <w:noWrap/>
            <w:vAlign w:val="center"/>
            <w:hideMark/>
          </w:tcPr>
          <w:p w:rsidR="00D641AB" w:rsidRPr="00095B37" w:rsidRDefault="006E5FDC" w:rsidP="00972FE6">
            <w:pPr>
              <w:jc w:val="right"/>
              <w:rPr>
                <w:rFonts w:ascii="Tahoma" w:hAnsi="Tahoma" w:cs="Tahoma"/>
                <w:lang w:eastAsia="el-GR"/>
              </w:rPr>
            </w:pPr>
            <w:r>
              <w:rPr>
                <w:rFonts w:ascii="Tahoma" w:hAnsi="Tahoma" w:cs="Tahoma"/>
              </w:rPr>
              <w:t>62.706,53</w:t>
            </w:r>
          </w:p>
        </w:tc>
      </w:tr>
      <w:tr w:rsidR="00D641AB" w:rsidRPr="00095B37" w:rsidTr="0034525E">
        <w:trPr>
          <w:trHeight w:val="255"/>
        </w:trPr>
        <w:tc>
          <w:tcPr>
            <w:tcW w:w="6526" w:type="dxa"/>
            <w:shd w:val="clear" w:color="000000" w:fill="FFFFFF"/>
            <w:noWrap/>
            <w:vAlign w:val="center"/>
            <w:hideMark/>
          </w:tcPr>
          <w:p w:rsidR="00D641AB" w:rsidRPr="00095B37" w:rsidRDefault="00D641AB" w:rsidP="00095B37">
            <w:pPr>
              <w:rPr>
                <w:rFonts w:ascii="Tahoma" w:hAnsi="Tahoma" w:cs="Tahoma"/>
                <w:lang w:eastAsia="el-GR"/>
              </w:rPr>
            </w:pPr>
            <w:r w:rsidRPr="00095B37">
              <w:rPr>
                <w:rFonts w:ascii="Tahoma" w:hAnsi="Tahoma" w:cs="Tahoma"/>
                <w:lang w:eastAsia="el-GR"/>
              </w:rPr>
              <w:t xml:space="preserve">Απαιτήσεις από Ελληνικό δημόσιο-ΦΠΑ </w:t>
            </w:r>
          </w:p>
        </w:tc>
        <w:tc>
          <w:tcPr>
            <w:tcW w:w="1843" w:type="dxa"/>
            <w:shd w:val="clear" w:color="000000" w:fill="FFFFFF"/>
            <w:noWrap/>
            <w:vAlign w:val="center"/>
          </w:tcPr>
          <w:p w:rsidR="00D641AB" w:rsidRPr="00BC146B" w:rsidRDefault="00BC146B">
            <w:pPr>
              <w:jc w:val="right"/>
              <w:rPr>
                <w:rFonts w:ascii="Tahoma" w:hAnsi="Tahoma" w:cs="Tahoma"/>
              </w:rPr>
            </w:pPr>
            <w:r w:rsidRPr="00BC146B">
              <w:rPr>
                <w:rFonts w:ascii="Tahoma" w:hAnsi="Tahoma" w:cs="Tahoma"/>
              </w:rPr>
              <w:t>4,91</w:t>
            </w:r>
          </w:p>
        </w:tc>
        <w:tc>
          <w:tcPr>
            <w:tcW w:w="1842" w:type="dxa"/>
            <w:shd w:val="clear" w:color="000000" w:fill="FFFFFF"/>
            <w:noWrap/>
            <w:vAlign w:val="center"/>
            <w:hideMark/>
          </w:tcPr>
          <w:p w:rsidR="00D641AB" w:rsidRPr="00095B37" w:rsidRDefault="006E5FDC" w:rsidP="00972FE6">
            <w:pPr>
              <w:jc w:val="right"/>
              <w:rPr>
                <w:rFonts w:ascii="Tahoma" w:hAnsi="Tahoma" w:cs="Tahoma"/>
                <w:lang w:eastAsia="el-GR"/>
              </w:rPr>
            </w:pPr>
            <w:r>
              <w:rPr>
                <w:rFonts w:ascii="Tahoma" w:hAnsi="Tahoma" w:cs="Tahoma"/>
              </w:rPr>
              <w:t>0,00</w:t>
            </w:r>
          </w:p>
        </w:tc>
      </w:tr>
      <w:tr w:rsidR="00391EA4" w:rsidRPr="00095B37" w:rsidTr="0034525E">
        <w:trPr>
          <w:trHeight w:val="255"/>
        </w:trPr>
        <w:tc>
          <w:tcPr>
            <w:tcW w:w="6526" w:type="dxa"/>
            <w:shd w:val="clear" w:color="000000" w:fill="FFFFFF"/>
            <w:noWrap/>
            <w:vAlign w:val="center"/>
            <w:hideMark/>
          </w:tcPr>
          <w:p w:rsidR="00391EA4" w:rsidRPr="00095B37" w:rsidRDefault="00391EA4" w:rsidP="00095B37">
            <w:pPr>
              <w:rPr>
                <w:rFonts w:ascii="Tahoma" w:hAnsi="Tahoma" w:cs="Tahoma"/>
                <w:lang w:eastAsia="el-GR"/>
              </w:rPr>
            </w:pPr>
            <w:r w:rsidRPr="00095B37">
              <w:rPr>
                <w:rFonts w:ascii="Tahoma" w:hAnsi="Tahoma" w:cs="Tahoma"/>
                <w:lang w:eastAsia="el-GR"/>
              </w:rPr>
              <w:t> </w:t>
            </w:r>
          </w:p>
        </w:tc>
        <w:tc>
          <w:tcPr>
            <w:tcW w:w="1843" w:type="dxa"/>
            <w:shd w:val="clear" w:color="000000" w:fill="FFFFFF"/>
            <w:noWrap/>
            <w:vAlign w:val="center"/>
          </w:tcPr>
          <w:p w:rsidR="00391EA4" w:rsidRPr="00BC146B" w:rsidRDefault="00BC146B" w:rsidP="00095B37">
            <w:pPr>
              <w:jc w:val="right"/>
              <w:rPr>
                <w:rFonts w:ascii="Tahoma" w:hAnsi="Tahoma" w:cs="Tahoma"/>
                <w:lang w:eastAsia="el-GR"/>
              </w:rPr>
            </w:pPr>
            <w:r w:rsidRPr="00BC146B">
              <w:rPr>
                <w:rFonts w:ascii="Tahoma" w:hAnsi="Tahoma" w:cs="Tahoma"/>
                <w:lang w:eastAsia="el-GR"/>
              </w:rPr>
              <w:t>213.205,37</w:t>
            </w:r>
          </w:p>
        </w:tc>
        <w:tc>
          <w:tcPr>
            <w:tcW w:w="1842" w:type="dxa"/>
            <w:shd w:val="clear" w:color="000000" w:fill="FFFFFF"/>
            <w:noWrap/>
            <w:vAlign w:val="center"/>
            <w:hideMark/>
          </w:tcPr>
          <w:p w:rsidR="00391EA4" w:rsidRPr="00095B37" w:rsidRDefault="006E5FDC" w:rsidP="00972FE6">
            <w:pPr>
              <w:jc w:val="right"/>
              <w:rPr>
                <w:rFonts w:ascii="Tahoma" w:hAnsi="Tahoma" w:cs="Tahoma"/>
                <w:lang w:eastAsia="el-GR"/>
              </w:rPr>
            </w:pPr>
            <w:r>
              <w:rPr>
                <w:rFonts w:ascii="Tahoma" w:hAnsi="Tahoma" w:cs="Tahoma"/>
                <w:lang w:eastAsia="el-GR"/>
              </w:rPr>
              <w:t>205.199,46</w:t>
            </w:r>
          </w:p>
        </w:tc>
      </w:tr>
      <w:tr w:rsidR="00391EA4" w:rsidRPr="00095B37" w:rsidTr="00984755">
        <w:trPr>
          <w:trHeight w:val="255"/>
        </w:trPr>
        <w:tc>
          <w:tcPr>
            <w:tcW w:w="6526" w:type="dxa"/>
            <w:shd w:val="clear" w:color="000000" w:fill="FFFFFF"/>
            <w:noWrap/>
            <w:vAlign w:val="center"/>
            <w:hideMark/>
          </w:tcPr>
          <w:p w:rsidR="00391EA4" w:rsidRPr="00095B37" w:rsidRDefault="00391EA4" w:rsidP="00095B37">
            <w:pPr>
              <w:rPr>
                <w:rFonts w:ascii="Tahoma" w:hAnsi="Tahoma" w:cs="Tahoma"/>
                <w:lang w:eastAsia="el-GR"/>
              </w:rPr>
            </w:pPr>
            <w:proofErr w:type="spellStart"/>
            <w:r w:rsidRPr="00095B37">
              <w:rPr>
                <w:rFonts w:ascii="Tahoma" w:hAnsi="Tahoma" w:cs="Tahoma"/>
                <w:lang w:eastAsia="el-GR"/>
              </w:rPr>
              <w:t>Mείον</w:t>
            </w:r>
            <w:proofErr w:type="spellEnd"/>
            <w:r w:rsidRPr="00095B37">
              <w:rPr>
                <w:rFonts w:ascii="Tahoma" w:hAnsi="Tahoma" w:cs="Tahoma"/>
                <w:lang w:eastAsia="el-GR"/>
              </w:rPr>
              <w:t xml:space="preserve">: </w:t>
            </w:r>
            <w:proofErr w:type="spellStart"/>
            <w:r w:rsidRPr="00095B37">
              <w:rPr>
                <w:rFonts w:ascii="Tahoma" w:hAnsi="Tahoma" w:cs="Tahoma"/>
                <w:lang w:eastAsia="el-GR"/>
              </w:rPr>
              <w:t>Απομείωση</w:t>
            </w:r>
            <w:proofErr w:type="spellEnd"/>
            <w:r w:rsidRPr="00095B37">
              <w:rPr>
                <w:rFonts w:ascii="Tahoma" w:hAnsi="Tahoma" w:cs="Tahoma"/>
                <w:lang w:eastAsia="el-GR"/>
              </w:rPr>
              <w:t xml:space="preserve"> λοιπών απαιτήσεων</w:t>
            </w:r>
          </w:p>
        </w:tc>
        <w:tc>
          <w:tcPr>
            <w:tcW w:w="1843" w:type="dxa"/>
            <w:tcBorders>
              <w:bottom w:val="single" w:sz="4" w:space="0" w:color="auto"/>
            </w:tcBorders>
            <w:shd w:val="clear" w:color="000000" w:fill="FFFFFF"/>
            <w:noWrap/>
            <w:vAlign w:val="center"/>
            <w:hideMark/>
          </w:tcPr>
          <w:p w:rsidR="00391EA4" w:rsidRPr="00BC146B" w:rsidRDefault="00391EA4" w:rsidP="00095B37">
            <w:pPr>
              <w:jc w:val="right"/>
              <w:rPr>
                <w:rFonts w:ascii="Tahoma" w:hAnsi="Tahoma" w:cs="Tahoma"/>
                <w:lang w:eastAsia="el-GR"/>
              </w:rPr>
            </w:pPr>
            <w:r w:rsidRPr="00BC146B">
              <w:rPr>
                <w:rFonts w:ascii="Tahoma" w:hAnsi="Tahoma" w:cs="Tahoma"/>
                <w:lang w:eastAsia="el-GR"/>
              </w:rPr>
              <w:t>0,00</w:t>
            </w:r>
          </w:p>
        </w:tc>
        <w:tc>
          <w:tcPr>
            <w:tcW w:w="1842" w:type="dxa"/>
            <w:tcBorders>
              <w:bottom w:val="single" w:sz="4" w:space="0" w:color="auto"/>
            </w:tcBorders>
            <w:shd w:val="clear" w:color="000000" w:fill="FFFFFF"/>
            <w:noWrap/>
            <w:vAlign w:val="center"/>
            <w:hideMark/>
          </w:tcPr>
          <w:p w:rsidR="00391EA4" w:rsidRPr="00095B37" w:rsidRDefault="00391EA4" w:rsidP="00972FE6">
            <w:pPr>
              <w:jc w:val="right"/>
              <w:rPr>
                <w:rFonts w:ascii="Tahoma" w:hAnsi="Tahoma" w:cs="Tahoma"/>
                <w:lang w:eastAsia="el-GR"/>
              </w:rPr>
            </w:pPr>
            <w:r w:rsidRPr="00095B37">
              <w:rPr>
                <w:rFonts w:ascii="Tahoma" w:hAnsi="Tahoma" w:cs="Tahoma"/>
                <w:lang w:eastAsia="el-GR"/>
              </w:rPr>
              <w:t>0,00</w:t>
            </w:r>
          </w:p>
        </w:tc>
      </w:tr>
      <w:tr w:rsidR="00391EA4" w:rsidRPr="00095B37" w:rsidTr="00984755">
        <w:trPr>
          <w:trHeight w:val="270"/>
        </w:trPr>
        <w:tc>
          <w:tcPr>
            <w:tcW w:w="6526" w:type="dxa"/>
            <w:shd w:val="clear" w:color="000000" w:fill="FFFFFF"/>
            <w:noWrap/>
            <w:vAlign w:val="center"/>
            <w:hideMark/>
          </w:tcPr>
          <w:p w:rsidR="00391EA4" w:rsidRPr="00095B37" w:rsidRDefault="00391EA4" w:rsidP="00095B37">
            <w:pPr>
              <w:rPr>
                <w:rFonts w:ascii="Tahoma" w:hAnsi="Tahoma" w:cs="Tahoma"/>
                <w:b/>
                <w:bCs/>
                <w:lang w:eastAsia="el-GR"/>
              </w:rPr>
            </w:pPr>
            <w:r w:rsidRPr="00095B37">
              <w:rPr>
                <w:rFonts w:ascii="Tahoma" w:hAnsi="Tahoma" w:cs="Tahoma"/>
                <w:b/>
                <w:bCs/>
                <w:lang w:eastAsia="el-GR"/>
              </w:rPr>
              <w:t>Σύνολο</w:t>
            </w:r>
          </w:p>
        </w:tc>
        <w:tc>
          <w:tcPr>
            <w:tcW w:w="1843" w:type="dxa"/>
            <w:tcBorders>
              <w:top w:val="single" w:sz="4" w:space="0" w:color="auto"/>
              <w:bottom w:val="double" w:sz="4" w:space="0" w:color="auto"/>
            </w:tcBorders>
            <w:shd w:val="clear" w:color="000000" w:fill="FFFFFF"/>
            <w:noWrap/>
            <w:vAlign w:val="center"/>
            <w:hideMark/>
          </w:tcPr>
          <w:p w:rsidR="00391EA4" w:rsidRPr="00BC146B" w:rsidRDefault="00BC146B" w:rsidP="00095B37">
            <w:pPr>
              <w:jc w:val="right"/>
              <w:rPr>
                <w:rFonts w:ascii="Tahoma" w:hAnsi="Tahoma" w:cs="Tahoma"/>
                <w:b/>
                <w:bCs/>
                <w:lang w:eastAsia="el-GR"/>
              </w:rPr>
            </w:pPr>
            <w:r w:rsidRPr="00BC146B">
              <w:rPr>
                <w:rFonts w:ascii="Tahoma" w:hAnsi="Tahoma" w:cs="Tahoma"/>
                <w:b/>
                <w:bCs/>
                <w:lang w:eastAsia="el-GR"/>
              </w:rPr>
              <w:t>213.205,37</w:t>
            </w:r>
          </w:p>
        </w:tc>
        <w:tc>
          <w:tcPr>
            <w:tcW w:w="1842" w:type="dxa"/>
            <w:tcBorders>
              <w:top w:val="single" w:sz="4" w:space="0" w:color="auto"/>
              <w:bottom w:val="double" w:sz="4" w:space="0" w:color="auto"/>
            </w:tcBorders>
            <w:shd w:val="clear" w:color="000000" w:fill="FFFFFF"/>
            <w:noWrap/>
            <w:vAlign w:val="center"/>
            <w:hideMark/>
          </w:tcPr>
          <w:p w:rsidR="00391EA4" w:rsidRPr="00095B37" w:rsidRDefault="006E5FDC" w:rsidP="00972FE6">
            <w:pPr>
              <w:jc w:val="right"/>
              <w:rPr>
                <w:rFonts w:ascii="Tahoma" w:hAnsi="Tahoma" w:cs="Tahoma"/>
                <w:b/>
                <w:bCs/>
                <w:lang w:eastAsia="el-GR"/>
              </w:rPr>
            </w:pPr>
            <w:r>
              <w:rPr>
                <w:rFonts w:ascii="Tahoma" w:hAnsi="Tahoma" w:cs="Tahoma"/>
                <w:b/>
                <w:bCs/>
                <w:lang w:eastAsia="el-GR"/>
              </w:rPr>
              <w:t>205.199,46</w:t>
            </w:r>
          </w:p>
        </w:tc>
      </w:tr>
    </w:tbl>
    <w:p w:rsidR="000F1434" w:rsidRPr="004A5B34" w:rsidRDefault="000F1434" w:rsidP="000F1434">
      <w:pPr>
        <w:spacing w:line="276" w:lineRule="auto"/>
        <w:jc w:val="both"/>
        <w:rPr>
          <w:rFonts w:ascii="Tahoma" w:hAnsi="Tahoma" w:cs="Tahoma"/>
        </w:rPr>
      </w:pPr>
    </w:p>
    <w:p w:rsidR="000F1434" w:rsidRPr="004A5B34" w:rsidRDefault="00095B37" w:rsidP="000F1434">
      <w:pPr>
        <w:spacing w:line="276" w:lineRule="auto"/>
        <w:ind w:left="851" w:hanging="425"/>
        <w:jc w:val="both"/>
        <w:rPr>
          <w:rFonts w:ascii="Tahoma" w:hAnsi="Tahoma" w:cs="Tahoma"/>
          <w:b/>
        </w:rPr>
      </w:pPr>
      <w:r>
        <w:rPr>
          <w:rFonts w:ascii="Tahoma" w:hAnsi="Tahoma" w:cs="Tahoma"/>
          <w:b/>
        </w:rPr>
        <w:t>4.3</w:t>
      </w:r>
      <w:r w:rsidR="000F1434" w:rsidRPr="004A5B34">
        <w:rPr>
          <w:rFonts w:ascii="Tahoma" w:hAnsi="Tahoma" w:cs="Tahoma"/>
          <w:b/>
        </w:rPr>
        <w:t xml:space="preserve"> Προπληρωμένα Έξοδα</w:t>
      </w:r>
    </w:p>
    <w:p w:rsidR="0073593C" w:rsidRPr="003F12D9" w:rsidRDefault="000F1434" w:rsidP="003F12D9">
      <w:pPr>
        <w:pStyle w:val="af1"/>
        <w:spacing w:line="276" w:lineRule="auto"/>
        <w:ind w:left="1146" w:hanging="720"/>
        <w:jc w:val="both"/>
        <w:rPr>
          <w:rFonts w:ascii="Tahoma" w:hAnsi="Tahoma" w:cs="Tahoma"/>
          <w:sz w:val="20"/>
          <w:szCs w:val="20"/>
          <w:lang w:val="el-GR"/>
        </w:rPr>
      </w:pPr>
      <w:r w:rsidRPr="000F1434">
        <w:rPr>
          <w:rFonts w:ascii="Tahoma" w:hAnsi="Tahoma" w:cs="Tahoma"/>
          <w:sz w:val="20"/>
          <w:szCs w:val="20"/>
          <w:lang w:val="el-GR"/>
        </w:rPr>
        <w:t>Τα προπληρωμένα έξοδα έχουν ως εξής:</w:t>
      </w:r>
    </w:p>
    <w:tbl>
      <w:tblPr>
        <w:tblW w:w="10206" w:type="dxa"/>
        <w:tblInd w:w="108" w:type="dxa"/>
        <w:tblLook w:val="04A0"/>
      </w:tblPr>
      <w:tblGrid>
        <w:gridCol w:w="6521"/>
        <w:gridCol w:w="1843"/>
        <w:gridCol w:w="1842"/>
      </w:tblGrid>
      <w:tr w:rsidR="0073593C" w:rsidRPr="0073593C" w:rsidTr="00984755">
        <w:trPr>
          <w:trHeight w:val="270"/>
        </w:trPr>
        <w:tc>
          <w:tcPr>
            <w:tcW w:w="6521" w:type="dxa"/>
            <w:tcBorders>
              <w:top w:val="nil"/>
              <w:left w:val="nil"/>
              <w:bottom w:val="nil"/>
              <w:right w:val="nil"/>
            </w:tcBorders>
            <w:shd w:val="clear" w:color="auto" w:fill="auto"/>
            <w:noWrap/>
            <w:vAlign w:val="center"/>
            <w:hideMark/>
          </w:tcPr>
          <w:p w:rsidR="0073593C" w:rsidRPr="0073593C" w:rsidRDefault="0073593C" w:rsidP="0073593C">
            <w:pPr>
              <w:rPr>
                <w:rFonts w:ascii="Tahoma" w:hAnsi="Tahoma" w:cs="Tahoma"/>
                <w:b/>
                <w:bCs/>
                <w:lang w:eastAsia="el-GR"/>
              </w:rPr>
            </w:pPr>
            <w:r w:rsidRPr="0073593C">
              <w:rPr>
                <w:rFonts w:ascii="Tahoma" w:hAnsi="Tahoma" w:cs="Tahoma"/>
                <w:b/>
                <w:bCs/>
                <w:lang w:eastAsia="el-GR"/>
              </w:rPr>
              <w:t>Προπληρωμένα έξοδα</w:t>
            </w:r>
          </w:p>
        </w:tc>
        <w:tc>
          <w:tcPr>
            <w:tcW w:w="1843" w:type="dxa"/>
            <w:tcBorders>
              <w:top w:val="nil"/>
              <w:left w:val="nil"/>
              <w:bottom w:val="single" w:sz="8" w:space="0" w:color="auto"/>
              <w:right w:val="nil"/>
            </w:tcBorders>
            <w:shd w:val="clear" w:color="auto" w:fill="auto"/>
            <w:noWrap/>
            <w:vAlign w:val="center"/>
            <w:hideMark/>
          </w:tcPr>
          <w:p w:rsidR="0073593C" w:rsidRPr="00DC4E88" w:rsidRDefault="00896030" w:rsidP="0073593C">
            <w:pPr>
              <w:jc w:val="center"/>
              <w:rPr>
                <w:rFonts w:ascii="Tahoma" w:hAnsi="Tahoma" w:cs="Tahoma"/>
                <w:b/>
                <w:bCs/>
                <w:lang w:eastAsia="el-GR"/>
              </w:rPr>
            </w:pPr>
            <w:r w:rsidRPr="00DC4E88">
              <w:rPr>
                <w:rFonts w:ascii="Tahoma" w:hAnsi="Tahoma" w:cs="Tahoma"/>
                <w:b/>
                <w:bCs/>
                <w:lang w:eastAsia="el-GR"/>
              </w:rPr>
              <w:t>31/12/201</w:t>
            </w:r>
            <w:r w:rsidR="006E5FDC" w:rsidRPr="00DC4E88">
              <w:rPr>
                <w:rFonts w:ascii="Tahoma" w:hAnsi="Tahoma" w:cs="Tahoma"/>
                <w:b/>
                <w:bCs/>
                <w:lang w:eastAsia="el-GR"/>
              </w:rPr>
              <w:t>8</w:t>
            </w:r>
          </w:p>
        </w:tc>
        <w:tc>
          <w:tcPr>
            <w:tcW w:w="1842" w:type="dxa"/>
            <w:tcBorders>
              <w:top w:val="nil"/>
              <w:left w:val="nil"/>
              <w:bottom w:val="single" w:sz="8" w:space="0" w:color="auto"/>
              <w:right w:val="nil"/>
            </w:tcBorders>
            <w:shd w:val="clear" w:color="auto" w:fill="auto"/>
            <w:noWrap/>
            <w:vAlign w:val="center"/>
            <w:hideMark/>
          </w:tcPr>
          <w:p w:rsidR="006E5FDC" w:rsidRPr="0073593C" w:rsidRDefault="00896030" w:rsidP="0073593C">
            <w:pPr>
              <w:jc w:val="center"/>
              <w:rPr>
                <w:rFonts w:ascii="Tahoma" w:hAnsi="Tahoma" w:cs="Tahoma"/>
                <w:b/>
                <w:bCs/>
                <w:lang w:eastAsia="el-GR"/>
              </w:rPr>
            </w:pPr>
            <w:r>
              <w:rPr>
                <w:rFonts w:ascii="Tahoma" w:hAnsi="Tahoma" w:cs="Tahoma"/>
                <w:b/>
                <w:bCs/>
                <w:lang w:eastAsia="el-GR"/>
              </w:rPr>
              <w:t>31/12/201</w:t>
            </w:r>
            <w:r w:rsidR="006E5FDC">
              <w:rPr>
                <w:rFonts w:ascii="Tahoma" w:hAnsi="Tahoma" w:cs="Tahoma"/>
                <w:b/>
                <w:bCs/>
                <w:lang w:eastAsia="el-GR"/>
              </w:rPr>
              <w:t>7</w:t>
            </w:r>
          </w:p>
        </w:tc>
      </w:tr>
      <w:tr w:rsidR="00896030" w:rsidRPr="0073593C" w:rsidTr="00896030">
        <w:trPr>
          <w:trHeight w:val="255"/>
        </w:trPr>
        <w:tc>
          <w:tcPr>
            <w:tcW w:w="6521" w:type="dxa"/>
            <w:tcBorders>
              <w:top w:val="nil"/>
              <w:left w:val="nil"/>
              <w:bottom w:val="nil"/>
              <w:right w:val="nil"/>
            </w:tcBorders>
            <w:shd w:val="clear" w:color="auto" w:fill="auto"/>
            <w:noWrap/>
            <w:vAlign w:val="center"/>
            <w:hideMark/>
          </w:tcPr>
          <w:p w:rsidR="00896030" w:rsidRPr="0073593C" w:rsidRDefault="00896030" w:rsidP="0073593C">
            <w:pPr>
              <w:rPr>
                <w:rFonts w:ascii="Tahoma" w:hAnsi="Tahoma" w:cs="Tahoma"/>
                <w:lang w:eastAsia="el-GR"/>
              </w:rPr>
            </w:pPr>
            <w:r w:rsidRPr="0073593C">
              <w:rPr>
                <w:rFonts w:ascii="Tahoma" w:hAnsi="Tahoma" w:cs="Tahoma"/>
                <w:lang w:eastAsia="el-GR"/>
              </w:rPr>
              <w:t>Ασφάλιστρα</w:t>
            </w:r>
          </w:p>
        </w:tc>
        <w:tc>
          <w:tcPr>
            <w:tcW w:w="1843" w:type="dxa"/>
            <w:tcBorders>
              <w:top w:val="nil"/>
              <w:left w:val="nil"/>
              <w:bottom w:val="nil"/>
              <w:right w:val="nil"/>
            </w:tcBorders>
            <w:shd w:val="clear" w:color="auto" w:fill="auto"/>
            <w:noWrap/>
            <w:vAlign w:val="center"/>
          </w:tcPr>
          <w:p w:rsidR="00896030" w:rsidRPr="00DC4E88" w:rsidRDefault="00DC4E88">
            <w:pPr>
              <w:jc w:val="right"/>
              <w:rPr>
                <w:rFonts w:ascii="Tahoma" w:hAnsi="Tahoma" w:cs="Tahoma"/>
              </w:rPr>
            </w:pPr>
            <w:r w:rsidRPr="00DC4E88">
              <w:rPr>
                <w:rFonts w:ascii="Tahoma" w:hAnsi="Tahoma" w:cs="Tahoma"/>
              </w:rPr>
              <w:t>11.612,79</w:t>
            </w:r>
          </w:p>
        </w:tc>
        <w:tc>
          <w:tcPr>
            <w:tcW w:w="1842" w:type="dxa"/>
            <w:tcBorders>
              <w:top w:val="nil"/>
              <w:left w:val="nil"/>
              <w:bottom w:val="nil"/>
              <w:right w:val="nil"/>
            </w:tcBorders>
            <w:shd w:val="clear" w:color="auto" w:fill="auto"/>
            <w:noWrap/>
            <w:vAlign w:val="center"/>
            <w:hideMark/>
          </w:tcPr>
          <w:p w:rsidR="00896030" w:rsidRPr="0073593C" w:rsidRDefault="006E5FDC" w:rsidP="00972FE6">
            <w:pPr>
              <w:jc w:val="right"/>
              <w:rPr>
                <w:rFonts w:ascii="Tahoma" w:hAnsi="Tahoma" w:cs="Tahoma"/>
                <w:lang w:eastAsia="el-GR"/>
              </w:rPr>
            </w:pPr>
            <w:r>
              <w:rPr>
                <w:rFonts w:ascii="Tahoma" w:hAnsi="Tahoma" w:cs="Tahoma"/>
              </w:rPr>
              <w:t>23.134,82</w:t>
            </w:r>
          </w:p>
        </w:tc>
      </w:tr>
      <w:tr w:rsidR="00896030" w:rsidRPr="0073593C" w:rsidTr="00896030">
        <w:trPr>
          <w:trHeight w:val="255"/>
        </w:trPr>
        <w:tc>
          <w:tcPr>
            <w:tcW w:w="6521" w:type="dxa"/>
            <w:tcBorders>
              <w:top w:val="nil"/>
              <w:left w:val="nil"/>
              <w:bottom w:val="nil"/>
              <w:right w:val="nil"/>
            </w:tcBorders>
            <w:shd w:val="clear" w:color="auto" w:fill="auto"/>
            <w:noWrap/>
            <w:vAlign w:val="center"/>
            <w:hideMark/>
          </w:tcPr>
          <w:p w:rsidR="00896030" w:rsidRPr="0073593C" w:rsidRDefault="00896030" w:rsidP="0073593C">
            <w:pPr>
              <w:rPr>
                <w:rFonts w:ascii="Tahoma" w:hAnsi="Tahoma" w:cs="Tahoma"/>
                <w:lang w:eastAsia="el-GR"/>
              </w:rPr>
            </w:pPr>
            <w:r w:rsidRPr="0073593C">
              <w:rPr>
                <w:rFonts w:ascii="Tahoma" w:hAnsi="Tahoma" w:cs="Tahoma"/>
                <w:lang w:eastAsia="el-GR"/>
              </w:rPr>
              <w:t>Τέλη κυκλοφορίας</w:t>
            </w:r>
          </w:p>
        </w:tc>
        <w:tc>
          <w:tcPr>
            <w:tcW w:w="1843" w:type="dxa"/>
            <w:tcBorders>
              <w:top w:val="nil"/>
              <w:left w:val="nil"/>
              <w:bottom w:val="nil"/>
              <w:right w:val="nil"/>
            </w:tcBorders>
            <w:shd w:val="clear" w:color="auto" w:fill="auto"/>
            <w:noWrap/>
            <w:vAlign w:val="center"/>
          </w:tcPr>
          <w:p w:rsidR="00896030" w:rsidRPr="00DC4E88" w:rsidRDefault="00DC4E88">
            <w:pPr>
              <w:jc w:val="right"/>
              <w:rPr>
                <w:rFonts w:ascii="Tahoma" w:hAnsi="Tahoma" w:cs="Tahoma"/>
              </w:rPr>
            </w:pPr>
            <w:r w:rsidRPr="00DC4E88">
              <w:rPr>
                <w:rFonts w:ascii="Tahoma" w:hAnsi="Tahoma" w:cs="Tahoma"/>
              </w:rPr>
              <w:t>4.131,15</w:t>
            </w:r>
          </w:p>
        </w:tc>
        <w:tc>
          <w:tcPr>
            <w:tcW w:w="1842" w:type="dxa"/>
            <w:tcBorders>
              <w:top w:val="nil"/>
              <w:left w:val="nil"/>
              <w:bottom w:val="nil"/>
              <w:right w:val="nil"/>
            </w:tcBorders>
            <w:shd w:val="clear" w:color="auto" w:fill="auto"/>
            <w:noWrap/>
            <w:vAlign w:val="center"/>
            <w:hideMark/>
          </w:tcPr>
          <w:p w:rsidR="00896030" w:rsidRPr="0073593C" w:rsidRDefault="00896030" w:rsidP="00972FE6">
            <w:pPr>
              <w:jc w:val="right"/>
              <w:rPr>
                <w:rFonts w:ascii="Tahoma" w:hAnsi="Tahoma" w:cs="Tahoma"/>
                <w:lang w:eastAsia="el-GR"/>
              </w:rPr>
            </w:pPr>
            <w:r w:rsidRPr="0073593C">
              <w:rPr>
                <w:rFonts w:ascii="Tahoma" w:hAnsi="Tahoma" w:cs="Tahoma"/>
                <w:lang w:eastAsia="el-GR"/>
              </w:rPr>
              <w:t>4.076,15</w:t>
            </w:r>
          </w:p>
        </w:tc>
      </w:tr>
      <w:tr w:rsidR="00896030" w:rsidRPr="0073593C" w:rsidTr="00896030">
        <w:trPr>
          <w:trHeight w:val="270"/>
        </w:trPr>
        <w:tc>
          <w:tcPr>
            <w:tcW w:w="6521" w:type="dxa"/>
            <w:tcBorders>
              <w:top w:val="nil"/>
              <w:left w:val="nil"/>
              <w:bottom w:val="nil"/>
              <w:right w:val="nil"/>
            </w:tcBorders>
            <w:shd w:val="clear" w:color="auto" w:fill="auto"/>
            <w:noWrap/>
            <w:vAlign w:val="center"/>
            <w:hideMark/>
          </w:tcPr>
          <w:p w:rsidR="00896030" w:rsidRPr="0073593C" w:rsidRDefault="00896030" w:rsidP="0073593C">
            <w:pPr>
              <w:rPr>
                <w:rFonts w:ascii="Tahoma" w:hAnsi="Tahoma" w:cs="Tahoma"/>
                <w:lang w:eastAsia="el-GR"/>
              </w:rPr>
            </w:pPr>
            <w:r w:rsidRPr="0073593C">
              <w:rPr>
                <w:rFonts w:ascii="Tahoma" w:hAnsi="Tahoma" w:cs="Tahoma"/>
                <w:lang w:eastAsia="el-GR"/>
              </w:rPr>
              <w:t>Λοιπά διάφορα έξοδα</w:t>
            </w:r>
          </w:p>
        </w:tc>
        <w:tc>
          <w:tcPr>
            <w:tcW w:w="1843" w:type="dxa"/>
            <w:tcBorders>
              <w:top w:val="nil"/>
              <w:left w:val="nil"/>
              <w:bottom w:val="nil"/>
              <w:right w:val="nil"/>
            </w:tcBorders>
            <w:shd w:val="clear" w:color="auto" w:fill="auto"/>
            <w:noWrap/>
            <w:vAlign w:val="center"/>
          </w:tcPr>
          <w:p w:rsidR="00896030" w:rsidRPr="00DC4E88" w:rsidRDefault="00DC4E88">
            <w:pPr>
              <w:jc w:val="right"/>
              <w:rPr>
                <w:rFonts w:ascii="Tahoma" w:hAnsi="Tahoma" w:cs="Tahoma"/>
              </w:rPr>
            </w:pPr>
            <w:r w:rsidRPr="00DC4E88">
              <w:rPr>
                <w:rFonts w:ascii="Tahoma" w:hAnsi="Tahoma" w:cs="Tahoma"/>
              </w:rPr>
              <w:t>311,63</w:t>
            </w:r>
          </w:p>
        </w:tc>
        <w:tc>
          <w:tcPr>
            <w:tcW w:w="1842" w:type="dxa"/>
            <w:tcBorders>
              <w:top w:val="nil"/>
              <w:left w:val="nil"/>
              <w:bottom w:val="nil"/>
              <w:right w:val="nil"/>
            </w:tcBorders>
            <w:shd w:val="clear" w:color="auto" w:fill="auto"/>
            <w:noWrap/>
            <w:vAlign w:val="center"/>
            <w:hideMark/>
          </w:tcPr>
          <w:p w:rsidR="00896030" w:rsidRPr="0073593C" w:rsidRDefault="00896030" w:rsidP="00972FE6">
            <w:pPr>
              <w:jc w:val="right"/>
              <w:rPr>
                <w:rFonts w:ascii="Tahoma" w:hAnsi="Tahoma" w:cs="Tahoma"/>
                <w:lang w:eastAsia="el-GR"/>
              </w:rPr>
            </w:pPr>
            <w:r w:rsidRPr="0073593C">
              <w:rPr>
                <w:rFonts w:ascii="Tahoma" w:hAnsi="Tahoma" w:cs="Tahoma"/>
                <w:lang w:eastAsia="el-GR"/>
              </w:rPr>
              <w:t>5.061,72</w:t>
            </w:r>
          </w:p>
        </w:tc>
      </w:tr>
      <w:tr w:rsidR="00896030" w:rsidRPr="0073593C" w:rsidTr="00896030">
        <w:trPr>
          <w:trHeight w:val="270"/>
        </w:trPr>
        <w:tc>
          <w:tcPr>
            <w:tcW w:w="6521" w:type="dxa"/>
            <w:tcBorders>
              <w:top w:val="nil"/>
              <w:left w:val="nil"/>
              <w:bottom w:val="nil"/>
              <w:right w:val="nil"/>
            </w:tcBorders>
            <w:shd w:val="clear" w:color="auto" w:fill="auto"/>
            <w:noWrap/>
            <w:vAlign w:val="center"/>
            <w:hideMark/>
          </w:tcPr>
          <w:p w:rsidR="00896030" w:rsidRPr="0073593C" w:rsidRDefault="00896030" w:rsidP="0073593C">
            <w:pPr>
              <w:rPr>
                <w:rFonts w:ascii="Tahoma" w:hAnsi="Tahoma" w:cs="Tahoma"/>
                <w:b/>
                <w:bCs/>
                <w:lang w:eastAsia="el-GR"/>
              </w:rPr>
            </w:pPr>
            <w:r w:rsidRPr="0073593C">
              <w:rPr>
                <w:rFonts w:ascii="Tahoma" w:hAnsi="Tahoma" w:cs="Tahoma"/>
                <w:b/>
                <w:bCs/>
                <w:lang w:eastAsia="el-GR"/>
              </w:rPr>
              <w:t>Σύνολο</w:t>
            </w:r>
          </w:p>
        </w:tc>
        <w:tc>
          <w:tcPr>
            <w:tcW w:w="1843" w:type="dxa"/>
            <w:tcBorders>
              <w:top w:val="single" w:sz="8" w:space="0" w:color="auto"/>
              <w:left w:val="nil"/>
              <w:bottom w:val="double" w:sz="6" w:space="0" w:color="auto"/>
              <w:right w:val="nil"/>
            </w:tcBorders>
            <w:shd w:val="clear" w:color="auto" w:fill="auto"/>
            <w:noWrap/>
            <w:vAlign w:val="center"/>
          </w:tcPr>
          <w:p w:rsidR="00896030" w:rsidRPr="00DC4E88" w:rsidRDefault="00DC4E88">
            <w:pPr>
              <w:jc w:val="right"/>
              <w:rPr>
                <w:rFonts w:ascii="Tahoma" w:hAnsi="Tahoma" w:cs="Tahoma"/>
                <w:b/>
                <w:bCs/>
              </w:rPr>
            </w:pPr>
            <w:r w:rsidRPr="00DC4E88">
              <w:rPr>
                <w:rFonts w:ascii="Tahoma" w:hAnsi="Tahoma" w:cs="Tahoma"/>
                <w:b/>
                <w:bCs/>
              </w:rPr>
              <w:t>16.</w:t>
            </w:r>
            <w:r>
              <w:rPr>
                <w:rFonts w:ascii="Tahoma" w:hAnsi="Tahoma" w:cs="Tahoma"/>
                <w:b/>
                <w:bCs/>
              </w:rPr>
              <w:t>055,57</w:t>
            </w:r>
          </w:p>
        </w:tc>
        <w:tc>
          <w:tcPr>
            <w:tcW w:w="1842" w:type="dxa"/>
            <w:tcBorders>
              <w:top w:val="single" w:sz="8" w:space="0" w:color="auto"/>
              <w:left w:val="nil"/>
              <w:bottom w:val="double" w:sz="6" w:space="0" w:color="auto"/>
              <w:right w:val="nil"/>
            </w:tcBorders>
            <w:shd w:val="clear" w:color="auto" w:fill="auto"/>
            <w:noWrap/>
            <w:vAlign w:val="center"/>
            <w:hideMark/>
          </w:tcPr>
          <w:p w:rsidR="00896030" w:rsidRPr="0073593C" w:rsidRDefault="006E5FDC" w:rsidP="00972FE6">
            <w:pPr>
              <w:jc w:val="right"/>
              <w:rPr>
                <w:rFonts w:ascii="Tahoma" w:hAnsi="Tahoma" w:cs="Tahoma"/>
                <w:b/>
                <w:bCs/>
                <w:lang w:eastAsia="el-GR"/>
              </w:rPr>
            </w:pPr>
            <w:r>
              <w:rPr>
                <w:rFonts w:ascii="Tahoma" w:hAnsi="Tahoma" w:cs="Tahoma"/>
                <w:b/>
                <w:bCs/>
              </w:rPr>
              <w:t>32.272,69</w:t>
            </w:r>
          </w:p>
        </w:tc>
      </w:tr>
    </w:tbl>
    <w:p w:rsidR="003F12D9" w:rsidRPr="003F12D9" w:rsidRDefault="003F12D9" w:rsidP="003F12D9">
      <w:pPr>
        <w:spacing w:line="276" w:lineRule="auto"/>
        <w:jc w:val="both"/>
        <w:rPr>
          <w:rFonts w:ascii="Tahoma" w:hAnsi="Tahoma" w:cs="Tahoma"/>
        </w:rPr>
      </w:pPr>
    </w:p>
    <w:p w:rsidR="000F1434" w:rsidRPr="004A5B34" w:rsidRDefault="000F1434" w:rsidP="000F1434">
      <w:pPr>
        <w:spacing w:line="276" w:lineRule="auto"/>
        <w:ind w:left="851" w:hanging="425"/>
        <w:jc w:val="both"/>
        <w:rPr>
          <w:rFonts w:ascii="Tahoma" w:hAnsi="Tahoma" w:cs="Tahoma"/>
          <w:b/>
        </w:rPr>
      </w:pPr>
      <w:r w:rsidRPr="004A5B34">
        <w:rPr>
          <w:rFonts w:ascii="Tahoma" w:hAnsi="Tahoma" w:cs="Tahoma"/>
          <w:b/>
        </w:rPr>
        <w:t>4.5 Ταμειακά διαθέσιμα και ισοδύναμα</w:t>
      </w:r>
    </w:p>
    <w:p w:rsidR="000F1434" w:rsidRPr="00984755" w:rsidRDefault="000F1434" w:rsidP="000F1434">
      <w:pPr>
        <w:pStyle w:val="af1"/>
        <w:spacing w:line="276" w:lineRule="auto"/>
        <w:ind w:left="375"/>
        <w:jc w:val="both"/>
        <w:rPr>
          <w:rFonts w:ascii="Tahoma" w:hAnsi="Tahoma" w:cs="Tahoma"/>
          <w:sz w:val="20"/>
          <w:szCs w:val="20"/>
          <w:lang w:val="el-GR"/>
        </w:rPr>
      </w:pPr>
      <w:r w:rsidRPr="00984755">
        <w:rPr>
          <w:rFonts w:ascii="Tahoma" w:hAnsi="Tahoma" w:cs="Tahoma"/>
          <w:sz w:val="20"/>
          <w:szCs w:val="20"/>
          <w:lang w:val="el-GR"/>
        </w:rPr>
        <w:t>Αναλύονται στον κατωτέρω πίνακα:</w:t>
      </w:r>
    </w:p>
    <w:tbl>
      <w:tblPr>
        <w:tblW w:w="10211" w:type="dxa"/>
        <w:tblInd w:w="103" w:type="dxa"/>
        <w:tblLook w:val="04A0"/>
      </w:tblPr>
      <w:tblGrid>
        <w:gridCol w:w="6526"/>
        <w:gridCol w:w="1843"/>
        <w:gridCol w:w="1842"/>
      </w:tblGrid>
      <w:tr w:rsidR="0073593C" w:rsidRPr="0073593C" w:rsidTr="00984755">
        <w:trPr>
          <w:trHeight w:val="255"/>
        </w:trPr>
        <w:tc>
          <w:tcPr>
            <w:tcW w:w="6526" w:type="dxa"/>
            <w:shd w:val="clear" w:color="auto" w:fill="auto"/>
            <w:noWrap/>
            <w:vAlign w:val="center"/>
            <w:hideMark/>
          </w:tcPr>
          <w:p w:rsidR="0073593C" w:rsidRPr="0073593C" w:rsidRDefault="0073593C" w:rsidP="0073593C">
            <w:pPr>
              <w:rPr>
                <w:rFonts w:ascii="Tahoma" w:hAnsi="Tahoma" w:cs="Tahoma"/>
                <w:b/>
                <w:bCs/>
                <w:lang w:eastAsia="el-GR"/>
              </w:rPr>
            </w:pPr>
            <w:r w:rsidRPr="0073593C">
              <w:rPr>
                <w:rFonts w:ascii="Tahoma" w:hAnsi="Tahoma" w:cs="Tahoma"/>
                <w:b/>
                <w:bCs/>
                <w:lang w:eastAsia="el-GR"/>
              </w:rPr>
              <w:t>Ταμειακά διαθέσιμα και ισοδύναμα</w:t>
            </w:r>
          </w:p>
        </w:tc>
        <w:tc>
          <w:tcPr>
            <w:tcW w:w="1843" w:type="dxa"/>
            <w:tcBorders>
              <w:bottom w:val="single" w:sz="4" w:space="0" w:color="auto"/>
            </w:tcBorders>
            <w:shd w:val="clear" w:color="auto" w:fill="auto"/>
            <w:noWrap/>
            <w:vAlign w:val="center"/>
            <w:hideMark/>
          </w:tcPr>
          <w:p w:rsidR="0073593C" w:rsidRPr="00DC4E88" w:rsidRDefault="00896030" w:rsidP="0073593C">
            <w:pPr>
              <w:jc w:val="center"/>
              <w:rPr>
                <w:rFonts w:ascii="Tahoma" w:hAnsi="Tahoma" w:cs="Tahoma"/>
                <w:b/>
                <w:bCs/>
                <w:lang w:eastAsia="el-GR"/>
              </w:rPr>
            </w:pPr>
            <w:r w:rsidRPr="00DC4E88">
              <w:rPr>
                <w:rFonts w:ascii="Tahoma" w:hAnsi="Tahoma" w:cs="Tahoma"/>
                <w:b/>
                <w:bCs/>
                <w:lang w:eastAsia="el-GR"/>
              </w:rPr>
              <w:t>31/12/201</w:t>
            </w:r>
            <w:r w:rsidR="006E5FDC" w:rsidRPr="00DC4E88">
              <w:rPr>
                <w:rFonts w:ascii="Tahoma" w:hAnsi="Tahoma" w:cs="Tahoma"/>
                <w:b/>
                <w:bCs/>
                <w:lang w:eastAsia="el-GR"/>
              </w:rPr>
              <w:t>8</w:t>
            </w:r>
          </w:p>
        </w:tc>
        <w:tc>
          <w:tcPr>
            <w:tcW w:w="1842" w:type="dxa"/>
            <w:tcBorders>
              <w:bottom w:val="single" w:sz="4" w:space="0" w:color="auto"/>
            </w:tcBorders>
            <w:shd w:val="clear" w:color="auto" w:fill="auto"/>
            <w:noWrap/>
            <w:vAlign w:val="center"/>
            <w:hideMark/>
          </w:tcPr>
          <w:p w:rsidR="0073593C" w:rsidRPr="0073593C" w:rsidRDefault="00896030" w:rsidP="0073593C">
            <w:pPr>
              <w:jc w:val="center"/>
              <w:rPr>
                <w:rFonts w:ascii="Tahoma" w:hAnsi="Tahoma" w:cs="Tahoma"/>
                <w:b/>
                <w:bCs/>
                <w:lang w:eastAsia="el-GR"/>
              </w:rPr>
            </w:pPr>
            <w:r>
              <w:rPr>
                <w:rFonts w:ascii="Tahoma" w:hAnsi="Tahoma" w:cs="Tahoma"/>
                <w:b/>
                <w:bCs/>
                <w:lang w:eastAsia="el-GR"/>
              </w:rPr>
              <w:t>31/12/201</w:t>
            </w:r>
            <w:r w:rsidR="006E5FDC">
              <w:rPr>
                <w:rFonts w:ascii="Tahoma" w:hAnsi="Tahoma" w:cs="Tahoma"/>
                <w:b/>
                <w:bCs/>
                <w:lang w:eastAsia="el-GR"/>
              </w:rPr>
              <w:t>7</w:t>
            </w:r>
          </w:p>
        </w:tc>
      </w:tr>
      <w:tr w:rsidR="00896030" w:rsidRPr="0073593C" w:rsidTr="00984755">
        <w:trPr>
          <w:trHeight w:val="255"/>
        </w:trPr>
        <w:tc>
          <w:tcPr>
            <w:tcW w:w="6526" w:type="dxa"/>
            <w:shd w:val="clear" w:color="auto" w:fill="auto"/>
            <w:noWrap/>
            <w:vAlign w:val="center"/>
            <w:hideMark/>
          </w:tcPr>
          <w:p w:rsidR="00896030" w:rsidRPr="0073593C" w:rsidRDefault="00896030" w:rsidP="0073593C">
            <w:pPr>
              <w:rPr>
                <w:rFonts w:ascii="Tahoma" w:hAnsi="Tahoma" w:cs="Tahoma"/>
                <w:lang w:eastAsia="el-GR"/>
              </w:rPr>
            </w:pPr>
            <w:proofErr w:type="spellStart"/>
            <w:r w:rsidRPr="0073593C">
              <w:rPr>
                <w:rFonts w:ascii="Tahoma" w:hAnsi="Tahoma" w:cs="Tahoma"/>
                <w:lang w:eastAsia="el-GR"/>
              </w:rPr>
              <w:t>Tαμείο</w:t>
            </w:r>
            <w:proofErr w:type="spellEnd"/>
            <w:r w:rsidRPr="0073593C">
              <w:rPr>
                <w:rFonts w:ascii="Tahoma" w:hAnsi="Tahoma" w:cs="Tahoma"/>
                <w:lang w:eastAsia="el-GR"/>
              </w:rPr>
              <w:t xml:space="preserve"> </w:t>
            </w:r>
          </w:p>
        </w:tc>
        <w:tc>
          <w:tcPr>
            <w:tcW w:w="1843" w:type="dxa"/>
            <w:tcBorders>
              <w:top w:val="single" w:sz="4" w:space="0" w:color="auto"/>
            </w:tcBorders>
            <w:shd w:val="clear" w:color="auto" w:fill="auto"/>
            <w:noWrap/>
            <w:vAlign w:val="center"/>
            <w:hideMark/>
          </w:tcPr>
          <w:p w:rsidR="00896030" w:rsidRPr="00DC4E88" w:rsidRDefault="00DC4E88">
            <w:pPr>
              <w:jc w:val="right"/>
              <w:rPr>
                <w:rFonts w:ascii="Tahoma" w:hAnsi="Tahoma" w:cs="Tahoma"/>
              </w:rPr>
            </w:pPr>
            <w:r w:rsidRPr="00DC4E88">
              <w:rPr>
                <w:rFonts w:ascii="Tahoma" w:hAnsi="Tahoma" w:cs="Tahoma"/>
              </w:rPr>
              <w:t>2.588,06</w:t>
            </w:r>
          </w:p>
        </w:tc>
        <w:tc>
          <w:tcPr>
            <w:tcW w:w="1842" w:type="dxa"/>
            <w:tcBorders>
              <w:top w:val="single" w:sz="4" w:space="0" w:color="auto"/>
            </w:tcBorders>
            <w:shd w:val="clear" w:color="auto" w:fill="auto"/>
            <w:noWrap/>
            <w:vAlign w:val="center"/>
            <w:hideMark/>
          </w:tcPr>
          <w:p w:rsidR="00896030" w:rsidRPr="0073593C" w:rsidRDefault="006E5FDC" w:rsidP="00972FE6">
            <w:pPr>
              <w:jc w:val="right"/>
              <w:rPr>
                <w:rFonts w:ascii="Tahoma" w:hAnsi="Tahoma" w:cs="Tahoma"/>
                <w:lang w:eastAsia="el-GR"/>
              </w:rPr>
            </w:pPr>
            <w:r>
              <w:rPr>
                <w:rFonts w:ascii="Tahoma" w:hAnsi="Tahoma" w:cs="Tahoma"/>
              </w:rPr>
              <w:t>1.780,28</w:t>
            </w:r>
          </w:p>
        </w:tc>
      </w:tr>
      <w:tr w:rsidR="00896030" w:rsidRPr="0073593C" w:rsidTr="00984755">
        <w:trPr>
          <w:trHeight w:val="255"/>
        </w:trPr>
        <w:tc>
          <w:tcPr>
            <w:tcW w:w="6526" w:type="dxa"/>
            <w:shd w:val="clear" w:color="auto" w:fill="auto"/>
            <w:noWrap/>
            <w:vAlign w:val="center"/>
            <w:hideMark/>
          </w:tcPr>
          <w:p w:rsidR="00896030" w:rsidRPr="0073593C" w:rsidRDefault="00896030" w:rsidP="0073593C">
            <w:pPr>
              <w:rPr>
                <w:rFonts w:ascii="Tahoma" w:hAnsi="Tahoma" w:cs="Tahoma"/>
                <w:lang w:eastAsia="el-GR"/>
              </w:rPr>
            </w:pPr>
            <w:proofErr w:type="spellStart"/>
            <w:r w:rsidRPr="0073593C">
              <w:rPr>
                <w:rFonts w:ascii="Tahoma" w:hAnsi="Tahoma" w:cs="Tahoma"/>
                <w:lang w:eastAsia="el-GR"/>
              </w:rPr>
              <w:t>Kαταθέσεις</w:t>
            </w:r>
            <w:proofErr w:type="spellEnd"/>
            <w:r w:rsidRPr="0073593C">
              <w:rPr>
                <w:rFonts w:ascii="Tahoma" w:hAnsi="Tahoma" w:cs="Tahoma"/>
                <w:lang w:eastAsia="el-GR"/>
              </w:rPr>
              <w:t xml:space="preserve"> όψεως &amp; προθεσμίας </w:t>
            </w:r>
          </w:p>
        </w:tc>
        <w:tc>
          <w:tcPr>
            <w:tcW w:w="1843" w:type="dxa"/>
            <w:tcBorders>
              <w:bottom w:val="single" w:sz="4" w:space="0" w:color="auto"/>
            </w:tcBorders>
            <w:shd w:val="clear" w:color="auto" w:fill="auto"/>
            <w:noWrap/>
            <w:vAlign w:val="center"/>
            <w:hideMark/>
          </w:tcPr>
          <w:p w:rsidR="00896030" w:rsidRPr="00DC4E88" w:rsidRDefault="00DC4E88">
            <w:pPr>
              <w:jc w:val="right"/>
              <w:rPr>
                <w:rFonts w:ascii="Tahoma" w:hAnsi="Tahoma" w:cs="Tahoma"/>
              </w:rPr>
            </w:pPr>
            <w:r w:rsidRPr="00DC4E88">
              <w:rPr>
                <w:rFonts w:ascii="Tahoma" w:hAnsi="Tahoma" w:cs="Tahoma"/>
              </w:rPr>
              <w:t>393.028,01</w:t>
            </w:r>
          </w:p>
        </w:tc>
        <w:tc>
          <w:tcPr>
            <w:tcW w:w="1842" w:type="dxa"/>
            <w:tcBorders>
              <w:bottom w:val="single" w:sz="4" w:space="0" w:color="auto"/>
            </w:tcBorders>
            <w:shd w:val="clear" w:color="auto" w:fill="auto"/>
            <w:noWrap/>
            <w:vAlign w:val="center"/>
            <w:hideMark/>
          </w:tcPr>
          <w:p w:rsidR="00896030" w:rsidRPr="0073593C" w:rsidRDefault="006E5FDC" w:rsidP="00972FE6">
            <w:pPr>
              <w:jc w:val="right"/>
              <w:rPr>
                <w:rFonts w:ascii="Tahoma" w:hAnsi="Tahoma" w:cs="Tahoma"/>
                <w:lang w:eastAsia="el-GR"/>
              </w:rPr>
            </w:pPr>
            <w:r>
              <w:rPr>
                <w:rFonts w:ascii="Tahoma" w:hAnsi="Tahoma" w:cs="Tahoma"/>
              </w:rPr>
              <w:t>404.519,61</w:t>
            </w:r>
          </w:p>
        </w:tc>
      </w:tr>
      <w:tr w:rsidR="00896030" w:rsidRPr="0073593C" w:rsidTr="00984755">
        <w:trPr>
          <w:trHeight w:val="270"/>
        </w:trPr>
        <w:tc>
          <w:tcPr>
            <w:tcW w:w="6526" w:type="dxa"/>
            <w:shd w:val="clear" w:color="auto" w:fill="auto"/>
            <w:noWrap/>
            <w:vAlign w:val="center"/>
            <w:hideMark/>
          </w:tcPr>
          <w:p w:rsidR="00896030" w:rsidRPr="0073593C" w:rsidRDefault="00896030" w:rsidP="0073593C">
            <w:pPr>
              <w:rPr>
                <w:rFonts w:ascii="Tahoma" w:hAnsi="Tahoma" w:cs="Tahoma"/>
                <w:b/>
                <w:bCs/>
                <w:lang w:eastAsia="el-GR"/>
              </w:rPr>
            </w:pPr>
            <w:r w:rsidRPr="0073593C">
              <w:rPr>
                <w:rFonts w:ascii="Tahoma" w:hAnsi="Tahoma" w:cs="Tahoma"/>
                <w:b/>
                <w:bCs/>
                <w:lang w:eastAsia="el-GR"/>
              </w:rPr>
              <w:t>Σύνολο</w:t>
            </w:r>
          </w:p>
        </w:tc>
        <w:tc>
          <w:tcPr>
            <w:tcW w:w="1843" w:type="dxa"/>
            <w:tcBorders>
              <w:top w:val="single" w:sz="4" w:space="0" w:color="auto"/>
              <w:bottom w:val="double" w:sz="4" w:space="0" w:color="auto"/>
            </w:tcBorders>
            <w:shd w:val="clear" w:color="auto" w:fill="auto"/>
            <w:noWrap/>
            <w:vAlign w:val="center"/>
            <w:hideMark/>
          </w:tcPr>
          <w:p w:rsidR="00896030" w:rsidRPr="00DC4E88" w:rsidRDefault="00DC4E88">
            <w:pPr>
              <w:jc w:val="right"/>
              <w:rPr>
                <w:rFonts w:ascii="Tahoma" w:hAnsi="Tahoma" w:cs="Tahoma"/>
                <w:b/>
                <w:bCs/>
              </w:rPr>
            </w:pPr>
            <w:r w:rsidRPr="00DC4E88">
              <w:rPr>
                <w:rFonts w:ascii="Tahoma" w:hAnsi="Tahoma" w:cs="Tahoma"/>
                <w:b/>
                <w:bCs/>
              </w:rPr>
              <w:t>395.616,07</w:t>
            </w:r>
          </w:p>
        </w:tc>
        <w:tc>
          <w:tcPr>
            <w:tcW w:w="1842" w:type="dxa"/>
            <w:tcBorders>
              <w:top w:val="single" w:sz="4" w:space="0" w:color="auto"/>
              <w:bottom w:val="double" w:sz="4" w:space="0" w:color="auto"/>
            </w:tcBorders>
            <w:shd w:val="clear" w:color="auto" w:fill="auto"/>
            <w:noWrap/>
            <w:vAlign w:val="center"/>
            <w:hideMark/>
          </w:tcPr>
          <w:p w:rsidR="00896030" w:rsidRPr="0073593C" w:rsidRDefault="006E5FDC" w:rsidP="00972FE6">
            <w:pPr>
              <w:jc w:val="right"/>
              <w:rPr>
                <w:rFonts w:ascii="Tahoma" w:hAnsi="Tahoma" w:cs="Tahoma"/>
                <w:b/>
                <w:bCs/>
                <w:lang w:eastAsia="el-GR"/>
              </w:rPr>
            </w:pPr>
            <w:r>
              <w:rPr>
                <w:rFonts w:ascii="Tahoma" w:hAnsi="Tahoma" w:cs="Tahoma"/>
                <w:b/>
                <w:bCs/>
              </w:rPr>
              <w:t>406.299,89</w:t>
            </w:r>
          </w:p>
        </w:tc>
      </w:tr>
    </w:tbl>
    <w:p w:rsidR="000F1434" w:rsidRPr="004A5B34" w:rsidRDefault="000F1434" w:rsidP="000F1434">
      <w:pPr>
        <w:pStyle w:val="af1"/>
        <w:spacing w:line="276" w:lineRule="auto"/>
        <w:ind w:left="0"/>
        <w:jc w:val="both"/>
        <w:rPr>
          <w:rFonts w:ascii="Tahoma" w:hAnsi="Tahoma" w:cs="Tahoma"/>
          <w:b/>
          <w:sz w:val="20"/>
          <w:szCs w:val="20"/>
          <w:lang w:val="en-US"/>
        </w:rPr>
      </w:pPr>
    </w:p>
    <w:p w:rsidR="000F1434" w:rsidRPr="00B6397B" w:rsidRDefault="000F1434" w:rsidP="000F1434">
      <w:pPr>
        <w:numPr>
          <w:ilvl w:val="0"/>
          <w:numId w:val="10"/>
        </w:numPr>
        <w:tabs>
          <w:tab w:val="left" w:pos="540"/>
        </w:tabs>
        <w:spacing w:line="276" w:lineRule="auto"/>
        <w:ind w:left="567" w:hanging="567"/>
        <w:jc w:val="both"/>
        <w:rPr>
          <w:rFonts w:ascii="Tahoma" w:hAnsi="Tahoma" w:cs="Tahoma"/>
          <w:b/>
        </w:rPr>
      </w:pPr>
      <w:r w:rsidRPr="00B6397B">
        <w:rPr>
          <w:rFonts w:ascii="Tahoma" w:hAnsi="Tahoma" w:cs="Tahoma"/>
          <w:b/>
        </w:rPr>
        <w:t>Καθαρή θέση (παρ. 12 άρθρου 29)</w:t>
      </w:r>
    </w:p>
    <w:p w:rsidR="000F1434" w:rsidRPr="005563D9" w:rsidRDefault="000F1434" w:rsidP="000F1434">
      <w:pPr>
        <w:tabs>
          <w:tab w:val="left" w:pos="8640"/>
        </w:tabs>
        <w:spacing w:line="276" w:lineRule="auto"/>
        <w:jc w:val="both"/>
        <w:rPr>
          <w:rFonts w:ascii="Tahoma" w:hAnsi="Tahoma" w:cs="Tahoma"/>
          <w:lang w:val="en-US"/>
        </w:rPr>
      </w:pPr>
    </w:p>
    <w:p w:rsidR="000F1434" w:rsidRPr="005563D9" w:rsidRDefault="000F1434" w:rsidP="000F1434">
      <w:pPr>
        <w:tabs>
          <w:tab w:val="left" w:pos="540"/>
        </w:tabs>
        <w:spacing w:line="276" w:lineRule="auto"/>
        <w:ind w:left="851" w:hanging="425"/>
        <w:jc w:val="both"/>
        <w:rPr>
          <w:rFonts w:ascii="Tahoma" w:hAnsi="Tahoma" w:cs="Tahoma"/>
          <w:b/>
        </w:rPr>
      </w:pPr>
      <w:r w:rsidRPr="005563D9">
        <w:rPr>
          <w:rFonts w:ascii="Tahoma" w:hAnsi="Tahoma" w:cs="Tahoma"/>
          <w:b/>
        </w:rPr>
        <w:t>5.1 Καταβλημένα κεφάλαια</w:t>
      </w:r>
    </w:p>
    <w:p w:rsidR="000F1434" w:rsidRPr="005563D9" w:rsidRDefault="000F1434" w:rsidP="000F1434">
      <w:pPr>
        <w:tabs>
          <w:tab w:val="left" w:pos="8640"/>
        </w:tabs>
        <w:spacing w:line="276" w:lineRule="auto"/>
        <w:jc w:val="both"/>
        <w:rPr>
          <w:rFonts w:ascii="Tahoma" w:hAnsi="Tahoma" w:cs="Tahoma"/>
        </w:rPr>
      </w:pPr>
      <w:r w:rsidRPr="0055112B">
        <w:rPr>
          <w:rFonts w:ascii="Tahoma" w:hAnsi="Tahoma" w:cs="Tahoma"/>
        </w:rPr>
        <w:t xml:space="preserve">Το εγκεκριμένο </w:t>
      </w:r>
      <w:r w:rsidR="000A1824">
        <w:rPr>
          <w:rFonts w:ascii="Tahoma" w:hAnsi="Tahoma" w:cs="Tahoma"/>
        </w:rPr>
        <w:t>μετοχικό</w:t>
      </w:r>
      <w:r w:rsidRPr="0055112B">
        <w:rPr>
          <w:rFonts w:ascii="Tahoma" w:hAnsi="Tahoma" w:cs="Tahoma"/>
        </w:rPr>
        <w:t xml:space="preserve"> κεφάλαιο της εταιρείας α</w:t>
      </w:r>
      <w:r w:rsidR="0073593C">
        <w:rPr>
          <w:rFonts w:ascii="Tahoma" w:hAnsi="Tahoma" w:cs="Tahoma"/>
        </w:rPr>
        <w:t>νέρχεται σε ποσό Ευρώ 2.212.200,00</w:t>
      </w:r>
      <w:r w:rsidR="0009422A">
        <w:rPr>
          <w:rFonts w:ascii="Tahoma" w:hAnsi="Tahoma" w:cs="Tahoma"/>
        </w:rPr>
        <w:t xml:space="preserve"> και διαιρείται σε 368.700 κοινές ονομαστικές μετοχές ονομαστικής αξίας Ευρώ 6</w:t>
      </w:r>
      <w:r w:rsidRPr="0055112B">
        <w:rPr>
          <w:rFonts w:ascii="Tahoma" w:hAnsi="Tahoma" w:cs="Tahoma"/>
        </w:rPr>
        <w:t>,00 έκαστ</w:t>
      </w:r>
      <w:r w:rsidR="0009422A">
        <w:rPr>
          <w:rFonts w:ascii="Tahoma" w:hAnsi="Tahoma" w:cs="Tahoma"/>
        </w:rPr>
        <w:t>η</w:t>
      </w:r>
      <w:r w:rsidRPr="0055112B">
        <w:rPr>
          <w:rFonts w:ascii="Tahoma" w:hAnsi="Tahoma" w:cs="Tahoma"/>
        </w:rPr>
        <w:t>.</w:t>
      </w:r>
    </w:p>
    <w:p w:rsidR="000F1434" w:rsidRPr="00E57058" w:rsidRDefault="000F1434" w:rsidP="000F1434">
      <w:pPr>
        <w:tabs>
          <w:tab w:val="left" w:pos="3969"/>
        </w:tabs>
        <w:spacing w:line="276" w:lineRule="auto"/>
        <w:jc w:val="both"/>
        <w:rPr>
          <w:rFonts w:ascii="Tahoma" w:hAnsi="Tahoma" w:cs="Tahoma"/>
          <w:b/>
        </w:rPr>
      </w:pPr>
    </w:p>
    <w:p w:rsidR="000F1434" w:rsidRPr="005563D9" w:rsidRDefault="000F1434" w:rsidP="000F1434">
      <w:pPr>
        <w:tabs>
          <w:tab w:val="left" w:pos="3969"/>
        </w:tabs>
        <w:spacing w:line="276" w:lineRule="auto"/>
        <w:ind w:left="851" w:hanging="425"/>
        <w:jc w:val="both"/>
        <w:rPr>
          <w:rFonts w:ascii="Tahoma" w:hAnsi="Tahoma" w:cs="Tahoma"/>
          <w:b/>
        </w:rPr>
      </w:pPr>
      <w:r w:rsidRPr="005563D9">
        <w:rPr>
          <w:rFonts w:ascii="Tahoma" w:hAnsi="Tahoma" w:cs="Tahoma"/>
          <w:b/>
        </w:rPr>
        <w:t>5.2 Αποθεματικά νόμων ή καταστατικού</w:t>
      </w:r>
    </w:p>
    <w:p w:rsidR="000F1434" w:rsidRPr="00574701" w:rsidRDefault="000F1434" w:rsidP="000F1434">
      <w:pPr>
        <w:tabs>
          <w:tab w:val="left" w:pos="8640"/>
        </w:tabs>
        <w:spacing w:after="120" w:line="276" w:lineRule="auto"/>
        <w:jc w:val="both"/>
        <w:rPr>
          <w:rFonts w:ascii="Tahoma" w:hAnsi="Tahoma" w:cs="Tahoma"/>
        </w:rPr>
      </w:pPr>
      <w:r w:rsidRPr="00B6397B">
        <w:rPr>
          <w:rFonts w:ascii="Tahoma" w:hAnsi="Tahoma" w:cs="Tahoma"/>
        </w:rPr>
        <w:t xml:space="preserve">Το κονδύλι </w:t>
      </w:r>
      <w:r w:rsidRPr="00B6397B">
        <w:rPr>
          <w:rFonts w:ascii="Tahoma" w:hAnsi="Tahoma" w:cs="Tahoma"/>
          <w:b/>
        </w:rPr>
        <w:t>«Αποθεματικά νόμων ή καταστατικού»</w:t>
      </w:r>
      <w:r w:rsidRPr="00B6397B">
        <w:rPr>
          <w:rFonts w:ascii="Tahoma" w:hAnsi="Tahoma" w:cs="Tahoma"/>
        </w:rPr>
        <w:t xml:space="preserve"> της καθαρής θέσης αναλύεται σύμφ</w:t>
      </w:r>
      <w:r>
        <w:rPr>
          <w:rFonts w:ascii="Tahoma" w:hAnsi="Tahoma" w:cs="Tahoma"/>
        </w:rPr>
        <w:t>ωνα με τον παρακάτω πίνακα</w:t>
      </w:r>
      <w:r w:rsidRPr="005563D9">
        <w:rPr>
          <w:rFonts w:ascii="Tahoma" w:hAnsi="Tahoma" w:cs="Tahoma"/>
        </w:rPr>
        <w:t>.</w:t>
      </w:r>
    </w:p>
    <w:tbl>
      <w:tblPr>
        <w:tblW w:w="9925" w:type="dxa"/>
        <w:tblLayout w:type="fixed"/>
        <w:tblLook w:val="04A0"/>
      </w:tblPr>
      <w:tblGrid>
        <w:gridCol w:w="3807"/>
        <w:gridCol w:w="1414"/>
        <w:gridCol w:w="284"/>
        <w:gridCol w:w="1273"/>
        <w:gridCol w:w="236"/>
        <w:gridCol w:w="1350"/>
        <w:gridCol w:w="246"/>
        <w:gridCol w:w="1315"/>
      </w:tblGrid>
      <w:tr w:rsidR="004F0732" w:rsidRPr="000A1824" w:rsidTr="004F0732">
        <w:trPr>
          <w:trHeight w:val="239"/>
        </w:trPr>
        <w:tc>
          <w:tcPr>
            <w:tcW w:w="9925" w:type="dxa"/>
            <w:gridSpan w:val="8"/>
            <w:tcBorders>
              <w:bottom w:val="single" w:sz="4" w:space="0" w:color="auto"/>
            </w:tcBorders>
          </w:tcPr>
          <w:p w:rsidR="004F0732" w:rsidRPr="000A1824" w:rsidRDefault="004F0732" w:rsidP="004F0732">
            <w:pPr>
              <w:tabs>
                <w:tab w:val="left" w:pos="8640"/>
              </w:tabs>
              <w:jc w:val="center"/>
              <w:rPr>
                <w:rFonts w:ascii="Tahoma" w:hAnsi="Tahoma" w:cs="Tahoma"/>
              </w:rPr>
            </w:pPr>
            <w:r w:rsidRPr="000A1824">
              <w:rPr>
                <w:rFonts w:ascii="Tahoma" w:hAnsi="Tahoma" w:cs="Tahoma"/>
              </w:rPr>
              <w:t>Μεταβολή κονδυλίου «Αποθεματικά νόμων ή καταστατικού» στο έτος 2018</w:t>
            </w:r>
          </w:p>
        </w:tc>
      </w:tr>
      <w:tr w:rsidR="00000A96" w:rsidRPr="000A1824" w:rsidTr="004F0732">
        <w:trPr>
          <w:trHeight w:val="239"/>
        </w:trPr>
        <w:tc>
          <w:tcPr>
            <w:tcW w:w="3807" w:type="dxa"/>
            <w:tcBorders>
              <w:top w:val="single" w:sz="4" w:space="0" w:color="auto"/>
            </w:tcBorders>
            <w:vAlign w:val="bottom"/>
          </w:tcPr>
          <w:p w:rsidR="00000A96" w:rsidRPr="000A1824" w:rsidRDefault="00000A96" w:rsidP="000B1B9B">
            <w:pPr>
              <w:tabs>
                <w:tab w:val="left" w:pos="8640"/>
              </w:tabs>
              <w:jc w:val="center"/>
              <w:rPr>
                <w:rFonts w:ascii="Tahoma" w:hAnsi="Tahoma" w:cs="Tahoma"/>
                <w:sz w:val="18"/>
                <w:szCs w:val="18"/>
                <w:lang w:eastAsia="el-GR"/>
              </w:rPr>
            </w:pPr>
          </w:p>
        </w:tc>
        <w:tc>
          <w:tcPr>
            <w:tcW w:w="1414" w:type="dxa"/>
            <w:tcBorders>
              <w:top w:val="single" w:sz="4" w:space="0" w:color="auto"/>
              <w:bottom w:val="single" w:sz="4" w:space="0" w:color="auto"/>
            </w:tcBorders>
          </w:tcPr>
          <w:p w:rsidR="00000A96" w:rsidRPr="000A1824" w:rsidRDefault="00000A96" w:rsidP="000B1B9B">
            <w:pPr>
              <w:tabs>
                <w:tab w:val="left" w:pos="8640"/>
              </w:tabs>
              <w:ind w:left="-108" w:right="-108"/>
              <w:jc w:val="center"/>
              <w:rPr>
                <w:rFonts w:ascii="Tahoma" w:hAnsi="Tahoma" w:cs="Tahoma"/>
                <w:sz w:val="18"/>
                <w:szCs w:val="18"/>
                <w:lang w:eastAsia="el-GR"/>
              </w:rPr>
            </w:pPr>
            <w:r w:rsidRPr="000A1824">
              <w:rPr>
                <w:rFonts w:ascii="Tahoma" w:hAnsi="Tahoma" w:cs="Tahoma"/>
                <w:sz w:val="18"/>
                <w:szCs w:val="18"/>
                <w:lang w:eastAsia="el-GR"/>
              </w:rPr>
              <w:t>Έκτακτα</w:t>
            </w:r>
          </w:p>
          <w:p w:rsidR="00000A96" w:rsidRPr="000A1824" w:rsidRDefault="00000A96" w:rsidP="000B1B9B">
            <w:pPr>
              <w:tabs>
                <w:tab w:val="left" w:pos="8640"/>
              </w:tabs>
              <w:ind w:left="-108" w:right="-108"/>
              <w:jc w:val="center"/>
              <w:rPr>
                <w:rFonts w:ascii="Tahoma" w:hAnsi="Tahoma" w:cs="Tahoma"/>
                <w:sz w:val="18"/>
                <w:szCs w:val="18"/>
                <w:lang w:eastAsia="el-GR"/>
              </w:rPr>
            </w:pPr>
            <w:r w:rsidRPr="000A1824">
              <w:rPr>
                <w:rFonts w:ascii="Tahoma" w:hAnsi="Tahoma" w:cs="Tahoma"/>
                <w:sz w:val="18"/>
                <w:szCs w:val="18"/>
                <w:lang w:eastAsia="el-GR"/>
              </w:rPr>
              <w:t>αποθεματικά</w:t>
            </w:r>
          </w:p>
        </w:tc>
        <w:tc>
          <w:tcPr>
            <w:tcW w:w="284" w:type="dxa"/>
            <w:tcBorders>
              <w:top w:val="single" w:sz="4" w:space="0" w:color="auto"/>
            </w:tcBorders>
          </w:tcPr>
          <w:p w:rsidR="00000A96" w:rsidRPr="000A1824" w:rsidRDefault="00000A96" w:rsidP="000B1B9B">
            <w:pPr>
              <w:tabs>
                <w:tab w:val="left" w:pos="8640"/>
              </w:tabs>
              <w:ind w:left="-108" w:right="-108"/>
              <w:jc w:val="center"/>
              <w:rPr>
                <w:rFonts w:ascii="Tahoma" w:hAnsi="Tahoma" w:cs="Tahoma"/>
                <w:sz w:val="18"/>
                <w:szCs w:val="18"/>
                <w:lang w:eastAsia="el-GR"/>
              </w:rPr>
            </w:pPr>
          </w:p>
        </w:tc>
        <w:tc>
          <w:tcPr>
            <w:tcW w:w="1273" w:type="dxa"/>
            <w:tcBorders>
              <w:top w:val="single" w:sz="4" w:space="0" w:color="auto"/>
              <w:bottom w:val="single" w:sz="4" w:space="0" w:color="auto"/>
            </w:tcBorders>
          </w:tcPr>
          <w:p w:rsidR="00000A96" w:rsidRPr="000A1824" w:rsidRDefault="00000A96" w:rsidP="000B1B9B">
            <w:pPr>
              <w:tabs>
                <w:tab w:val="left" w:pos="8640"/>
              </w:tabs>
              <w:ind w:left="-108" w:right="-108"/>
              <w:jc w:val="center"/>
              <w:rPr>
                <w:rFonts w:ascii="Tahoma" w:hAnsi="Tahoma" w:cs="Tahoma"/>
                <w:sz w:val="18"/>
                <w:szCs w:val="18"/>
                <w:lang w:eastAsia="el-GR"/>
              </w:rPr>
            </w:pPr>
            <w:r w:rsidRPr="000A1824">
              <w:rPr>
                <w:rFonts w:ascii="Tahoma" w:hAnsi="Tahoma" w:cs="Tahoma"/>
                <w:sz w:val="18"/>
                <w:szCs w:val="18"/>
                <w:lang w:eastAsia="el-GR"/>
              </w:rPr>
              <w:t xml:space="preserve">Ειδικά </w:t>
            </w:r>
          </w:p>
          <w:p w:rsidR="00000A96" w:rsidRPr="000A1824" w:rsidRDefault="00000A96" w:rsidP="000B1B9B">
            <w:pPr>
              <w:tabs>
                <w:tab w:val="left" w:pos="8640"/>
              </w:tabs>
              <w:ind w:left="-108" w:right="-108"/>
              <w:jc w:val="center"/>
              <w:rPr>
                <w:rFonts w:ascii="Tahoma" w:hAnsi="Tahoma" w:cs="Tahoma"/>
                <w:sz w:val="18"/>
                <w:szCs w:val="18"/>
                <w:lang w:eastAsia="el-GR"/>
              </w:rPr>
            </w:pPr>
            <w:r w:rsidRPr="000A1824">
              <w:rPr>
                <w:rFonts w:ascii="Tahoma" w:hAnsi="Tahoma" w:cs="Tahoma"/>
                <w:sz w:val="18"/>
                <w:szCs w:val="18"/>
                <w:lang w:eastAsia="el-GR"/>
              </w:rPr>
              <w:t>αποθεματικά</w:t>
            </w:r>
          </w:p>
        </w:tc>
        <w:tc>
          <w:tcPr>
            <w:tcW w:w="236" w:type="dxa"/>
            <w:tcBorders>
              <w:top w:val="single" w:sz="4" w:space="0" w:color="auto"/>
            </w:tcBorders>
          </w:tcPr>
          <w:p w:rsidR="00000A96" w:rsidRPr="000A1824" w:rsidRDefault="00000A96" w:rsidP="000B1B9B">
            <w:pPr>
              <w:tabs>
                <w:tab w:val="left" w:pos="8640"/>
              </w:tabs>
              <w:jc w:val="center"/>
              <w:rPr>
                <w:rFonts w:ascii="Tahoma" w:hAnsi="Tahoma" w:cs="Tahoma"/>
                <w:sz w:val="18"/>
                <w:szCs w:val="18"/>
                <w:lang w:eastAsia="el-GR"/>
              </w:rPr>
            </w:pPr>
          </w:p>
        </w:tc>
        <w:tc>
          <w:tcPr>
            <w:tcW w:w="1350" w:type="dxa"/>
            <w:tcBorders>
              <w:top w:val="single" w:sz="4" w:space="0" w:color="auto"/>
              <w:bottom w:val="single" w:sz="4" w:space="0" w:color="auto"/>
            </w:tcBorders>
            <w:vAlign w:val="bottom"/>
          </w:tcPr>
          <w:p w:rsidR="00000A96" w:rsidRPr="000A1824" w:rsidRDefault="00000A96" w:rsidP="000B1B9B">
            <w:pPr>
              <w:tabs>
                <w:tab w:val="left" w:pos="8640"/>
              </w:tabs>
              <w:jc w:val="center"/>
              <w:rPr>
                <w:rFonts w:ascii="Tahoma" w:hAnsi="Tahoma" w:cs="Tahoma"/>
                <w:sz w:val="18"/>
                <w:szCs w:val="18"/>
                <w:lang w:eastAsia="el-GR"/>
              </w:rPr>
            </w:pPr>
            <w:r w:rsidRPr="000A1824">
              <w:rPr>
                <w:rFonts w:ascii="Tahoma" w:hAnsi="Tahoma" w:cs="Tahoma"/>
                <w:sz w:val="18"/>
                <w:szCs w:val="18"/>
                <w:lang w:eastAsia="el-GR"/>
              </w:rPr>
              <w:t>Τακτικό αποθεματικό</w:t>
            </w:r>
          </w:p>
        </w:tc>
        <w:tc>
          <w:tcPr>
            <w:tcW w:w="246" w:type="dxa"/>
            <w:tcBorders>
              <w:top w:val="single" w:sz="4" w:space="0" w:color="auto"/>
            </w:tcBorders>
            <w:vAlign w:val="bottom"/>
          </w:tcPr>
          <w:p w:rsidR="00000A96" w:rsidRPr="000A1824" w:rsidRDefault="00000A96" w:rsidP="000B1B9B">
            <w:pPr>
              <w:tabs>
                <w:tab w:val="left" w:pos="8640"/>
              </w:tabs>
              <w:jc w:val="center"/>
              <w:rPr>
                <w:rFonts w:ascii="Tahoma" w:hAnsi="Tahoma" w:cs="Tahoma"/>
                <w:sz w:val="18"/>
                <w:szCs w:val="18"/>
                <w:lang w:eastAsia="el-GR"/>
              </w:rPr>
            </w:pPr>
          </w:p>
        </w:tc>
        <w:tc>
          <w:tcPr>
            <w:tcW w:w="1310" w:type="dxa"/>
            <w:tcBorders>
              <w:top w:val="single" w:sz="4" w:space="0" w:color="auto"/>
              <w:bottom w:val="single" w:sz="4" w:space="0" w:color="auto"/>
            </w:tcBorders>
            <w:vAlign w:val="bottom"/>
          </w:tcPr>
          <w:p w:rsidR="00000A96" w:rsidRPr="000A1824" w:rsidRDefault="00000A96" w:rsidP="000B1B9B">
            <w:pPr>
              <w:tabs>
                <w:tab w:val="left" w:pos="8640"/>
              </w:tabs>
              <w:jc w:val="center"/>
              <w:rPr>
                <w:rFonts w:ascii="Tahoma" w:hAnsi="Tahoma" w:cs="Tahoma"/>
                <w:sz w:val="18"/>
                <w:szCs w:val="18"/>
                <w:lang w:eastAsia="el-GR"/>
              </w:rPr>
            </w:pPr>
            <w:r w:rsidRPr="000A1824">
              <w:rPr>
                <w:rFonts w:ascii="Tahoma" w:hAnsi="Tahoma" w:cs="Tahoma"/>
                <w:sz w:val="18"/>
                <w:szCs w:val="18"/>
                <w:lang w:eastAsia="el-GR"/>
              </w:rPr>
              <w:t>Σύνολο</w:t>
            </w:r>
          </w:p>
        </w:tc>
      </w:tr>
      <w:tr w:rsidR="00000A96" w:rsidRPr="000A1824" w:rsidTr="004F0732">
        <w:tc>
          <w:tcPr>
            <w:tcW w:w="3807" w:type="dxa"/>
            <w:vAlign w:val="bottom"/>
          </w:tcPr>
          <w:p w:rsidR="00000A96" w:rsidRPr="000A1824" w:rsidRDefault="00000A96" w:rsidP="000B1B9B">
            <w:pPr>
              <w:tabs>
                <w:tab w:val="left" w:pos="8640"/>
              </w:tabs>
              <w:spacing w:before="120" w:after="120"/>
              <w:rPr>
                <w:rFonts w:ascii="Tahoma" w:hAnsi="Tahoma" w:cs="Tahoma"/>
                <w:sz w:val="18"/>
                <w:szCs w:val="18"/>
                <w:lang w:eastAsia="el-GR"/>
              </w:rPr>
            </w:pPr>
            <w:r w:rsidRPr="000A1824">
              <w:rPr>
                <w:rFonts w:ascii="Tahoma" w:hAnsi="Tahoma" w:cs="Tahoma"/>
                <w:sz w:val="18"/>
                <w:szCs w:val="18"/>
                <w:lang w:eastAsia="el-GR"/>
              </w:rPr>
              <w:t>Υπόλοιπο</w:t>
            </w:r>
            <w:r w:rsidR="00896030" w:rsidRPr="000A1824">
              <w:rPr>
                <w:rFonts w:ascii="Tahoma" w:hAnsi="Tahoma" w:cs="Tahoma"/>
                <w:sz w:val="18"/>
                <w:szCs w:val="18"/>
                <w:lang w:eastAsia="el-GR"/>
              </w:rPr>
              <w:t xml:space="preserve"> στην αρχή του έτους (01.01.201</w:t>
            </w:r>
            <w:r w:rsidR="000A1824" w:rsidRPr="000A1824">
              <w:rPr>
                <w:rFonts w:ascii="Tahoma" w:hAnsi="Tahoma" w:cs="Tahoma"/>
                <w:sz w:val="18"/>
                <w:szCs w:val="18"/>
                <w:lang w:eastAsia="el-GR"/>
              </w:rPr>
              <w:t>8</w:t>
            </w:r>
            <w:r w:rsidRPr="000A1824">
              <w:rPr>
                <w:rFonts w:ascii="Tahoma" w:hAnsi="Tahoma" w:cs="Tahoma"/>
                <w:sz w:val="18"/>
                <w:szCs w:val="18"/>
                <w:lang w:eastAsia="el-GR"/>
              </w:rPr>
              <w:t>)</w:t>
            </w:r>
          </w:p>
        </w:tc>
        <w:tc>
          <w:tcPr>
            <w:tcW w:w="1414" w:type="dxa"/>
            <w:tcBorders>
              <w:top w:val="single" w:sz="4" w:space="0" w:color="auto"/>
            </w:tcBorders>
            <w:vAlign w:val="bottom"/>
          </w:tcPr>
          <w:p w:rsidR="00000A96" w:rsidRPr="000A1824" w:rsidRDefault="00000A96" w:rsidP="000B1B9B">
            <w:pPr>
              <w:tabs>
                <w:tab w:val="left" w:pos="8640"/>
              </w:tabs>
              <w:spacing w:before="60" w:after="120"/>
              <w:ind w:left="-108" w:right="-108"/>
              <w:jc w:val="right"/>
              <w:rPr>
                <w:rFonts w:ascii="Tahoma" w:hAnsi="Tahoma" w:cs="Tahoma"/>
                <w:sz w:val="18"/>
                <w:szCs w:val="18"/>
                <w:lang w:eastAsia="el-GR"/>
              </w:rPr>
            </w:pPr>
            <w:r w:rsidRPr="000A1824">
              <w:rPr>
                <w:rFonts w:ascii="Tahoma" w:hAnsi="Tahoma" w:cs="Tahoma"/>
                <w:sz w:val="18"/>
                <w:szCs w:val="18"/>
                <w:lang w:eastAsia="el-GR"/>
              </w:rPr>
              <w:t>1.154.530,00</w:t>
            </w:r>
          </w:p>
        </w:tc>
        <w:tc>
          <w:tcPr>
            <w:tcW w:w="284" w:type="dxa"/>
            <w:vAlign w:val="bottom"/>
          </w:tcPr>
          <w:p w:rsidR="00000A96" w:rsidRPr="000A1824" w:rsidRDefault="00000A96" w:rsidP="000B1B9B">
            <w:pPr>
              <w:tabs>
                <w:tab w:val="left" w:pos="8640"/>
              </w:tabs>
              <w:spacing w:before="60" w:after="120"/>
              <w:ind w:left="-108" w:right="-108"/>
              <w:jc w:val="right"/>
              <w:rPr>
                <w:rFonts w:ascii="Tahoma" w:hAnsi="Tahoma" w:cs="Tahoma"/>
                <w:sz w:val="18"/>
                <w:szCs w:val="18"/>
                <w:lang w:eastAsia="el-GR"/>
              </w:rPr>
            </w:pPr>
          </w:p>
        </w:tc>
        <w:tc>
          <w:tcPr>
            <w:tcW w:w="1273" w:type="dxa"/>
            <w:tcBorders>
              <w:top w:val="single" w:sz="4" w:space="0" w:color="auto"/>
            </w:tcBorders>
            <w:vAlign w:val="bottom"/>
          </w:tcPr>
          <w:p w:rsidR="00000A96" w:rsidRPr="000A1824" w:rsidRDefault="00000A96" w:rsidP="000B1B9B">
            <w:pPr>
              <w:tabs>
                <w:tab w:val="left" w:pos="8640"/>
              </w:tabs>
              <w:spacing w:before="60" w:after="120"/>
              <w:ind w:left="-108" w:right="-108"/>
              <w:jc w:val="right"/>
              <w:rPr>
                <w:rFonts w:ascii="Tahoma" w:hAnsi="Tahoma" w:cs="Tahoma"/>
                <w:sz w:val="18"/>
                <w:szCs w:val="18"/>
                <w:lang w:eastAsia="el-GR"/>
              </w:rPr>
            </w:pPr>
            <w:r w:rsidRPr="000A1824">
              <w:rPr>
                <w:rFonts w:ascii="Tahoma" w:hAnsi="Tahoma" w:cs="Tahoma"/>
                <w:sz w:val="18"/>
                <w:szCs w:val="18"/>
                <w:lang w:eastAsia="el-GR"/>
              </w:rPr>
              <w:t>119.700,00</w:t>
            </w:r>
          </w:p>
        </w:tc>
        <w:tc>
          <w:tcPr>
            <w:tcW w:w="236" w:type="dxa"/>
            <w:vAlign w:val="bottom"/>
          </w:tcPr>
          <w:p w:rsidR="00000A96" w:rsidRPr="000A1824" w:rsidRDefault="00000A96" w:rsidP="000B1B9B">
            <w:pPr>
              <w:tabs>
                <w:tab w:val="left" w:pos="8640"/>
              </w:tabs>
              <w:spacing w:before="60" w:after="120"/>
              <w:jc w:val="right"/>
              <w:rPr>
                <w:rFonts w:ascii="Tahoma" w:hAnsi="Tahoma" w:cs="Tahoma"/>
                <w:sz w:val="18"/>
                <w:szCs w:val="18"/>
                <w:lang w:eastAsia="el-GR"/>
              </w:rPr>
            </w:pPr>
          </w:p>
        </w:tc>
        <w:tc>
          <w:tcPr>
            <w:tcW w:w="1350" w:type="dxa"/>
            <w:tcBorders>
              <w:top w:val="single" w:sz="4" w:space="0" w:color="auto"/>
            </w:tcBorders>
            <w:vAlign w:val="bottom"/>
          </w:tcPr>
          <w:p w:rsidR="00000A96" w:rsidRPr="000A1824" w:rsidRDefault="00000A96" w:rsidP="000B1B9B">
            <w:pPr>
              <w:tabs>
                <w:tab w:val="left" w:pos="8640"/>
              </w:tabs>
              <w:spacing w:before="60" w:after="120"/>
              <w:jc w:val="right"/>
              <w:rPr>
                <w:rFonts w:ascii="Tahoma" w:hAnsi="Tahoma" w:cs="Tahoma"/>
                <w:sz w:val="18"/>
                <w:szCs w:val="18"/>
                <w:lang w:eastAsia="el-GR"/>
              </w:rPr>
            </w:pPr>
            <w:r w:rsidRPr="000A1824">
              <w:rPr>
                <w:rFonts w:ascii="Tahoma" w:hAnsi="Tahoma" w:cs="Tahoma"/>
                <w:sz w:val="18"/>
                <w:szCs w:val="18"/>
                <w:lang w:eastAsia="el-GR"/>
              </w:rPr>
              <w:t>407.30</w:t>
            </w:r>
            <w:r w:rsidRPr="000A1824">
              <w:rPr>
                <w:rFonts w:ascii="Tahoma" w:hAnsi="Tahoma" w:cs="Tahoma"/>
                <w:sz w:val="18"/>
                <w:szCs w:val="18"/>
                <w:lang w:val="en-US" w:eastAsia="el-GR"/>
              </w:rPr>
              <w:t>6</w:t>
            </w:r>
            <w:r w:rsidRPr="000A1824">
              <w:rPr>
                <w:rFonts w:ascii="Tahoma" w:hAnsi="Tahoma" w:cs="Tahoma"/>
                <w:sz w:val="18"/>
                <w:szCs w:val="18"/>
                <w:lang w:eastAsia="el-GR"/>
              </w:rPr>
              <w:t>,80</w:t>
            </w:r>
          </w:p>
        </w:tc>
        <w:tc>
          <w:tcPr>
            <w:tcW w:w="246" w:type="dxa"/>
            <w:vAlign w:val="bottom"/>
          </w:tcPr>
          <w:p w:rsidR="00000A96" w:rsidRPr="000A1824" w:rsidRDefault="00000A96" w:rsidP="000B1B9B">
            <w:pPr>
              <w:tabs>
                <w:tab w:val="left" w:pos="8640"/>
              </w:tabs>
              <w:spacing w:before="60" w:after="120"/>
              <w:jc w:val="right"/>
              <w:rPr>
                <w:rFonts w:ascii="Tahoma" w:hAnsi="Tahoma" w:cs="Tahoma"/>
                <w:sz w:val="18"/>
                <w:szCs w:val="18"/>
                <w:lang w:eastAsia="el-GR"/>
              </w:rPr>
            </w:pPr>
          </w:p>
        </w:tc>
        <w:tc>
          <w:tcPr>
            <w:tcW w:w="1310" w:type="dxa"/>
            <w:tcBorders>
              <w:top w:val="single" w:sz="4" w:space="0" w:color="auto"/>
            </w:tcBorders>
            <w:vAlign w:val="bottom"/>
          </w:tcPr>
          <w:p w:rsidR="00000A96" w:rsidRPr="000A1824" w:rsidRDefault="00000A96" w:rsidP="000B1B9B">
            <w:pPr>
              <w:tabs>
                <w:tab w:val="left" w:pos="8640"/>
              </w:tabs>
              <w:spacing w:before="60" w:after="120"/>
              <w:jc w:val="right"/>
              <w:rPr>
                <w:rFonts w:ascii="Tahoma" w:hAnsi="Tahoma" w:cs="Tahoma"/>
                <w:sz w:val="18"/>
                <w:szCs w:val="18"/>
                <w:lang w:val="en-US" w:eastAsia="el-GR"/>
              </w:rPr>
            </w:pPr>
            <w:r w:rsidRPr="000A1824">
              <w:rPr>
                <w:rFonts w:ascii="Tahoma" w:hAnsi="Tahoma" w:cs="Tahoma"/>
                <w:sz w:val="18"/>
                <w:szCs w:val="18"/>
                <w:lang w:val="en-US" w:eastAsia="el-GR"/>
              </w:rPr>
              <w:t>1.681.536,80</w:t>
            </w:r>
          </w:p>
        </w:tc>
      </w:tr>
      <w:tr w:rsidR="00000A96" w:rsidRPr="000A1824" w:rsidTr="004F0732">
        <w:tc>
          <w:tcPr>
            <w:tcW w:w="3807" w:type="dxa"/>
            <w:vAlign w:val="bottom"/>
          </w:tcPr>
          <w:p w:rsidR="00000A96" w:rsidRPr="000A1824" w:rsidRDefault="00000A96" w:rsidP="000B1B9B">
            <w:pPr>
              <w:tabs>
                <w:tab w:val="left" w:pos="8640"/>
              </w:tabs>
              <w:spacing w:after="120"/>
              <w:rPr>
                <w:rFonts w:ascii="Tahoma" w:hAnsi="Tahoma" w:cs="Tahoma"/>
                <w:sz w:val="18"/>
                <w:szCs w:val="18"/>
                <w:lang w:eastAsia="el-GR"/>
              </w:rPr>
            </w:pPr>
            <w:r w:rsidRPr="000A1824">
              <w:rPr>
                <w:rFonts w:ascii="Tahoma" w:hAnsi="Tahoma" w:cs="Tahoma"/>
                <w:sz w:val="18"/>
                <w:szCs w:val="18"/>
                <w:lang w:eastAsia="el-GR"/>
              </w:rPr>
              <w:t>Κράτηση στη διάρκεια του έτους</w:t>
            </w:r>
          </w:p>
        </w:tc>
        <w:tc>
          <w:tcPr>
            <w:tcW w:w="1414" w:type="dxa"/>
            <w:tcBorders>
              <w:bottom w:val="single" w:sz="4" w:space="0" w:color="auto"/>
            </w:tcBorders>
            <w:vAlign w:val="bottom"/>
          </w:tcPr>
          <w:p w:rsidR="00000A96" w:rsidRPr="000A1824" w:rsidRDefault="00000A96" w:rsidP="000B1B9B">
            <w:pPr>
              <w:tabs>
                <w:tab w:val="left" w:pos="8640"/>
              </w:tabs>
              <w:spacing w:after="120"/>
              <w:ind w:left="-108" w:right="-108"/>
              <w:jc w:val="right"/>
              <w:rPr>
                <w:rFonts w:ascii="Tahoma" w:hAnsi="Tahoma" w:cs="Tahoma"/>
                <w:sz w:val="18"/>
                <w:szCs w:val="18"/>
                <w:lang w:eastAsia="el-GR"/>
              </w:rPr>
            </w:pPr>
            <w:r w:rsidRPr="000A1824">
              <w:rPr>
                <w:rFonts w:ascii="Tahoma" w:hAnsi="Tahoma" w:cs="Tahoma"/>
                <w:sz w:val="18"/>
                <w:szCs w:val="18"/>
                <w:lang w:eastAsia="el-GR"/>
              </w:rPr>
              <w:t>0,00</w:t>
            </w:r>
          </w:p>
        </w:tc>
        <w:tc>
          <w:tcPr>
            <w:tcW w:w="284" w:type="dxa"/>
            <w:vAlign w:val="bottom"/>
          </w:tcPr>
          <w:p w:rsidR="00000A96" w:rsidRPr="000A1824" w:rsidRDefault="00000A96" w:rsidP="000B1B9B">
            <w:pPr>
              <w:tabs>
                <w:tab w:val="left" w:pos="8640"/>
              </w:tabs>
              <w:spacing w:after="120"/>
              <w:ind w:left="-108" w:right="-108"/>
              <w:jc w:val="right"/>
              <w:rPr>
                <w:rFonts w:ascii="Tahoma" w:hAnsi="Tahoma" w:cs="Tahoma"/>
                <w:sz w:val="18"/>
                <w:szCs w:val="18"/>
                <w:lang w:eastAsia="el-GR"/>
              </w:rPr>
            </w:pPr>
          </w:p>
        </w:tc>
        <w:tc>
          <w:tcPr>
            <w:tcW w:w="1273" w:type="dxa"/>
            <w:vAlign w:val="bottom"/>
          </w:tcPr>
          <w:p w:rsidR="00000A96" w:rsidRPr="000A1824" w:rsidRDefault="00000A96" w:rsidP="000B1B9B">
            <w:pPr>
              <w:tabs>
                <w:tab w:val="left" w:pos="8640"/>
              </w:tabs>
              <w:spacing w:after="120"/>
              <w:ind w:left="-108" w:right="-108"/>
              <w:jc w:val="right"/>
              <w:rPr>
                <w:rFonts w:ascii="Tahoma" w:hAnsi="Tahoma" w:cs="Tahoma"/>
                <w:sz w:val="18"/>
                <w:szCs w:val="18"/>
                <w:lang w:eastAsia="el-GR"/>
              </w:rPr>
            </w:pPr>
            <w:r w:rsidRPr="000A1824">
              <w:rPr>
                <w:rFonts w:ascii="Tahoma" w:hAnsi="Tahoma" w:cs="Tahoma"/>
                <w:sz w:val="18"/>
                <w:szCs w:val="18"/>
                <w:lang w:eastAsia="el-GR"/>
              </w:rPr>
              <w:t>0,00</w:t>
            </w:r>
          </w:p>
        </w:tc>
        <w:tc>
          <w:tcPr>
            <w:tcW w:w="236" w:type="dxa"/>
            <w:vAlign w:val="bottom"/>
          </w:tcPr>
          <w:p w:rsidR="00000A96" w:rsidRPr="000A1824" w:rsidRDefault="00000A96" w:rsidP="000B1B9B">
            <w:pPr>
              <w:tabs>
                <w:tab w:val="left" w:pos="8640"/>
              </w:tabs>
              <w:spacing w:after="120"/>
              <w:jc w:val="right"/>
              <w:rPr>
                <w:rFonts w:ascii="Tahoma" w:hAnsi="Tahoma" w:cs="Tahoma"/>
                <w:sz w:val="18"/>
                <w:szCs w:val="18"/>
                <w:lang w:eastAsia="el-GR"/>
              </w:rPr>
            </w:pPr>
          </w:p>
        </w:tc>
        <w:tc>
          <w:tcPr>
            <w:tcW w:w="1350" w:type="dxa"/>
            <w:vAlign w:val="bottom"/>
          </w:tcPr>
          <w:p w:rsidR="00000A96" w:rsidRPr="000A1824" w:rsidRDefault="00000A96" w:rsidP="000B1B9B">
            <w:pPr>
              <w:tabs>
                <w:tab w:val="left" w:pos="8640"/>
              </w:tabs>
              <w:spacing w:after="120"/>
              <w:jc w:val="right"/>
              <w:rPr>
                <w:rFonts w:ascii="Tahoma" w:hAnsi="Tahoma" w:cs="Tahoma"/>
                <w:sz w:val="18"/>
                <w:szCs w:val="18"/>
                <w:lang w:eastAsia="el-GR"/>
              </w:rPr>
            </w:pPr>
            <w:r w:rsidRPr="000A1824">
              <w:rPr>
                <w:rFonts w:ascii="Tahoma" w:hAnsi="Tahoma" w:cs="Tahoma"/>
                <w:sz w:val="18"/>
                <w:szCs w:val="18"/>
                <w:lang w:eastAsia="el-GR"/>
              </w:rPr>
              <w:t>0,00</w:t>
            </w:r>
          </w:p>
        </w:tc>
        <w:tc>
          <w:tcPr>
            <w:tcW w:w="246" w:type="dxa"/>
            <w:vAlign w:val="bottom"/>
          </w:tcPr>
          <w:p w:rsidR="00000A96" w:rsidRPr="000A1824" w:rsidRDefault="00000A96" w:rsidP="000B1B9B">
            <w:pPr>
              <w:tabs>
                <w:tab w:val="left" w:pos="8640"/>
              </w:tabs>
              <w:spacing w:after="120"/>
              <w:jc w:val="right"/>
              <w:rPr>
                <w:rFonts w:ascii="Tahoma" w:hAnsi="Tahoma" w:cs="Tahoma"/>
                <w:sz w:val="18"/>
                <w:szCs w:val="18"/>
                <w:lang w:eastAsia="el-GR"/>
              </w:rPr>
            </w:pPr>
          </w:p>
        </w:tc>
        <w:tc>
          <w:tcPr>
            <w:tcW w:w="1310" w:type="dxa"/>
            <w:vAlign w:val="bottom"/>
          </w:tcPr>
          <w:p w:rsidR="00000A96" w:rsidRPr="000A1824" w:rsidRDefault="00000A96" w:rsidP="000B1B9B">
            <w:pPr>
              <w:tabs>
                <w:tab w:val="left" w:pos="8640"/>
              </w:tabs>
              <w:spacing w:after="120"/>
              <w:jc w:val="right"/>
              <w:rPr>
                <w:rFonts w:ascii="Tahoma" w:hAnsi="Tahoma" w:cs="Tahoma"/>
                <w:sz w:val="18"/>
                <w:szCs w:val="18"/>
                <w:lang w:eastAsia="el-GR"/>
              </w:rPr>
            </w:pPr>
            <w:r w:rsidRPr="000A1824">
              <w:rPr>
                <w:rFonts w:ascii="Tahoma" w:hAnsi="Tahoma" w:cs="Tahoma"/>
                <w:sz w:val="18"/>
                <w:szCs w:val="18"/>
                <w:lang w:eastAsia="el-GR"/>
              </w:rPr>
              <w:t>0,00</w:t>
            </w:r>
          </w:p>
        </w:tc>
      </w:tr>
      <w:tr w:rsidR="00000A96" w:rsidRPr="001E5605" w:rsidTr="004F0732">
        <w:trPr>
          <w:trHeight w:val="351"/>
        </w:trPr>
        <w:tc>
          <w:tcPr>
            <w:tcW w:w="3807" w:type="dxa"/>
            <w:vAlign w:val="bottom"/>
          </w:tcPr>
          <w:p w:rsidR="00000A96" w:rsidRPr="000A1824" w:rsidRDefault="00000A96" w:rsidP="000B1B9B">
            <w:pPr>
              <w:tabs>
                <w:tab w:val="left" w:pos="8640"/>
              </w:tabs>
              <w:spacing w:after="120"/>
              <w:rPr>
                <w:rFonts w:ascii="Tahoma" w:hAnsi="Tahoma" w:cs="Tahoma"/>
                <w:sz w:val="18"/>
                <w:szCs w:val="18"/>
                <w:lang w:eastAsia="el-GR"/>
              </w:rPr>
            </w:pPr>
            <w:r w:rsidRPr="000A1824">
              <w:rPr>
                <w:rFonts w:ascii="Tahoma" w:hAnsi="Tahoma" w:cs="Tahoma"/>
                <w:sz w:val="18"/>
                <w:szCs w:val="18"/>
                <w:lang w:eastAsia="el-GR"/>
              </w:rPr>
              <w:t>Υπόλοιπο</w:t>
            </w:r>
            <w:r w:rsidR="00896030" w:rsidRPr="000A1824">
              <w:rPr>
                <w:rFonts w:ascii="Tahoma" w:hAnsi="Tahoma" w:cs="Tahoma"/>
                <w:sz w:val="18"/>
                <w:szCs w:val="18"/>
                <w:lang w:eastAsia="el-GR"/>
              </w:rPr>
              <w:t xml:space="preserve"> στο τέλος του έτους (31.12.201</w:t>
            </w:r>
            <w:r w:rsidR="000A1824" w:rsidRPr="000A1824">
              <w:rPr>
                <w:rFonts w:ascii="Tahoma" w:hAnsi="Tahoma" w:cs="Tahoma"/>
                <w:sz w:val="18"/>
                <w:szCs w:val="18"/>
                <w:lang w:eastAsia="el-GR"/>
              </w:rPr>
              <w:t>8</w:t>
            </w:r>
            <w:r w:rsidRPr="000A1824">
              <w:rPr>
                <w:rFonts w:ascii="Tahoma" w:hAnsi="Tahoma" w:cs="Tahoma"/>
                <w:sz w:val="18"/>
                <w:szCs w:val="18"/>
                <w:lang w:eastAsia="el-GR"/>
              </w:rPr>
              <w:t>)</w:t>
            </w:r>
          </w:p>
        </w:tc>
        <w:tc>
          <w:tcPr>
            <w:tcW w:w="1414" w:type="dxa"/>
            <w:tcBorders>
              <w:top w:val="single" w:sz="4" w:space="0" w:color="auto"/>
            </w:tcBorders>
            <w:vAlign w:val="bottom"/>
          </w:tcPr>
          <w:p w:rsidR="00000A96" w:rsidRPr="000A1824" w:rsidRDefault="00000A96" w:rsidP="000B1B9B">
            <w:pPr>
              <w:tabs>
                <w:tab w:val="left" w:pos="8640"/>
              </w:tabs>
              <w:spacing w:after="120"/>
              <w:ind w:left="-108" w:right="-108"/>
              <w:jc w:val="right"/>
              <w:rPr>
                <w:rFonts w:ascii="Tahoma" w:hAnsi="Tahoma" w:cs="Tahoma"/>
                <w:sz w:val="18"/>
                <w:szCs w:val="18"/>
                <w:lang w:eastAsia="el-GR"/>
              </w:rPr>
            </w:pPr>
            <w:r w:rsidRPr="000A1824">
              <w:rPr>
                <w:rFonts w:ascii="Tahoma" w:hAnsi="Tahoma" w:cs="Tahoma"/>
                <w:sz w:val="18"/>
                <w:szCs w:val="18"/>
                <w:lang w:eastAsia="el-GR"/>
              </w:rPr>
              <w:t>1.154.530,00</w:t>
            </w:r>
          </w:p>
        </w:tc>
        <w:tc>
          <w:tcPr>
            <w:tcW w:w="284" w:type="dxa"/>
            <w:vAlign w:val="bottom"/>
          </w:tcPr>
          <w:p w:rsidR="00000A96" w:rsidRPr="000A1824" w:rsidRDefault="00000A96" w:rsidP="000B1B9B">
            <w:pPr>
              <w:tabs>
                <w:tab w:val="left" w:pos="94"/>
                <w:tab w:val="left" w:pos="8640"/>
              </w:tabs>
              <w:spacing w:after="120"/>
              <w:ind w:left="-108" w:right="-108"/>
              <w:jc w:val="right"/>
              <w:rPr>
                <w:rFonts w:ascii="Tahoma" w:hAnsi="Tahoma" w:cs="Tahoma"/>
                <w:sz w:val="18"/>
                <w:szCs w:val="18"/>
                <w:lang w:eastAsia="el-GR"/>
              </w:rPr>
            </w:pPr>
          </w:p>
        </w:tc>
        <w:tc>
          <w:tcPr>
            <w:tcW w:w="1273" w:type="dxa"/>
            <w:tcBorders>
              <w:top w:val="single" w:sz="4" w:space="0" w:color="auto"/>
            </w:tcBorders>
            <w:vAlign w:val="bottom"/>
          </w:tcPr>
          <w:p w:rsidR="00000A96" w:rsidRPr="000A1824" w:rsidRDefault="00000A96" w:rsidP="000B1B9B">
            <w:pPr>
              <w:tabs>
                <w:tab w:val="left" w:pos="94"/>
                <w:tab w:val="left" w:pos="8640"/>
              </w:tabs>
              <w:spacing w:after="120"/>
              <w:ind w:left="-108" w:right="-108"/>
              <w:jc w:val="right"/>
              <w:rPr>
                <w:rFonts w:ascii="Tahoma" w:hAnsi="Tahoma" w:cs="Tahoma"/>
                <w:sz w:val="18"/>
                <w:szCs w:val="18"/>
                <w:lang w:eastAsia="el-GR"/>
              </w:rPr>
            </w:pPr>
            <w:r w:rsidRPr="000A1824">
              <w:rPr>
                <w:rFonts w:ascii="Tahoma" w:hAnsi="Tahoma" w:cs="Tahoma"/>
                <w:sz w:val="18"/>
                <w:szCs w:val="18"/>
                <w:lang w:eastAsia="el-GR"/>
              </w:rPr>
              <w:t>119</w:t>
            </w:r>
            <w:r w:rsidRPr="000A1824">
              <w:rPr>
                <w:rFonts w:ascii="Tahoma" w:hAnsi="Tahoma" w:cs="Tahoma"/>
                <w:sz w:val="18"/>
                <w:szCs w:val="18"/>
                <w:lang w:val="en-US" w:eastAsia="el-GR"/>
              </w:rPr>
              <w:t>.</w:t>
            </w:r>
            <w:r w:rsidRPr="000A1824">
              <w:rPr>
                <w:rFonts w:ascii="Tahoma" w:hAnsi="Tahoma" w:cs="Tahoma"/>
                <w:sz w:val="18"/>
                <w:szCs w:val="18"/>
                <w:lang w:eastAsia="el-GR"/>
              </w:rPr>
              <w:t>700,00</w:t>
            </w:r>
          </w:p>
        </w:tc>
        <w:tc>
          <w:tcPr>
            <w:tcW w:w="236" w:type="dxa"/>
            <w:vAlign w:val="bottom"/>
          </w:tcPr>
          <w:p w:rsidR="00000A96" w:rsidRPr="000A1824" w:rsidRDefault="00000A96" w:rsidP="000B1B9B">
            <w:pPr>
              <w:tabs>
                <w:tab w:val="left" w:pos="8640"/>
              </w:tabs>
              <w:spacing w:after="120"/>
              <w:jc w:val="right"/>
              <w:rPr>
                <w:rFonts w:ascii="Tahoma" w:hAnsi="Tahoma" w:cs="Tahoma"/>
                <w:sz w:val="18"/>
                <w:szCs w:val="18"/>
                <w:lang w:eastAsia="el-GR"/>
              </w:rPr>
            </w:pPr>
          </w:p>
        </w:tc>
        <w:tc>
          <w:tcPr>
            <w:tcW w:w="1350" w:type="dxa"/>
            <w:tcBorders>
              <w:top w:val="single" w:sz="4" w:space="0" w:color="auto"/>
            </w:tcBorders>
            <w:vAlign w:val="bottom"/>
          </w:tcPr>
          <w:p w:rsidR="00000A96" w:rsidRPr="000A1824" w:rsidRDefault="00000A96" w:rsidP="000B1B9B">
            <w:pPr>
              <w:tabs>
                <w:tab w:val="left" w:pos="8640"/>
              </w:tabs>
              <w:spacing w:after="120"/>
              <w:jc w:val="right"/>
              <w:rPr>
                <w:rFonts w:ascii="Tahoma" w:hAnsi="Tahoma" w:cs="Tahoma"/>
                <w:sz w:val="18"/>
                <w:szCs w:val="18"/>
                <w:lang w:val="en-US" w:eastAsia="el-GR"/>
              </w:rPr>
            </w:pPr>
            <w:r w:rsidRPr="000A1824">
              <w:rPr>
                <w:rFonts w:ascii="Tahoma" w:hAnsi="Tahoma" w:cs="Tahoma"/>
                <w:sz w:val="18"/>
                <w:szCs w:val="18"/>
                <w:lang w:val="en-US" w:eastAsia="el-GR"/>
              </w:rPr>
              <w:t>407.306,80</w:t>
            </w:r>
          </w:p>
        </w:tc>
        <w:tc>
          <w:tcPr>
            <w:tcW w:w="246" w:type="dxa"/>
            <w:vAlign w:val="bottom"/>
          </w:tcPr>
          <w:p w:rsidR="00000A96" w:rsidRPr="000A1824" w:rsidRDefault="00000A96" w:rsidP="000B1B9B">
            <w:pPr>
              <w:tabs>
                <w:tab w:val="left" w:pos="8640"/>
              </w:tabs>
              <w:spacing w:after="120"/>
              <w:jc w:val="right"/>
              <w:rPr>
                <w:rFonts w:ascii="Tahoma" w:hAnsi="Tahoma" w:cs="Tahoma"/>
                <w:sz w:val="18"/>
                <w:szCs w:val="18"/>
                <w:lang w:eastAsia="el-GR"/>
              </w:rPr>
            </w:pPr>
          </w:p>
        </w:tc>
        <w:tc>
          <w:tcPr>
            <w:tcW w:w="1310" w:type="dxa"/>
            <w:tcBorders>
              <w:top w:val="single" w:sz="4" w:space="0" w:color="auto"/>
            </w:tcBorders>
            <w:vAlign w:val="bottom"/>
          </w:tcPr>
          <w:p w:rsidR="00000A96" w:rsidRPr="00BF1F0E" w:rsidRDefault="00000A96" w:rsidP="000B1B9B">
            <w:pPr>
              <w:tabs>
                <w:tab w:val="left" w:pos="8640"/>
              </w:tabs>
              <w:spacing w:after="120"/>
              <w:jc w:val="right"/>
              <w:rPr>
                <w:rFonts w:ascii="Tahoma" w:hAnsi="Tahoma" w:cs="Tahoma"/>
                <w:sz w:val="18"/>
                <w:szCs w:val="18"/>
                <w:lang w:eastAsia="el-GR"/>
              </w:rPr>
            </w:pPr>
            <w:r w:rsidRPr="000A1824">
              <w:rPr>
                <w:rFonts w:ascii="Tahoma" w:hAnsi="Tahoma" w:cs="Tahoma"/>
                <w:sz w:val="18"/>
                <w:szCs w:val="18"/>
                <w:lang w:eastAsia="el-GR"/>
              </w:rPr>
              <w:t>1.681.536,80</w:t>
            </w:r>
          </w:p>
        </w:tc>
      </w:tr>
    </w:tbl>
    <w:p w:rsidR="000F1434" w:rsidRPr="005563D9" w:rsidRDefault="000F1434" w:rsidP="000F1434">
      <w:pPr>
        <w:spacing w:line="276" w:lineRule="auto"/>
        <w:jc w:val="both"/>
        <w:rPr>
          <w:rFonts w:ascii="Tahoma" w:hAnsi="Tahoma" w:cs="Tahoma"/>
        </w:rPr>
      </w:pPr>
    </w:p>
    <w:p w:rsidR="000F1434" w:rsidRPr="005563D9" w:rsidRDefault="000F1434" w:rsidP="000F1434">
      <w:pPr>
        <w:tabs>
          <w:tab w:val="left" w:pos="540"/>
        </w:tabs>
        <w:spacing w:line="276" w:lineRule="auto"/>
        <w:ind w:left="851" w:hanging="425"/>
        <w:jc w:val="both"/>
        <w:rPr>
          <w:rFonts w:ascii="Tahoma" w:hAnsi="Tahoma" w:cs="Tahoma"/>
          <w:b/>
        </w:rPr>
      </w:pPr>
      <w:r>
        <w:rPr>
          <w:rFonts w:ascii="Tahoma" w:hAnsi="Tahoma" w:cs="Tahoma"/>
          <w:b/>
        </w:rPr>
        <w:t>5.</w:t>
      </w:r>
      <w:r w:rsidRPr="005563D9">
        <w:rPr>
          <w:rFonts w:ascii="Tahoma" w:hAnsi="Tahoma" w:cs="Tahoma"/>
          <w:b/>
        </w:rPr>
        <w:t>3 Προτεινόμενη διάθεση κερδών (παρ. 19 άρθρου 29)</w:t>
      </w:r>
    </w:p>
    <w:p w:rsidR="00000A96" w:rsidRPr="001E5605" w:rsidRDefault="00000A96" w:rsidP="00000A96">
      <w:pPr>
        <w:jc w:val="both"/>
        <w:rPr>
          <w:rFonts w:ascii="Arial" w:hAnsi="Arial" w:cs="Arial"/>
        </w:rPr>
      </w:pPr>
      <w:r w:rsidRPr="001E5605">
        <w:rPr>
          <w:rFonts w:ascii="Tahoma" w:hAnsi="Tahoma" w:cs="Tahoma"/>
        </w:rPr>
        <w:t>Δεν προέκυψαν λογιστικά κέρδη για να προταθεί διανομή. Το σύνολο των ζημιών της χρήσεως μεταφέρεται εις νέο για να συμψηφισθεί με μελλοντικά κέρδη.</w:t>
      </w:r>
      <w:r w:rsidRPr="001E5605">
        <w:rPr>
          <w:rFonts w:ascii="Arial" w:hAnsi="Arial" w:cs="Arial"/>
        </w:rPr>
        <w:t xml:space="preserve"> </w:t>
      </w:r>
    </w:p>
    <w:p w:rsidR="000F1434" w:rsidRDefault="000F1434" w:rsidP="000F1434">
      <w:pPr>
        <w:tabs>
          <w:tab w:val="left" w:pos="8640"/>
        </w:tabs>
        <w:spacing w:after="120" w:line="276" w:lineRule="auto"/>
        <w:jc w:val="both"/>
        <w:rPr>
          <w:rFonts w:ascii="Tahoma" w:hAnsi="Tahoma" w:cs="Tahoma"/>
        </w:rPr>
      </w:pPr>
    </w:p>
    <w:p w:rsidR="000F1434" w:rsidRPr="000E1FA3" w:rsidRDefault="000F1434" w:rsidP="000F1434">
      <w:pPr>
        <w:pStyle w:val="af1"/>
        <w:numPr>
          <w:ilvl w:val="0"/>
          <w:numId w:val="10"/>
        </w:numPr>
        <w:spacing w:line="276" w:lineRule="auto"/>
        <w:ind w:left="426" w:hanging="426"/>
        <w:jc w:val="both"/>
        <w:rPr>
          <w:rFonts w:ascii="Tahoma" w:hAnsi="Tahoma" w:cs="Tahoma"/>
          <w:b/>
          <w:sz w:val="20"/>
          <w:szCs w:val="20"/>
        </w:rPr>
      </w:pPr>
      <w:proofErr w:type="spellStart"/>
      <w:r w:rsidRPr="000E1FA3">
        <w:rPr>
          <w:rFonts w:ascii="Tahoma" w:hAnsi="Tahoma" w:cs="Tahoma"/>
          <w:b/>
          <w:sz w:val="20"/>
          <w:szCs w:val="20"/>
        </w:rPr>
        <w:t>Υποχρεώσεις</w:t>
      </w:r>
      <w:proofErr w:type="spellEnd"/>
    </w:p>
    <w:p w:rsidR="000F1434" w:rsidRPr="005563D9" w:rsidRDefault="000F1434" w:rsidP="000F1434">
      <w:pPr>
        <w:pStyle w:val="af1"/>
        <w:spacing w:line="276" w:lineRule="auto"/>
        <w:ind w:left="375"/>
        <w:jc w:val="both"/>
        <w:rPr>
          <w:rFonts w:ascii="Tahoma" w:hAnsi="Tahoma" w:cs="Tahoma"/>
          <w:b/>
          <w:sz w:val="20"/>
          <w:szCs w:val="20"/>
        </w:rPr>
      </w:pPr>
    </w:p>
    <w:p w:rsidR="000F1434" w:rsidRPr="005563D9" w:rsidRDefault="000F1434" w:rsidP="000F1434">
      <w:pPr>
        <w:spacing w:line="276" w:lineRule="auto"/>
        <w:ind w:left="851" w:hanging="425"/>
        <w:jc w:val="both"/>
        <w:rPr>
          <w:rFonts w:ascii="Tahoma" w:hAnsi="Tahoma" w:cs="Tahoma"/>
          <w:b/>
        </w:rPr>
      </w:pPr>
      <w:r w:rsidRPr="005563D9">
        <w:rPr>
          <w:rFonts w:ascii="Tahoma" w:hAnsi="Tahoma" w:cs="Tahoma"/>
          <w:b/>
        </w:rPr>
        <w:t>6.1 Μακροπρόθεσμες υποχρεώσεις</w:t>
      </w:r>
    </w:p>
    <w:p w:rsidR="000F1434" w:rsidRPr="005563D9" w:rsidRDefault="000F1434" w:rsidP="000F1434">
      <w:pPr>
        <w:spacing w:line="276" w:lineRule="auto"/>
        <w:ind w:left="851" w:hanging="425"/>
        <w:jc w:val="both"/>
        <w:rPr>
          <w:rFonts w:ascii="Tahoma" w:hAnsi="Tahoma" w:cs="Tahoma"/>
          <w:b/>
        </w:rPr>
      </w:pPr>
    </w:p>
    <w:p w:rsidR="000F1434" w:rsidRPr="0082719A" w:rsidRDefault="000F1434" w:rsidP="000F1434">
      <w:pPr>
        <w:spacing w:line="276" w:lineRule="auto"/>
        <w:ind w:left="851" w:hanging="425"/>
        <w:jc w:val="both"/>
        <w:rPr>
          <w:rFonts w:ascii="Tahoma" w:hAnsi="Tahoma" w:cs="Tahoma"/>
          <w:b/>
        </w:rPr>
      </w:pPr>
      <w:r w:rsidRPr="005563D9">
        <w:rPr>
          <w:rFonts w:ascii="Tahoma" w:hAnsi="Tahoma" w:cs="Tahoma"/>
          <w:b/>
        </w:rPr>
        <w:t>6.1.1  Δάνεια</w:t>
      </w:r>
    </w:p>
    <w:p w:rsidR="000F1434" w:rsidRPr="0082719A" w:rsidRDefault="000F1434" w:rsidP="000F1434">
      <w:pPr>
        <w:spacing w:line="276" w:lineRule="auto"/>
        <w:ind w:firstLine="360"/>
        <w:jc w:val="both"/>
        <w:rPr>
          <w:rFonts w:ascii="Tahoma" w:hAnsi="Tahoma" w:cs="Tahoma"/>
        </w:rPr>
      </w:pPr>
      <w:r w:rsidRPr="005563D9">
        <w:rPr>
          <w:rFonts w:ascii="Tahoma" w:hAnsi="Tahoma" w:cs="Tahoma"/>
        </w:rPr>
        <w:t>Αναλύονται στον κατωτέρω πίνακα:</w:t>
      </w:r>
    </w:p>
    <w:tbl>
      <w:tblPr>
        <w:tblW w:w="5000" w:type="pct"/>
        <w:tblLook w:val="04A0"/>
      </w:tblPr>
      <w:tblGrid>
        <w:gridCol w:w="6686"/>
        <w:gridCol w:w="1797"/>
        <w:gridCol w:w="1797"/>
      </w:tblGrid>
      <w:tr w:rsidR="000F1434" w:rsidRPr="005563D9" w:rsidTr="00984755">
        <w:trPr>
          <w:trHeight w:val="285"/>
        </w:trPr>
        <w:tc>
          <w:tcPr>
            <w:tcW w:w="3252" w:type="pct"/>
            <w:tcBorders>
              <w:top w:val="nil"/>
              <w:left w:val="nil"/>
              <w:bottom w:val="nil"/>
              <w:right w:val="nil"/>
            </w:tcBorders>
            <w:shd w:val="clear" w:color="auto" w:fill="auto"/>
            <w:noWrap/>
            <w:vAlign w:val="center"/>
            <w:hideMark/>
          </w:tcPr>
          <w:p w:rsidR="000F1434" w:rsidRPr="005563D9" w:rsidRDefault="000F1434" w:rsidP="000F1434">
            <w:pPr>
              <w:spacing w:line="276" w:lineRule="auto"/>
              <w:rPr>
                <w:rFonts w:ascii="Tahoma" w:hAnsi="Tahoma" w:cs="Tahoma"/>
                <w:b/>
                <w:bCs/>
              </w:rPr>
            </w:pPr>
            <w:r w:rsidRPr="005563D9">
              <w:rPr>
                <w:rFonts w:ascii="Tahoma" w:hAnsi="Tahoma" w:cs="Tahoma"/>
                <w:b/>
                <w:bCs/>
              </w:rPr>
              <w:t>Δάνεια</w:t>
            </w:r>
          </w:p>
        </w:tc>
        <w:tc>
          <w:tcPr>
            <w:tcW w:w="874" w:type="pct"/>
            <w:tcBorders>
              <w:top w:val="nil"/>
              <w:left w:val="nil"/>
              <w:bottom w:val="single" w:sz="4" w:space="0" w:color="auto"/>
              <w:right w:val="nil"/>
            </w:tcBorders>
            <w:shd w:val="clear" w:color="auto" w:fill="auto"/>
            <w:noWrap/>
            <w:vAlign w:val="center"/>
            <w:hideMark/>
          </w:tcPr>
          <w:p w:rsidR="000F1434" w:rsidRPr="009A30D0" w:rsidRDefault="000F1434" w:rsidP="000F1434">
            <w:pPr>
              <w:spacing w:line="276" w:lineRule="auto"/>
              <w:jc w:val="center"/>
              <w:rPr>
                <w:rFonts w:ascii="Tahoma" w:hAnsi="Tahoma" w:cs="Tahoma"/>
                <w:b/>
                <w:bCs/>
              </w:rPr>
            </w:pPr>
            <w:r>
              <w:rPr>
                <w:rFonts w:ascii="Tahoma" w:hAnsi="Tahoma" w:cs="Tahoma"/>
                <w:b/>
                <w:bCs/>
              </w:rPr>
              <w:t>31/12/</w:t>
            </w:r>
            <w:r w:rsidRPr="009A30D0">
              <w:rPr>
                <w:rFonts w:ascii="Tahoma" w:hAnsi="Tahoma" w:cs="Tahoma"/>
                <w:b/>
                <w:bCs/>
              </w:rPr>
              <w:t>201</w:t>
            </w:r>
            <w:r w:rsidR="006E5FDC">
              <w:rPr>
                <w:rFonts w:ascii="Tahoma" w:hAnsi="Tahoma" w:cs="Tahoma"/>
                <w:b/>
                <w:bCs/>
              </w:rPr>
              <w:t>8</w:t>
            </w:r>
          </w:p>
        </w:tc>
        <w:tc>
          <w:tcPr>
            <w:tcW w:w="874" w:type="pct"/>
            <w:tcBorders>
              <w:top w:val="nil"/>
              <w:left w:val="nil"/>
              <w:bottom w:val="single" w:sz="4" w:space="0" w:color="auto"/>
              <w:right w:val="nil"/>
            </w:tcBorders>
            <w:shd w:val="clear" w:color="auto" w:fill="auto"/>
            <w:noWrap/>
            <w:vAlign w:val="center"/>
            <w:hideMark/>
          </w:tcPr>
          <w:p w:rsidR="000F1434" w:rsidRPr="009A30D0" w:rsidRDefault="000F1434" w:rsidP="000F1434">
            <w:pPr>
              <w:spacing w:line="276" w:lineRule="auto"/>
              <w:jc w:val="center"/>
              <w:rPr>
                <w:rFonts w:ascii="Tahoma" w:hAnsi="Tahoma" w:cs="Tahoma"/>
                <w:b/>
                <w:bCs/>
              </w:rPr>
            </w:pPr>
            <w:r>
              <w:rPr>
                <w:rFonts w:ascii="Tahoma" w:hAnsi="Tahoma" w:cs="Tahoma"/>
                <w:b/>
                <w:bCs/>
              </w:rPr>
              <w:t>31/12/</w:t>
            </w:r>
            <w:r w:rsidRPr="009A30D0">
              <w:rPr>
                <w:rFonts w:ascii="Tahoma" w:hAnsi="Tahoma" w:cs="Tahoma"/>
                <w:b/>
                <w:bCs/>
              </w:rPr>
              <w:t>201</w:t>
            </w:r>
            <w:r w:rsidR="006E5FDC">
              <w:rPr>
                <w:rFonts w:ascii="Tahoma" w:hAnsi="Tahoma" w:cs="Tahoma"/>
                <w:b/>
                <w:bCs/>
              </w:rPr>
              <w:t>7</w:t>
            </w:r>
          </w:p>
        </w:tc>
      </w:tr>
      <w:tr w:rsidR="00896030" w:rsidRPr="005563D9" w:rsidTr="00984755">
        <w:trPr>
          <w:trHeight w:val="300"/>
        </w:trPr>
        <w:tc>
          <w:tcPr>
            <w:tcW w:w="3252" w:type="pct"/>
            <w:tcBorders>
              <w:top w:val="nil"/>
              <w:left w:val="nil"/>
              <w:bottom w:val="nil"/>
              <w:right w:val="nil"/>
            </w:tcBorders>
            <w:shd w:val="clear" w:color="auto" w:fill="auto"/>
            <w:noWrap/>
            <w:vAlign w:val="center"/>
            <w:hideMark/>
          </w:tcPr>
          <w:p w:rsidR="00896030" w:rsidRPr="00F93DE2" w:rsidRDefault="00896030" w:rsidP="000F1434">
            <w:pPr>
              <w:spacing w:line="276" w:lineRule="auto"/>
              <w:rPr>
                <w:rFonts w:ascii="Tahoma" w:hAnsi="Tahoma" w:cs="Tahoma"/>
                <w:lang w:val="en-US"/>
              </w:rPr>
            </w:pPr>
            <w:r w:rsidRPr="005563D9">
              <w:rPr>
                <w:rFonts w:ascii="Tahoma" w:hAnsi="Tahoma" w:cs="Tahoma"/>
              </w:rPr>
              <w:t xml:space="preserve">Δάνεια </w:t>
            </w:r>
            <w:r>
              <w:rPr>
                <w:rFonts w:ascii="Tahoma" w:hAnsi="Tahoma" w:cs="Tahoma"/>
                <w:lang w:val="en-US"/>
              </w:rPr>
              <w:t>ALPHA BANK</w:t>
            </w:r>
          </w:p>
        </w:tc>
        <w:tc>
          <w:tcPr>
            <w:tcW w:w="874" w:type="pct"/>
            <w:tcBorders>
              <w:top w:val="nil"/>
              <w:left w:val="nil"/>
              <w:bottom w:val="nil"/>
              <w:right w:val="nil"/>
            </w:tcBorders>
            <w:shd w:val="clear" w:color="auto" w:fill="auto"/>
            <w:noWrap/>
            <w:vAlign w:val="center"/>
          </w:tcPr>
          <w:p w:rsidR="00896030" w:rsidRPr="000A1824" w:rsidRDefault="000A1824" w:rsidP="000F1434">
            <w:pPr>
              <w:spacing w:line="276" w:lineRule="auto"/>
              <w:jc w:val="right"/>
              <w:rPr>
                <w:rFonts w:ascii="Tahoma" w:hAnsi="Tahoma" w:cs="Tahoma"/>
              </w:rPr>
            </w:pPr>
            <w:r w:rsidRPr="000A1824">
              <w:rPr>
                <w:rFonts w:ascii="Tahoma" w:hAnsi="Tahoma" w:cs="Tahoma"/>
              </w:rPr>
              <w:t>381.072,10</w:t>
            </w:r>
          </w:p>
        </w:tc>
        <w:tc>
          <w:tcPr>
            <w:tcW w:w="874" w:type="pct"/>
            <w:tcBorders>
              <w:top w:val="nil"/>
              <w:left w:val="nil"/>
              <w:bottom w:val="nil"/>
              <w:right w:val="nil"/>
            </w:tcBorders>
            <w:shd w:val="clear" w:color="auto" w:fill="auto"/>
            <w:noWrap/>
            <w:vAlign w:val="center"/>
          </w:tcPr>
          <w:p w:rsidR="00896030" w:rsidRPr="005563D9" w:rsidRDefault="006E5FDC" w:rsidP="00972FE6">
            <w:pPr>
              <w:spacing w:line="276" w:lineRule="auto"/>
              <w:jc w:val="right"/>
              <w:rPr>
                <w:rFonts w:ascii="Tahoma" w:hAnsi="Tahoma" w:cs="Tahoma"/>
              </w:rPr>
            </w:pPr>
            <w:r>
              <w:rPr>
                <w:rFonts w:ascii="Tahoma" w:hAnsi="Tahoma" w:cs="Tahoma"/>
              </w:rPr>
              <w:t>465.750,86</w:t>
            </w:r>
          </w:p>
        </w:tc>
      </w:tr>
      <w:tr w:rsidR="00896030" w:rsidRPr="005563D9" w:rsidTr="00984755">
        <w:trPr>
          <w:trHeight w:val="300"/>
        </w:trPr>
        <w:tc>
          <w:tcPr>
            <w:tcW w:w="3252" w:type="pct"/>
            <w:tcBorders>
              <w:top w:val="nil"/>
              <w:left w:val="nil"/>
              <w:bottom w:val="nil"/>
              <w:right w:val="nil"/>
            </w:tcBorders>
            <w:shd w:val="clear" w:color="auto" w:fill="auto"/>
            <w:noWrap/>
            <w:vAlign w:val="center"/>
            <w:hideMark/>
          </w:tcPr>
          <w:p w:rsidR="00896030" w:rsidRPr="00FB5145" w:rsidRDefault="00896030" w:rsidP="000F1434">
            <w:pPr>
              <w:spacing w:line="276" w:lineRule="auto"/>
              <w:rPr>
                <w:rFonts w:ascii="Tahoma" w:hAnsi="Tahoma" w:cs="Tahoma"/>
                <w:b/>
                <w:bCs/>
                <w:lang w:val="en-US"/>
              </w:rPr>
            </w:pPr>
            <w:r w:rsidRPr="005563D9">
              <w:rPr>
                <w:rFonts w:ascii="Tahoma" w:hAnsi="Tahoma" w:cs="Tahoma"/>
                <w:b/>
                <w:bCs/>
              </w:rPr>
              <w:t>Σύνολο</w:t>
            </w:r>
          </w:p>
        </w:tc>
        <w:tc>
          <w:tcPr>
            <w:tcW w:w="874" w:type="pct"/>
            <w:tcBorders>
              <w:top w:val="single" w:sz="4" w:space="0" w:color="auto"/>
              <w:left w:val="nil"/>
              <w:bottom w:val="double" w:sz="6" w:space="0" w:color="auto"/>
              <w:right w:val="nil"/>
            </w:tcBorders>
            <w:shd w:val="clear" w:color="auto" w:fill="auto"/>
            <w:noWrap/>
            <w:vAlign w:val="center"/>
            <w:hideMark/>
          </w:tcPr>
          <w:p w:rsidR="00896030" w:rsidRPr="000A1824" w:rsidRDefault="000A1824" w:rsidP="000F1434">
            <w:pPr>
              <w:spacing w:line="276" w:lineRule="auto"/>
              <w:jc w:val="right"/>
              <w:rPr>
                <w:rFonts w:ascii="Tahoma" w:hAnsi="Tahoma" w:cs="Tahoma"/>
                <w:b/>
                <w:bCs/>
              </w:rPr>
            </w:pPr>
            <w:r w:rsidRPr="000A1824">
              <w:rPr>
                <w:rFonts w:ascii="Tahoma" w:hAnsi="Tahoma" w:cs="Tahoma"/>
                <w:b/>
                <w:bCs/>
              </w:rPr>
              <w:t>381.072,10</w:t>
            </w:r>
          </w:p>
        </w:tc>
        <w:tc>
          <w:tcPr>
            <w:tcW w:w="874" w:type="pct"/>
            <w:tcBorders>
              <w:top w:val="single" w:sz="4" w:space="0" w:color="auto"/>
              <w:left w:val="nil"/>
              <w:bottom w:val="double" w:sz="6" w:space="0" w:color="auto"/>
              <w:right w:val="nil"/>
            </w:tcBorders>
            <w:shd w:val="clear" w:color="auto" w:fill="auto"/>
            <w:noWrap/>
            <w:vAlign w:val="center"/>
            <w:hideMark/>
          </w:tcPr>
          <w:p w:rsidR="00896030" w:rsidRPr="005563D9" w:rsidRDefault="006E5FDC" w:rsidP="00972FE6">
            <w:pPr>
              <w:spacing w:line="276" w:lineRule="auto"/>
              <w:jc w:val="right"/>
              <w:rPr>
                <w:rFonts w:ascii="Tahoma" w:hAnsi="Tahoma" w:cs="Tahoma"/>
                <w:b/>
                <w:bCs/>
              </w:rPr>
            </w:pPr>
            <w:r>
              <w:rPr>
                <w:rFonts w:ascii="Tahoma" w:hAnsi="Tahoma" w:cs="Tahoma"/>
                <w:b/>
                <w:bCs/>
              </w:rPr>
              <w:t>465.750,86</w:t>
            </w:r>
          </w:p>
        </w:tc>
      </w:tr>
    </w:tbl>
    <w:p w:rsidR="00C33C61" w:rsidRPr="000F1434" w:rsidRDefault="00C33C61" w:rsidP="000F1434">
      <w:pPr>
        <w:spacing w:line="276" w:lineRule="auto"/>
        <w:jc w:val="both"/>
        <w:rPr>
          <w:rFonts w:ascii="Tahoma" w:hAnsi="Tahoma" w:cs="Tahoma"/>
        </w:rPr>
      </w:pPr>
    </w:p>
    <w:p w:rsidR="000F1434" w:rsidRPr="0074124C" w:rsidRDefault="000F1434" w:rsidP="000F1434">
      <w:pPr>
        <w:spacing w:line="276" w:lineRule="auto"/>
        <w:ind w:left="851" w:hanging="425"/>
        <w:jc w:val="both"/>
        <w:rPr>
          <w:rFonts w:ascii="Tahoma" w:hAnsi="Tahoma" w:cs="Tahoma"/>
          <w:b/>
        </w:rPr>
      </w:pPr>
      <w:r w:rsidRPr="0074124C">
        <w:rPr>
          <w:rFonts w:ascii="Tahoma" w:hAnsi="Tahoma" w:cs="Tahoma"/>
          <w:b/>
        </w:rPr>
        <w:t>6.1.</w:t>
      </w:r>
      <w:r w:rsidR="006F6E9B">
        <w:rPr>
          <w:rFonts w:ascii="Tahoma" w:hAnsi="Tahoma" w:cs="Tahoma"/>
          <w:b/>
        </w:rPr>
        <w:t>2</w:t>
      </w:r>
      <w:r w:rsidRPr="0074124C">
        <w:rPr>
          <w:rFonts w:ascii="Tahoma" w:hAnsi="Tahoma" w:cs="Tahoma"/>
          <w:b/>
        </w:rPr>
        <w:t xml:space="preserve"> Μακροπρόθεσμες υποχρεώσεις ληξιπρόθεσμες μετά από 5 έτη (παρ. 14 άρθρου 29)</w:t>
      </w:r>
    </w:p>
    <w:p w:rsidR="000F1434" w:rsidRPr="0074124C" w:rsidRDefault="000F1434" w:rsidP="000F1434">
      <w:pPr>
        <w:tabs>
          <w:tab w:val="left" w:pos="540"/>
        </w:tabs>
        <w:spacing w:after="120" w:line="276" w:lineRule="auto"/>
        <w:ind w:left="426"/>
        <w:jc w:val="both"/>
        <w:rPr>
          <w:rFonts w:ascii="Tahoma" w:hAnsi="Tahoma" w:cs="Tahoma"/>
        </w:rPr>
      </w:pPr>
      <w:r w:rsidRPr="0074124C">
        <w:rPr>
          <w:rFonts w:ascii="Tahoma" w:hAnsi="Tahoma" w:cs="Tahoma"/>
        </w:rPr>
        <w:t>Υφίστανται:</w:t>
      </w:r>
    </w:p>
    <w:p w:rsidR="000F1434" w:rsidRDefault="000F1434" w:rsidP="000F1434">
      <w:pPr>
        <w:pStyle w:val="af1"/>
        <w:numPr>
          <w:ilvl w:val="0"/>
          <w:numId w:val="18"/>
        </w:numPr>
        <w:tabs>
          <w:tab w:val="left" w:pos="8640"/>
        </w:tabs>
        <w:spacing w:line="276" w:lineRule="auto"/>
        <w:jc w:val="both"/>
        <w:rPr>
          <w:rFonts w:ascii="Tahoma" w:hAnsi="Tahoma" w:cs="Tahoma"/>
          <w:sz w:val="20"/>
          <w:szCs w:val="20"/>
          <w:lang w:val="el-GR"/>
        </w:rPr>
      </w:pPr>
      <w:r w:rsidRPr="0074124C">
        <w:rPr>
          <w:rFonts w:ascii="Tahoma" w:hAnsi="Tahoma" w:cs="Tahoma"/>
          <w:sz w:val="20"/>
          <w:szCs w:val="20"/>
          <w:lang w:val="el-GR"/>
        </w:rPr>
        <w:lastRenderedPageBreak/>
        <w:t>μακροπρόθεσμος τραπεζικός δανεισμός του οποίου οι δόσε</w:t>
      </w:r>
      <w:r w:rsidR="003F12D9">
        <w:rPr>
          <w:rFonts w:ascii="Tahoma" w:hAnsi="Tahoma" w:cs="Tahoma"/>
          <w:sz w:val="20"/>
          <w:szCs w:val="20"/>
          <w:lang w:val="el-GR"/>
        </w:rPr>
        <w:t xml:space="preserve">ις </w:t>
      </w:r>
      <w:r w:rsidRPr="0074124C">
        <w:rPr>
          <w:rFonts w:ascii="Tahoma" w:hAnsi="Tahoma" w:cs="Tahoma"/>
          <w:sz w:val="20"/>
          <w:szCs w:val="20"/>
          <w:lang w:val="el-GR"/>
        </w:rPr>
        <w:t>αν</w:t>
      </w:r>
      <w:r w:rsidR="002F188C">
        <w:rPr>
          <w:rFonts w:ascii="Tahoma" w:hAnsi="Tahoma" w:cs="Tahoma"/>
          <w:sz w:val="20"/>
          <w:szCs w:val="20"/>
          <w:lang w:val="el-GR"/>
        </w:rPr>
        <w:t>έρχονται σε ποσό ευρώ 465.733,13</w:t>
      </w:r>
      <w:r w:rsidRPr="0074124C">
        <w:rPr>
          <w:rFonts w:ascii="Tahoma" w:hAnsi="Tahoma" w:cs="Tahoma"/>
          <w:sz w:val="20"/>
          <w:szCs w:val="20"/>
          <w:lang w:val="el-GR"/>
        </w:rPr>
        <w:t xml:space="preserve"> και αναλύονται στον κάτωθι πίνακα: </w:t>
      </w:r>
    </w:p>
    <w:tbl>
      <w:tblPr>
        <w:tblW w:w="5000" w:type="pct"/>
        <w:tblLook w:val="04A0"/>
      </w:tblPr>
      <w:tblGrid>
        <w:gridCol w:w="6606"/>
        <w:gridCol w:w="1678"/>
        <w:gridCol w:w="1996"/>
      </w:tblGrid>
      <w:tr w:rsidR="0074124C" w:rsidRPr="0074124C" w:rsidTr="00EE5E73">
        <w:trPr>
          <w:gridAfter w:val="2"/>
          <w:wAfter w:w="1787" w:type="pct"/>
          <w:trHeight w:val="315"/>
        </w:trPr>
        <w:tc>
          <w:tcPr>
            <w:tcW w:w="3213" w:type="pct"/>
            <w:tcBorders>
              <w:top w:val="nil"/>
              <w:left w:val="nil"/>
              <w:bottom w:val="nil"/>
              <w:right w:val="nil"/>
            </w:tcBorders>
            <w:shd w:val="clear" w:color="auto" w:fill="auto"/>
            <w:noWrap/>
            <w:vAlign w:val="bottom"/>
            <w:hideMark/>
          </w:tcPr>
          <w:p w:rsidR="0074124C" w:rsidRPr="0074124C" w:rsidRDefault="0074124C" w:rsidP="000F1434">
            <w:pPr>
              <w:spacing w:line="276" w:lineRule="auto"/>
            </w:pPr>
          </w:p>
        </w:tc>
      </w:tr>
      <w:tr w:rsidR="0074124C" w:rsidRPr="0074124C" w:rsidTr="00EE5E73">
        <w:trPr>
          <w:trHeight w:val="300"/>
        </w:trPr>
        <w:tc>
          <w:tcPr>
            <w:tcW w:w="3213" w:type="pct"/>
            <w:tcBorders>
              <w:top w:val="nil"/>
              <w:left w:val="nil"/>
              <w:bottom w:val="single" w:sz="4" w:space="0" w:color="auto"/>
              <w:right w:val="nil"/>
            </w:tcBorders>
            <w:shd w:val="clear" w:color="auto" w:fill="auto"/>
            <w:noWrap/>
            <w:vAlign w:val="center"/>
            <w:hideMark/>
          </w:tcPr>
          <w:p w:rsidR="0074124C" w:rsidRPr="0074124C" w:rsidRDefault="0074124C" w:rsidP="000F1434">
            <w:pPr>
              <w:spacing w:line="276" w:lineRule="auto"/>
              <w:jc w:val="center"/>
              <w:rPr>
                <w:rFonts w:ascii="Tahoma" w:hAnsi="Tahoma" w:cs="Tahoma"/>
                <w:b/>
                <w:bCs/>
                <w:sz w:val="18"/>
                <w:szCs w:val="18"/>
              </w:rPr>
            </w:pPr>
            <w:r w:rsidRPr="0074124C">
              <w:rPr>
                <w:rFonts w:ascii="Tahoma" w:hAnsi="Tahoma" w:cs="Tahoma"/>
                <w:b/>
                <w:bCs/>
                <w:sz w:val="18"/>
                <w:szCs w:val="18"/>
              </w:rPr>
              <w:t xml:space="preserve"> ΑΡΧΙΚΟ ΚΕΦΑΛΑΙΟ ΣΥΜΒΑΣΗΣ</w:t>
            </w:r>
          </w:p>
        </w:tc>
        <w:tc>
          <w:tcPr>
            <w:tcW w:w="816" w:type="pct"/>
            <w:tcBorders>
              <w:top w:val="nil"/>
              <w:left w:val="nil"/>
              <w:bottom w:val="single" w:sz="4" w:space="0" w:color="auto"/>
              <w:right w:val="nil"/>
            </w:tcBorders>
            <w:shd w:val="clear" w:color="auto" w:fill="auto"/>
            <w:noWrap/>
            <w:vAlign w:val="center"/>
            <w:hideMark/>
          </w:tcPr>
          <w:p w:rsidR="0074124C" w:rsidRPr="0074124C" w:rsidRDefault="0074124C" w:rsidP="000F1434">
            <w:pPr>
              <w:spacing w:line="276" w:lineRule="auto"/>
              <w:jc w:val="center"/>
              <w:rPr>
                <w:rFonts w:ascii="Tahoma" w:hAnsi="Tahoma" w:cs="Tahoma"/>
                <w:b/>
                <w:bCs/>
                <w:sz w:val="18"/>
                <w:szCs w:val="18"/>
              </w:rPr>
            </w:pPr>
            <w:r w:rsidRPr="0074124C">
              <w:rPr>
                <w:rFonts w:ascii="Tahoma" w:hAnsi="Tahoma" w:cs="Tahoma"/>
                <w:b/>
                <w:bCs/>
                <w:sz w:val="18"/>
                <w:szCs w:val="18"/>
              </w:rPr>
              <w:t>2023</w:t>
            </w:r>
          </w:p>
        </w:tc>
        <w:tc>
          <w:tcPr>
            <w:tcW w:w="970" w:type="pct"/>
            <w:tcBorders>
              <w:top w:val="nil"/>
              <w:left w:val="nil"/>
              <w:bottom w:val="single" w:sz="4" w:space="0" w:color="auto"/>
              <w:right w:val="nil"/>
            </w:tcBorders>
            <w:shd w:val="clear" w:color="auto" w:fill="auto"/>
            <w:noWrap/>
            <w:vAlign w:val="center"/>
            <w:hideMark/>
          </w:tcPr>
          <w:p w:rsidR="0074124C" w:rsidRPr="0074124C" w:rsidRDefault="0074124C" w:rsidP="000F1434">
            <w:pPr>
              <w:spacing w:line="276" w:lineRule="auto"/>
              <w:jc w:val="center"/>
              <w:rPr>
                <w:rFonts w:ascii="Tahoma" w:hAnsi="Tahoma" w:cs="Tahoma"/>
                <w:b/>
                <w:bCs/>
                <w:sz w:val="18"/>
                <w:szCs w:val="18"/>
              </w:rPr>
            </w:pPr>
            <w:r w:rsidRPr="0074124C">
              <w:rPr>
                <w:rFonts w:ascii="Tahoma" w:hAnsi="Tahoma" w:cs="Tahoma"/>
                <w:b/>
                <w:bCs/>
                <w:sz w:val="18"/>
                <w:szCs w:val="18"/>
              </w:rPr>
              <w:t>2024</w:t>
            </w:r>
          </w:p>
        </w:tc>
      </w:tr>
      <w:tr w:rsidR="0074124C" w:rsidRPr="0074124C" w:rsidTr="00EE5E73">
        <w:trPr>
          <w:trHeight w:val="300"/>
        </w:trPr>
        <w:tc>
          <w:tcPr>
            <w:tcW w:w="3213" w:type="pct"/>
            <w:tcBorders>
              <w:top w:val="nil"/>
              <w:left w:val="nil"/>
              <w:bottom w:val="single" w:sz="4" w:space="0" w:color="auto"/>
              <w:right w:val="nil"/>
            </w:tcBorders>
            <w:shd w:val="clear" w:color="auto" w:fill="auto"/>
            <w:noWrap/>
            <w:vAlign w:val="center"/>
            <w:hideMark/>
          </w:tcPr>
          <w:p w:rsidR="0074124C" w:rsidRPr="0074124C" w:rsidRDefault="0074124C" w:rsidP="00CB78A0">
            <w:pPr>
              <w:spacing w:line="276" w:lineRule="auto"/>
              <w:rPr>
                <w:rFonts w:ascii="Tahoma" w:hAnsi="Tahoma" w:cs="Tahoma"/>
                <w:sz w:val="18"/>
                <w:szCs w:val="18"/>
              </w:rPr>
            </w:pPr>
            <w:r w:rsidRPr="0074124C">
              <w:rPr>
                <w:rFonts w:ascii="Tahoma" w:hAnsi="Tahoma" w:cs="Tahoma"/>
                <w:sz w:val="18"/>
                <w:szCs w:val="18"/>
              </w:rPr>
              <w:t>1.099.776,37</w:t>
            </w:r>
          </w:p>
        </w:tc>
        <w:tc>
          <w:tcPr>
            <w:tcW w:w="816" w:type="pct"/>
            <w:tcBorders>
              <w:top w:val="nil"/>
              <w:left w:val="nil"/>
              <w:bottom w:val="single" w:sz="4" w:space="0" w:color="auto"/>
              <w:right w:val="nil"/>
            </w:tcBorders>
            <w:shd w:val="clear" w:color="auto" w:fill="auto"/>
            <w:noWrap/>
            <w:vAlign w:val="bottom"/>
            <w:hideMark/>
          </w:tcPr>
          <w:p w:rsidR="0074124C" w:rsidRPr="0074124C" w:rsidRDefault="000A1824" w:rsidP="002F188C">
            <w:pPr>
              <w:spacing w:line="276" w:lineRule="auto"/>
              <w:jc w:val="center"/>
              <w:rPr>
                <w:rFonts w:ascii="Tahoma" w:hAnsi="Tahoma" w:cs="Tahoma"/>
                <w:sz w:val="18"/>
                <w:szCs w:val="18"/>
              </w:rPr>
            </w:pPr>
            <w:r>
              <w:rPr>
                <w:rFonts w:ascii="Tahoma" w:hAnsi="Tahoma" w:cs="Tahoma"/>
                <w:sz w:val="18"/>
                <w:szCs w:val="18"/>
              </w:rPr>
              <w:t>338.715,04</w:t>
            </w:r>
          </w:p>
        </w:tc>
        <w:tc>
          <w:tcPr>
            <w:tcW w:w="970" w:type="pct"/>
            <w:tcBorders>
              <w:top w:val="nil"/>
              <w:left w:val="nil"/>
              <w:bottom w:val="single" w:sz="4" w:space="0" w:color="auto"/>
              <w:right w:val="nil"/>
            </w:tcBorders>
            <w:shd w:val="clear" w:color="auto" w:fill="auto"/>
            <w:noWrap/>
            <w:vAlign w:val="bottom"/>
            <w:hideMark/>
          </w:tcPr>
          <w:p w:rsidR="0074124C" w:rsidRPr="0074124C" w:rsidRDefault="0074124C" w:rsidP="0074124C">
            <w:pPr>
              <w:spacing w:line="276" w:lineRule="auto"/>
              <w:jc w:val="center"/>
              <w:rPr>
                <w:rFonts w:ascii="Tahoma" w:hAnsi="Tahoma" w:cs="Tahoma"/>
                <w:sz w:val="18"/>
                <w:szCs w:val="18"/>
              </w:rPr>
            </w:pPr>
            <w:r w:rsidRPr="0074124C">
              <w:rPr>
                <w:rFonts w:ascii="Tahoma" w:hAnsi="Tahoma" w:cs="Tahoma"/>
                <w:sz w:val="18"/>
                <w:szCs w:val="18"/>
              </w:rPr>
              <w:t>42.357,06</w:t>
            </w:r>
          </w:p>
        </w:tc>
      </w:tr>
      <w:tr w:rsidR="0074124C" w:rsidRPr="0074124C" w:rsidTr="00EE5E73">
        <w:trPr>
          <w:trHeight w:val="300"/>
        </w:trPr>
        <w:tc>
          <w:tcPr>
            <w:tcW w:w="3213" w:type="pct"/>
            <w:tcBorders>
              <w:top w:val="nil"/>
              <w:left w:val="nil"/>
              <w:bottom w:val="double" w:sz="6" w:space="0" w:color="auto"/>
              <w:right w:val="nil"/>
            </w:tcBorders>
            <w:shd w:val="clear" w:color="auto" w:fill="auto"/>
            <w:noWrap/>
            <w:vAlign w:val="center"/>
            <w:hideMark/>
          </w:tcPr>
          <w:p w:rsidR="0074124C" w:rsidRPr="0074124C" w:rsidRDefault="0074124C" w:rsidP="00CB78A0">
            <w:pPr>
              <w:spacing w:line="276" w:lineRule="auto"/>
              <w:rPr>
                <w:rFonts w:ascii="Tahoma" w:hAnsi="Tahoma" w:cs="Tahoma"/>
                <w:b/>
                <w:bCs/>
                <w:sz w:val="18"/>
                <w:szCs w:val="18"/>
              </w:rPr>
            </w:pPr>
            <w:r w:rsidRPr="0074124C">
              <w:rPr>
                <w:rFonts w:ascii="Tahoma" w:hAnsi="Tahoma" w:cs="Tahoma"/>
                <w:b/>
                <w:bCs/>
                <w:sz w:val="18"/>
                <w:szCs w:val="18"/>
              </w:rPr>
              <w:t>1.099.776,37</w:t>
            </w:r>
          </w:p>
        </w:tc>
        <w:tc>
          <w:tcPr>
            <w:tcW w:w="816" w:type="pct"/>
            <w:tcBorders>
              <w:top w:val="nil"/>
              <w:left w:val="nil"/>
              <w:bottom w:val="double" w:sz="6" w:space="0" w:color="auto"/>
              <w:right w:val="nil"/>
            </w:tcBorders>
            <w:shd w:val="clear" w:color="auto" w:fill="auto"/>
            <w:noWrap/>
            <w:vAlign w:val="center"/>
            <w:hideMark/>
          </w:tcPr>
          <w:p w:rsidR="0074124C" w:rsidRPr="0074124C" w:rsidRDefault="000A1824" w:rsidP="000F1434">
            <w:pPr>
              <w:spacing w:line="276" w:lineRule="auto"/>
              <w:jc w:val="center"/>
              <w:rPr>
                <w:rFonts w:ascii="Tahoma" w:hAnsi="Tahoma" w:cs="Tahoma"/>
                <w:b/>
                <w:bCs/>
                <w:sz w:val="18"/>
                <w:szCs w:val="18"/>
              </w:rPr>
            </w:pPr>
            <w:r>
              <w:rPr>
                <w:rFonts w:ascii="Tahoma" w:hAnsi="Tahoma" w:cs="Tahoma"/>
                <w:b/>
                <w:bCs/>
                <w:sz w:val="18"/>
                <w:szCs w:val="18"/>
              </w:rPr>
              <w:t>338.715,04</w:t>
            </w:r>
          </w:p>
        </w:tc>
        <w:tc>
          <w:tcPr>
            <w:tcW w:w="970" w:type="pct"/>
            <w:tcBorders>
              <w:top w:val="nil"/>
              <w:left w:val="nil"/>
              <w:bottom w:val="double" w:sz="6" w:space="0" w:color="auto"/>
              <w:right w:val="nil"/>
            </w:tcBorders>
            <w:shd w:val="clear" w:color="auto" w:fill="auto"/>
            <w:noWrap/>
            <w:vAlign w:val="center"/>
            <w:hideMark/>
          </w:tcPr>
          <w:p w:rsidR="0074124C" w:rsidRPr="0074124C" w:rsidRDefault="0074124C" w:rsidP="000F1434">
            <w:pPr>
              <w:spacing w:line="276" w:lineRule="auto"/>
              <w:jc w:val="center"/>
              <w:rPr>
                <w:rFonts w:ascii="Tahoma" w:hAnsi="Tahoma" w:cs="Tahoma"/>
                <w:b/>
                <w:bCs/>
                <w:sz w:val="18"/>
                <w:szCs w:val="18"/>
              </w:rPr>
            </w:pPr>
            <w:r w:rsidRPr="0074124C">
              <w:rPr>
                <w:rFonts w:ascii="Tahoma" w:hAnsi="Tahoma" w:cs="Tahoma"/>
                <w:b/>
                <w:bCs/>
                <w:sz w:val="18"/>
                <w:szCs w:val="18"/>
              </w:rPr>
              <w:t>42.357,06</w:t>
            </w:r>
          </w:p>
        </w:tc>
      </w:tr>
      <w:tr w:rsidR="0074124C" w:rsidRPr="0074124C" w:rsidTr="00EE5E73">
        <w:trPr>
          <w:trHeight w:val="315"/>
        </w:trPr>
        <w:tc>
          <w:tcPr>
            <w:tcW w:w="3213" w:type="pct"/>
            <w:tcBorders>
              <w:top w:val="nil"/>
              <w:left w:val="nil"/>
              <w:bottom w:val="nil"/>
              <w:right w:val="nil"/>
            </w:tcBorders>
            <w:shd w:val="clear" w:color="auto" w:fill="auto"/>
            <w:noWrap/>
            <w:vAlign w:val="bottom"/>
            <w:hideMark/>
          </w:tcPr>
          <w:p w:rsidR="0074124C" w:rsidRPr="0074124C" w:rsidRDefault="0074124C" w:rsidP="000F1434">
            <w:pPr>
              <w:spacing w:line="276" w:lineRule="auto"/>
              <w:rPr>
                <w:rFonts w:ascii="Tahoma" w:hAnsi="Tahoma" w:cs="Tahoma"/>
                <w:sz w:val="18"/>
                <w:szCs w:val="18"/>
              </w:rPr>
            </w:pPr>
          </w:p>
        </w:tc>
        <w:tc>
          <w:tcPr>
            <w:tcW w:w="816" w:type="pct"/>
            <w:tcBorders>
              <w:top w:val="nil"/>
              <w:left w:val="nil"/>
              <w:bottom w:val="nil"/>
              <w:right w:val="nil"/>
            </w:tcBorders>
            <w:shd w:val="clear" w:color="auto" w:fill="auto"/>
            <w:noWrap/>
            <w:vAlign w:val="bottom"/>
            <w:hideMark/>
          </w:tcPr>
          <w:p w:rsidR="0074124C" w:rsidRPr="0074124C" w:rsidRDefault="0074124C" w:rsidP="000F1434">
            <w:pPr>
              <w:spacing w:line="276" w:lineRule="auto"/>
              <w:rPr>
                <w:rFonts w:ascii="Tahoma" w:hAnsi="Tahoma" w:cs="Tahoma"/>
                <w:sz w:val="18"/>
                <w:szCs w:val="18"/>
              </w:rPr>
            </w:pPr>
          </w:p>
        </w:tc>
        <w:tc>
          <w:tcPr>
            <w:tcW w:w="970" w:type="pct"/>
            <w:tcBorders>
              <w:top w:val="nil"/>
              <w:left w:val="nil"/>
              <w:bottom w:val="nil"/>
              <w:right w:val="nil"/>
            </w:tcBorders>
            <w:shd w:val="clear" w:color="auto" w:fill="auto"/>
            <w:noWrap/>
            <w:vAlign w:val="center"/>
            <w:hideMark/>
          </w:tcPr>
          <w:p w:rsidR="0074124C" w:rsidRPr="0074124C" w:rsidRDefault="002F188C" w:rsidP="0074124C">
            <w:pPr>
              <w:spacing w:line="276" w:lineRule="auto"/>
              <w:jc w:val="center"/>
              <w:rPr>
                <w:rFonts w:ascii="Tahoma" w:hAnsi="Tahoma" w:cs="Tahoma"/>
                <w:b/>
                <w:bCs/>
                <w:sz w:val="18"/>
                <w:szCs w:val="18"/>
              </w:rPr>
            </w:pPr>
            <w:r>
              <w:rPr>
                <w:rFonts w:ascii="Tahoma" w:hAnsi="Tahoma" w:cs="Tahoma"/>
                <w:b/>
                <w:bCs/>
                <w:sz w:val="18"/>
                <w:szCs w:val="18"/>
              </w:rPr>
              <w:t xml:space="preserve">Σύνολο </w:t>
            </w:r>
            <w:r w:rsidR="000A1824">
              <w:rPr>
                <w:rFonts w:ascii="Tahoma" w:hAnsi="Tahoma" w:cs="Tahoma"/>
                <w:b/>
                <w:bCs/>
                <w:sz w:val="18"/>
                <w:szCs w:val="18"/>
              </w:rPr>
              <w:t>381.072,10</w:t>
            </w:r>
          </w:p>
        </w:tc>
      </w:tr>
    </w:tbl>
    <w:p w:rsidR="009552D4" w:rsidRDefault="003F12D9" w:rsidP="000F1434">
      <w:pPr>
        <w:spacing w:line="276" w:lineRule="auto"/>
        <w:jc w:val="both"/>
        <w:rPr>
          <w:rFonts w:ascii="Tahoma" w:hAnsi="Tahoma" w:cs="Tahoma"/>
        </w:rPr>
      </w:pPr>
      <w:r>
        <w:rPr>
          <w:rFonts w:ascii="Tahoma" w:hAnsi="Tahoma" w:cs="Tahoma"/>
        </w:rPr>
        <w:tab/>
      </w:r>
    </w:p>
    <w:p w:rsidR="009552D4" w:rsidRDefault="009552D4" w:rsidP="009552D4">
      <w:pPr>
        <w:spacing w:line="276" w:lineRule="auto"/>
        <w:ind w:left="851" w:hanging="425"/>
        <w:jc w:val="both"/>
        <w:rPr>
          <w:rFonts w:ascii="Tahoma" w:hAnsi="Tahoma" w:cs="Tahoma"/>
          <w:b/>
        </w:rPr>
      </w:pPr>
      <w:r>
        <w:rPr>
          <w:rFonts w:ascii="Tahoma" w:hAnsi="Tahoma" w:cs="Tahoma"/>
          <w:b/>
        </w:rPr>
        <w:t>6.1.</w:t>
      </w:r>
      <w:r w:rsidR="006F6E9B">
        <w:rPr>
          <w:rFonts w:ascii="Tahoma" w:hAnsi="Tahoma" w:cs="Tahoma"/>
          <w:b/>
        </w:rPr>
        <w:t>3</w:t>
      </w:r>
      <w:r>
        <w:rPr>
          <w:rFonts w:ascii="Tahoma" w:hAnsi="Tahoma" w:cs="Tahoma"/>
          <w:b/>
        </w:rPr>
        <w:t xml:space="preserve">  Κρατικές Επιχορηγήσεις </w:t>
      </w:r>
    </w:p>
    <w:p w:rsidR="009552D4" w:rsidRDefault="009552D4" w:rsidP="009552D4">
      <w:pPr>
        <w:spacing w:line="276" w:lineRule="auto"/>
        <w:ind w:left="851" w:hanging="425"/>
        <w:jc w:val="both"/>
        <w:rPr>
          <w:rFonts w:ascii="Tahoma" w:hAnsi="Tahoma" w:cs="Tahoma"/>
          <w:b/>
        </w:rPr>
      </w:pPr>
    </w:p>
    <w:p w:rsidR="006F6E9B" w:rsidRPr="000F1434" w:rsidRDefault="006F6E9B" w:rsidP="006F6E9B">
      <w:pPr>
        <w:pStyle w:val="af1"/>
        <w:spacing w:line="276" w:lineRule="auto"/>
        <w:ind w:left="1146" w:hanging="720"/>
        <w:jc w:val="both"/>
        <w:rPr>
          <w:rFonts w:ascii="Tahoma" w:hAnsi="Tahoma" w:cs="Tahoma"/>
          <w:sz w:val="20"/>
          <w:szCs w:val="20"/>
          <w:lang w:val="el-GR"/>
        </w:rPr>
      </w:pPr>
      <w:r w:rsidRPr="000F1434">
        <w:rPr>
          <w:rFonts w:ascii="Tahoma" w:hAnsi="Tahoma" w:cs="Tahoma"/>
          <w:sz w:val="20"/>
          <w:szCs w:val="20"/>
          <w:lang w:val="el-GR"/>
        </w:rPr>
        <w:t>Αναλύονται στον κατωτέρω πίνακα:</w:t>
      </w:r>
    </w:p>
    <w:tbl>
      <w:tblPr>
        <w:tblW w:w="5000" w:type="pct"/>
        <w:tblLook w:val="04A0"/>
      </w:tblPr>
      <w:tblGrid>
        <w:gridCol w:w="6686"/>
        <w:gridCol w:w="1797"/>
        <w:gridCol w:w="1797"/>
      </w:tblGrid>
      <w:tr w:rsidR="006F6E9B" w:rsidRPr="005563D9" w:rsidTr="00A63D73">
        <w:trPr>
          <w:trHeight w:val="285"/>
        </w:trPr>
        <w:tc>
          <w:tcPr>
            <w:tcW w:w="3252" w:type="pct"/>
            <w:tcBorders>
              <w:top w:val="nil"/>
              <w:left w:val="nil"/>
              <w:bottom w:val="nil"/>
              <w:right w:val="nil"/>
            </w:tcBorders>
            <w:shd w:val="clear" w:color="auto" w:fill="auto"/>
            <w:noWrap/>
            <w:vAlign w:val="center"/>
            <w:hideMark/>
          </w:tcPr>
          <w:p w:rsidR="006F6E9B" w:rsidRPr="003422FA" w:rsidRDefault="006F6E9B" w:rsidP="00A63D73">
            <w:pPr>
              <w:spacing w:line="276" w:lineRule="auto"/>
              <w:rPr>
                <w:rFonts w:ascii="Tahoma" w:hAnsi="Tahoma" w:cs="Tahoma"/>
                <w:b/>
                <w:bCs/>
              </w:rPr>
            </w:pPr>
            <w:r w:rsidRPr="003422FA">
              <w:rPr>
                <w:rFonts w:ascii="Tahoma" w:hAnsi="Tahoma" w:cs="Tahoma"/>
                <w:b/>
              </w:rPr>
              <w:t>Κρατικές Επιχορηγήσεις</w:t>
            </w:r>
          </w:p>
        </w:tc>
        <w:tc>
          <w:tcPr>
            <w:tcW w:w="874" w:type="pct"/>
            <w:tcBorders>
              <w:top w:val="nil"/>
              <w:left w:val="nil"/>
              <w:bottom w:val="single" w:sz="4" w:space="0" w:color="auto"/>
              <w:right w:val="nil"/>
            </w:tcBorders>
            <w:shd w:val="clear" w:color="auto" w:fill="auto"/>
            <w:noWrap/>
            <w:vAlign w:val="center"/>
            <w:hideMark/>
          </w:tcPr>
          <w:p w:rsidR="006F6E9B" w:rsidRPr="003422FA" w:rsidRDefault="006F6E9B" w:rsidP="00A63D73">
            <w:pPr>
              <w:spacing w:line="276" w:lineRule="auto"/>
              <w:jc w:val="center"/>
              <w:rPr>
                <w:rFonts w:ascii="Tahoma" w:hAnsi="Tahoma" w:cs="Tahoma"/>
                <w:b/>
                <w:bCs/>
              </w:rPr>
            </w:pPr>
            <w:r w:rsidRPr="003422FA">
              <w:rPr>
                <w:rFonts w:ascii="Tahoma" w:hAnsi="Tahoma" w:cs="Tahoma"/>
                <w:b/>
                <w:bCs/>
              </w:rPr>
              <w:t>31/12/201</w:t>
            </w:r>
            <w:r w:rsidR="006E5FDC" w:rsidRPr="003422FA">
              <w:rPr>
                <w:rFonts w:ascii="Tahoma" w:hAnsi="Tahoma" w:cs="Tahoma"/>
                <w:b/>
                <w:bCs/>
              </w:rPr>
              <w:t>8</w:t>
            </w:r>
          </w:p>
        </w:tc>
        <w:tc>
          <w:tcPr>
            <w:tcW w:w="874" w:type="pct"/>
            <w:tcBorders>
              <w:top w:val="nil"/>
              <w:left w:val="nil"/>
              <w:bottom w:val="single" w:sz="4" w:space="0" w:color="auto"/>
              <w:right w:val="nil"/>
            </w:tcBorders>
            <w:shd w:val="clear" w:color="auto" w:fill="auto"/>
            <w:noWrap/>
            <w:vAlign w:val="center"/>
            <w:hideMark/>
          </w:tcPr>
          <w:p w:rsidR="006F6E9B" w:rsidRPr="009A30D0" w:rsidRDefault="006F6E9B" w:rsidP="00A63D73">
            <w:pPr>
              <w:spacing w:line="276" w:lineRule="auto"/>
              <w:jc w:val="center"/>
              <w:rPr>
                <w:rFonts w:ascii="Tahoma" w:hAnsi="Tahoma" w:cs="Tahoma"/>
                <w:b/>
                <w:bCs/>
              </w:rPr>
            </w:pPr>
            <w:r>
              <w:rPr>
                <w:rFonts w:ascii="Tahoma" w:hAnsi="Tahoma" w:cs="Tahoma"/>
                <w:b/>
                <w:bCs/>
              </w:rPr>
              <w:t>31/12/</w:t>
            </w:r>
            <w:r w:rsidRPr="009A30D0">
              <w:rPr>
                <w:rFonts w:ascii="Tahoma" w:hAnsi="Tahoma" w:cs="Tahoma"/>
                <w:b/>
                <w:bCs/>
              </w:rPr>
              <w:t>201</w:t>
            </w:r>
            <w:r w:rsidR="006E5FDC">
              <w:rPr>
                <w:rFonts w:ascii="Tahoma" w:hAnsi="Tahoma" w:cs="Tahoma"/>
                <w:b/>
                <w:bCs/>
              </w:rPr>
              <w:t>7</w:t>
            </w:r>
          </w:p>
        </w:tc>
      </w:tr>
      <w:tr w:rsidR="002F188C" w:rsidRPr="005563D9" w:rsidTr="00A63D73">
        <w:trPr>
          <w:trHeight w:val="300"/>
        </w:trPr>
        <w:tc>
          <w:tcPr>
            <w:tcW w:w="3252" w:type="pct"/>
            <w:tcBorders>
              <w:top w:val="nil"/>
              <w:left w:val="nil"/>
              <w:bottom w:val="nil"/>
              <w:right w:val="nil"/>
            </w:tcBorders>
            <w:shd w:val="clear" w:color="auto" w:fill="auto"/>
            <w:noWrap/>
            <w:vAlign w:val="center"/>
            <w:hideMark/>
          </w:tcPr>
          <w:p w:rsidR="002F188C" w:rsidRPr="003422FA" w:rsidRDefault="002F188C" w:rsidP="006F6E9B">
            <w:pPr>
              <w:spacing w:line="276" w:lineRule="auto"/>
              <w:rPr>
                <w:rFonts w:ascii="Tahoma" w:hAnsi="Tahoma" w:cs="Tahoma"/>
                <w:lang w:val="en-US"/>
              </w:rPr>
            </w:pPr>
            <w:r w:rsidRPr="003422FA">
              <w:rPr>
                <w:rFonts w:ascii="Tahoma" w:hAnsi="Tahoma" w:cs="Tahoma"/>
              </w:rPr>
              <w:t>ΕΠΙΧΟΡΗΓΗΣΕΙΣ Ν.2601/98</w:t>
            </w:r>
          </w:p>
        </w:tc>
        <w:tc>
          <w:tcPr>
            <w:tcW w:w="874" w:type="pct"/>
            <w:tcBorders>
              <w:top w:val="nil"/>
              <w:left w:val="nil"/>
              <w:bottom w:val="nil"/>
              <w:right w:val="nil"/>
            </w:tcBorders>
            <w:shd w:val="clear" w:color="auto" w:fill="auto"/>
            <w:noWrap/>
          </w:tcPr>
          <w:p w:rsidR="002F188C" w:rsidRPr="003422FA" w:rsidRDefault="003422FA" w:rsidP="006F6E9B">
            <w:pPr>
              <w:spacing w:line="276" w:lineRule="auto"/>
              <w:jc w:val="right"/>
              <w:rPr>
                <w:rFonts w:ascii="Tahoma" w:hAnsi="Tahoma" w:cs="Tahoma"/>
              </w:rPr>
            </w:pPr>
            <w:r w:rsidRPr="003422FA">
              <w:rPr>
                <w:rFonts w:ascii="Tahoma" w:hAnsi="Tahoma" w:cs="Tahoma"/>
              </w:rPr>
              <w:t>30.131,00</w:t>
            </w:r>
          </w:p>
        </w:tc>
        <w:tc>
          <w:tcPr>
            <w:tcW w:w="874" w:type="pct"/>
            <w:tcBorders>
              <w:top w:val="nil"/>
              <w:left w:val="nil"/>
              <w:bottom w:val="nil"/>
              <w:right w:val="nil"/>
            </w:tcBorders>
            <w:shd w:val="clear" w:color="auto" w:fill="auto"/>
            <w:noWrap/>
          </w:tcPr>
          <w:p w:rsidR="002F188C" w:rsidRPr="006F6E9B" w:rsidRDefault="006E5FDC" w:rsidP="00972FE6">
            <w:pPr>
              <w:spacing w:line="276" w:lineRule="auto"/>
              <w:jc w:val="right"/>
              <w:rPr>
                <w:rFonts w:ascii="Tahoma" w:hAnsi="Tahoma" w:cs="Tahoma"/>
              </w:rPr>
            </w:pPr>
            <w:r w:rsidRPr="006F6E9B">
              <w:rPr>
                <w:rFonts w:ascii="Tahoma" w:hAnsi="Tahoma" w:cs="Tahoma"/>
              </w:rPr>
              <w:t>39.008,09</w:t>
            </w:r>
          </w:p>
        </w:tc>
      </w:tr>
      <w:tr w:rsidR="002F188C" w:rsidRPr="005563D9" w:rsidTr="00A63D73">
        <w:trPr>
          <w:trHeight w:val="300"/>
        </w:trPr>
        <w:tc>
          <w:tcPr>
            <w:tcW w:w="3252" w:type="pct"/>
            <w:tcBorders>
              <w:top w:val="nil"/>
              <w:left w:val="nil"/>
              <w:bottom w:val="nil"/>
              <w:right w:val="nil"/>
            </w:tcBorders>
            <w:shd w:val="clear" w:color="auto" w:fill="auto"/>
            <w:noWrap/>
            <w:vAlign w:val="center"/>
          </w:tcPr>
          <w:p w:rsidR="002F188C" w:rsidRPr="003422FA" w:rsidRDefault="002F188C" w:rsidP="006F6E9B">
            <w:pPr>
              <w:spacing w:line="276" w:lineRule="auto"/>
              <w:rPr>
                <w:rFonts w:ascii="Tahoma" w:hAnsi="Tahoma" w:cs="Tahoma"/>
              </w:rPr>
            </w:pPr>
            <w:r w:rsidRPr="003422FA">
              <w:rPr>
                <w:rFonts w:ascii="Tahoma" w:hAnsi="Tahoma" w:cs="Tahoma"/>
              </w:rPr>
              <w:t>ΕΠΙΧ.ΕΠΙΧ/ΚΟΥ ΠΡΟΓ.ΔΡΑΣΗ 2-9-4</w:t>
            </w:r>
          </w:p>
        </w:tc>
        <w:tc>
          <w:tcPr>
            <w:tcW w:w="874" w:type="pct"/>
            <w:tcBorders>
              <w:top w:val="nil"/>
              <w:left w:val="nil"/>
              <w:bottom w:val="nil"/>
              <w:right w:val="nil"/>
            </w:tcBorders>
            <w:shd w:val="clear" w:color="auto" w:fill="auto"/>
            <w:noWrap/>
          </w:tcPr>
          <w:p w:rsidR="002F188C" w:rsidRPr="003422FA" w:rsidRDefault="003422FA" w:rsidP="006F6E9B">
            <w:pPr>
              <w:spacing w:line="276" w:lineRule="auto"/>
              <w:jc w:val="right"/>
              <w:rPr>
                <w:rFonts w:ascii="Tahoma" w:hAnsi="Tahoma" w:cs="Tahoma"/>
              </w:rPr>
            </w:pPr>
            <w:r w:rsidRPr="003422FA">
              <w:rPr>
                <w:rFonts w:ascii="Tahoma" w:hAnsi="Tahoma" w:cs="Tahoma"/>
              </w:rPr>
              <w:t>26.124,63</w:t>
            </w:r>
          </w:p>
        </w:tc>
        <w:tc>
          <w:tcPr>
            <w:tcW w:w="874" w:type="pct"/>
            <w:tcBorders>
              <w:top w:val="nil"/>
              <w:left w:val="nil"/>
              <w:bottom w:val="nil"/>
              <w:right w:val="nil"/>
            </w:tcBorders>
            <w:shd w:val="clear" w:color="auto" w:fill="auto"/>
            <w:noWrap/>
          </w:tcPr>
          <w:p w:rsidR="002F188C" w:rsidRPr="006F6E9B" w:rsidRDefault="006E5FDC" w:rsidP="00972FE6">
            <w:pPr>
              <w:spacing w:line="276" w:lineRule="auto"/>
              <w:jc w:val="right"/>
              <w:rPr>
                <w:rFonts w:ascii="Tahoma" w:hAnsi="Tahoma" w:cs="Tahoma"/>
              </w:rPr>
            </w:pPr>
            <w:r>
              <w:rPr>
                <w:rFonts w:ascii="Tahoma" w:hAnsi="Tahoma" w:cs="Tahoma"/>
              </w:rPr>
              <w:t>23.471,76</w:t>
            </w:r>
          </w:p>
        </w:tc>
      </w:tr>
      <w:tr w:rsidR="002F188C" w:rsidRPr="005563D9" w:rsidTr="00A63D73">
        <w:trPr>
          <w:trHeight w:val="300"/>
        </w:trPr>
        <w:tc>
          <w:tcPr>
            <w:tcW w:w="3252" w:type="pct"/>
            <w:tcBorders>
              <w:top w:val="nil"/>
              <w:left w:val="nil"/>
              <w:bottom w:val="nil"/>
              <w:right w:val="nil"/>
            </w:tcBorders>
            <w:shd w:val="clear" w:color="auto" w:fill="auto"/>
            <w:noWrap/>
            <w:vAlign w:val="center"/>
            <w:hideMark/>
          </w:tcPr>
          <w:p w:rsidR="002F188C" w:rsidRPr="003422FA" w:rsidRDefault="002F188C" w:rsidP="006F6E9B">
            <w:pPr>
              <w:spacing w:line="276" w:lineRule="auto"/>
              <w:rPr>
                <w:rFonts w:ascii="Tahoma" w:hAnsi="Tahoma" w:cs="Tahoma"/>
                <w:b/>
                <w:bCs/>
              </w:rPr>
            </w:pPr>
            <w:r w:rsidRPr="003422FA">
              <w:rPr>
                <w:rFonts w:ascii="Tahoma" w:hAnsi="Tahoma" w:cs="Tahoma"/>
                <w:b/>
                <w:bCs/>
              </w:rPr>
              <w:t>Σύνολο</w:t>
            </w:r>
          </w:p>
        </w:tc>
        <w:tc>
          <w:tcPr>
            <w:tcW w:w="874" w:type="pct"/>
            <w:tcBorders>
              <w:top w:val="single" w:sz="4" w:space="0" w:color="auto"/>
              <w:left w:val="nil"/>
              <w:bottom w:val="double" w:sz="6" w:space="0" w:color="auto"/>
              <w:right w:val="nil"/>
            </w:tcBorders>
            <w:shd w:val="clear" w:color="auto" w:fill="auto"/>
            <w:noWrap/>
            <w:hideMark/>
          </w:tcPr>
          <w:p w:rsidR="002F188C" w:rsidRPr="003422FA" w:rsidRDefault="003422FA" w:rsidP="006F6E9B">
            <w:pPr>
              <w:spacing w:line="276" w:lineRule="auto"/>
              <w:jc w:val="right"/>
              <w:rPr>
                <w:rFonts w:ascii="Tahoma" w:hAnsi="Tahoma" w:cs="Tahoma"/>
                <w:b/>
              </w:rPr>
            </w:pPr>
            <w:r w:rsidRPr="003422FA">
              <w:rPr>
                <w:rFonts w:ascii="Tahoma" w:hAnsi="Tahoma" w:cs="Tahoma"/>
                <w:b/>
              </w:rPr>
              <w:t>56.255,63</w:t>
            </w:r>
          </w:p>
        </w:tc>
        <w:tc>
          <w:tcPr>
            <w:tcW w:w="874" w:type="pct"/>
            <w:tcBorders>
              <w:top w:val="single" w:sz="4" w:space="0" w:color="auto"/>
              <w:left w:val="nil"/>
              <w:bottom w:val="double" w:sz="6" w:space="0" w:color="auto"/>
              <w:right w:val="nil"/>
            </w:tcBorders>
            <w:shd w:val="clear" w:color="auto" w:fill="auto"/>
            <w:noWrap/>
            <w:hideMark/>
          </w:tcPr>
          <w:p w:rsidR="002F188C" w:rsidRPr="006F6E9B" w:rsidRDefault="006E5FDC" w:rsidP="00972FE6">
            <w:pPr>
              <w:spacing w:line="276" w:lineRule="auto"/>
              <w:jc w:val="right"/>
              <w:rPr>
                <w:rFonts w:ascii="Tahoma" w:hAnsi="Tahoma" w:cs="Tahoma"/>
                <w:b/>
              </w:rPr>
            </w:pPr>
            <w:r>
              <w:rPr>
                <w:rFonts w:ascii="Tahoma" w:hAnsi="Tahoma" w:cs="Tahoma"/>
                <w:b/>
              </w:rPr>
              <w:t>62.479,85</w:t>
            </w:r>
          </w:p>
        </w:tc>
      </w:tr>
    </w:tbl>
    <w:p w:rsidR="009552D4" w:rsidRPr="00084E14" w:rsidRDefault="009552D4" w:rsidP="009552D4">
      <w:pPr>
        <w:tabs>
          <w:tab w:val="left" w:pos="540"/>
        </w:tabs>
        <w:spacing w:before="120" w:after="120" w:line="276" w:lineRule="auto"/>
        <w:jc w:val="both"/>
        <w:rPr>
          <w:rFonts w:ascii="Tahoma" w:hAnsi="Tahoma" w:cs="Tahoma"/>
        </w:rPr>
      </w:pPr>
      <w:r>
        <w:rPr>
          <w:rFonts w:ascii="Tahoma" w:hAnsi="Tahoma" w:cs="Tahoma"/>
        </w:rPr>
        <w:t xml:space="preserve">Η εταιρεία κατά την πρώτη μετάβαση στο καθεστώς των Ελληνικών Λογιστικών Προτύπων έκανε χρήση των δυνατοτήτων των μεταβατικών διατάξεων που παρείχε ο νόμος 4308/2014 (παράγραφος 5 του άρθρου 37) και τις ληφθείσες επιχορηγήσεις του Νόμου </w:t>
      </w:r>
      <w:r w:rsidRPr="00DD0136">
        <w:rPr>
          <w:rFonts w:ascii="Tahoma" w:hAnsi="Tahoma" w:cs="Tahoma"/>
        </w:rPr>
        <w:t>3299/</w:t>
      </w:r>
      <w:r>
        <w:rPr>
          <w:rFonts w:ascii="Tahoma" w:hAnsi="Tahoma" w:cs="Tahoma"/>
        </w:rPr>
        <w:t>20</w:t>
      </w:r>
      <w:r w:rsidRPr="00DD0136">
        <w:rPr>
          <w:rFonts w:ascii="Tahoma" w:hAnsi="Tahoma" w:cs="Tahoma"/>
        </w:rPr>
        <w:t>04</w:t>
      </w:r>
      <w:r>
        <w:rPr>
          <w:rFonts w:ascii="Tahoma" w:hAnsi="Tahoma" w:cs="Tahoma"/>
        </w:rPr>
        <w:t xml:space="preserve"> τις εμφανίζει σε λογαριασμό αφορολόγητου αποθεματικού των ιδίων κεφαλαίων, όπως γινόταν και κατά το προηγούμενο λογιστικό πλαίσιο. Στην προηγούμενη χρήση οι επιχορηγήσεις είχαν εμφανισθεί σε λογαριασμό των μακροπρόθεσμων υποχρεώσεων (Κρατικές Επιχορηγήσεις). Αυτό διορθώθηκε στις οικονομικές καταστάσεις της </w:t>
      </w:r>
      <w:proofErr w:type="spellStart"/>
      <w:r>
        <w:rPr>
          <w:rFonts w:ascii="Tahoma" w:hAnsi="Tahoma" w:cs="Tahoma"/>
        </w:rPr>
        <w:t>κλειόμενης</w:t>
      </w:r>
      <w:proofErr w:type="spellEnd"/>
      <w:r>
        <w:rPr>
          <w:rFonts w:ascii="Tahoma" w:hAnsi="Tahoma" w:cs="Tahoma"/>
        </w:rPr>
        <w:t xml:space="preserve"> χρήσης με ταυτόχρονη διόρθωση και της συγκριτικής στήλης. </w:t>
      </w:r>
    </w:p>
    <w:p w:rsidR="009552D4" w:rsidRPr="000F1434" w:rsidRDefault="009552D4" w:rsidP="000F1434">
      <w:pPr>
        <w:spacing w:line="276" w:lineRule="auto"/>
        <w:jc w:val="both"/>
        <w:rPr>
          <w:rFonts w:ascii="Tahoma" w:hAnsi="Tahoma" w:cs="Tahoma"/>
          <w:b/>
        </w:rPr>
      </w:pPr>
    </w:p>
    <w:p w:rsidR="000F1434" w:rsidRPr="005563D9" w:rsidRDefault="000F1434" w:rsidP="000F1434">
      <w:pPr>
        <w:spacing w:line="276" w:lineRule="auto"/>
        <w:ind w:left="851" w:hanging="425"/>
        <w:jc w:val="both"/>
        <w:rPr>
          <w:rFonts w:ascii="Tahoma" w:hAnsi="Tahoma" w:cs="Tahoma"/>
          <w:b/>
        </w:rPr>
      </w:pPr>
      <w:r w:rsidRPr="005563D9">
        <w:rPr>
          <w:rFonts w:ascii="Tahoma" w:hAnsi="Tahoma" w:cs="Tahoma"/>
          <w:b/>
        </w:rPr>
        <w:t>6.2  Βραχυπρόθεσμες Υποχρεώσεις</w:t>
      </w:r>
    </w:p>
    <w:p w:rsidR="000F1434" w:rsidRPr="000F1434" w:rsidRDefault="000F1434" w:rsidP="000F1434">
      <w:pPr>
        <w:pStyle w:val="af1"/>
        <w:spacing w:line="276" w:lineRule="auto"/>
        <w:ind w:left="1146"/>
        <w:jc w:val="both"/>
        <w:rPr>
          <w:rFonts w:ascii="Tahoma" w:hAnsi="Tahoma" w:cs="Tahoma"/>
          <w:b/>
          <w:sz w:val="20"/>
          <w:szCs w:val="20"/>
          <w:lang w:val="el-GR"/>
        </w:rPr>
      </w:pPr>
    </w:p>
    <w:p w:rsidR="000F1434" w:rsidRPr="000F1434" w:rsidRDefault="000F1434" w:rsidP="000F1434">
      <w:pPr>
        <w:pStyle w:val="af1"/>
        <w:spacing w:line="276" w:lineRule="auto"/>
        <w:ind w:left="851" w:hanging="425"/>
        <w:jc w:val="both"/>
        <w:rPr>
          <w:rFonts w:ascii="Tahoma" w:hAnsi="Tahoma" w:cs="Tahoma"/>
          <w:b/>
          <w:sz w:val="20"/>
          <w:szCs w:val="20"/>
          <w:lang w:val="el-GR"/>
        </w:rPr>
      </w:pPr>
      <w:r w:rsidRPr="000F1434">
        <w:rPr>
          <w:rFonts w:ascii="Tahoma" w:hAnsi="Tahoma" w:cs="Tahoma"/>
          <w:b/>
          <w:sz w:val="20"/>
          <w:szCs w:val="20"/>
          <w:lang w:val="el-GR"/>
        </w:rPr>
        <w:t>6.2.1  Τραπεζικά Δάνεια</w:t>
      </w:r>
    </w:p>
    <w:p w:rsidR="000F1434" w:rsidRPr="000F1434" w:rsidRDefault="000F1434" w:rsidP="000F1434">
      <w:pPr>
        <w:pStyle w:val="af1"/>
        <w:spacing w:line="276" w:lineRule="auto"/>
        <w:ind w:left="1146" w:hanging="720"/>
        <w:jc w:val="both"/>
        <w:rPr>
          <w:rFonts w:ascii="Tahoma" w:hAnsi="Tahoma" w:cs="Tahoma"/>
          <w:sz w:val="20"/>
          <w:szCs w:val="20"/>
          <w:lang w:val="el-GR"/>
        </w:rPr>
      </w:pPr>
      <w:r w:rsidRPr="000F1434">
        <w:rPr>
          <w:rFonts w:ascii="Tahoma" w:hAnsi="Tahoma" w:cs="Tahoma"/>
          <w:sz w:val="20"/>
          <w:szCs w:val="20"/>
          <w:lang w:val="el-GR"/>
        </w:rPr>
        <w:t>Αναλύονται στον κατωτέρω πίνακα:</w:t>
      </w:r>
    </w:p>
    <w:tbl>
      <w:tblPr>
        <w:tblW w:w="5000" w:type="pct"/>
        <w:tblLook w:val="04A0"/>
      </w:tblPr>
      <w:tblGrid>
        <w:gridCol w:w="6686"/>
        <w:gridCol w:w="1797"/>
        <w:gridCol w:w="1797"/>
      </w:tblGrid>
      <w:tr w:rsidR="000F1434" w:rsidRPr="005563D9" w:rsidTr="000F1434">
        <w:trPr>
          <w:trHeight w:val="285"/>
        </w:trPr>
        <w:tc>
          <w:tcPr>
            <w:tcW w:w="3252" w:type="pct"/>
            <w:tcBorders>
              <w:top w:val="nil"/>
              <w:left w:val="nil"/>
              <w:bottom w:val="nil"/>
              <w:right w:val="nil"/>
            </w:tcBorders>
            <w:shd w:val="clear" w:color="auto" w:fill="auto"/>
            <w:noWrap/>
            <w:vAlign w:val="center"/>
            <w:hideMark/>
          </w:tcPr>
          <w:p w:rsidR="000F1434" w:rsidRPr="005563D9" w:rsidRDefault="000F1434" w:rsidP="000F1434">
            <w:pPr>
              <w:spacing w:line="276" w:lineRule="auto"/>
              <w:rPr>
                <w:rFonts w:ascii="Tahoma" w:hAnsi="Tahoma" w:cs="Tahoma"/>
                <w:b/>
                <w:bCs/>
              </w:rPr>
            </w:pPr>
            <w:r>
              <w:rPr>
                <w:rFonts w:ascii="Tahoma" w:hAnsi="Tahoma" w:cs="Tahoma"/>
                <w:b/>
                <w:bCs/>
              </w:rPr>
              <w:t xml:space="preserve">Τραπεζικά </w:t>
            </w:r>
            <w:r w:rsidRPr="005563D9">
              <w:rPr>
                <w:rFonts w:ascii="Tahoma" w:hAnsi="Tahoma" w:cs="Tahoma"/>
                <w:b/>
                <w:bCs/>
              </w:rPr>
              <w:t>Δάνεια</w:t>
            </w:r>
          </w:p>
        </w:tc>
        <w:tc>
          <w:tcPr>
            <w:tcW w:w="874" w:type="pct"/>
            <w:tcBorders>
              <w:top w:val="nil"/>
              <w:left w:val="nil"/>
              <w:bottom w:val="single" w:sz="4" w:space="0" w:color="auto"/>
              <w:right w:val="nil"/>
            </w:tcBorders>
            <w:shd w:val="clear" w:color="auto" w:fill="auto"/>
            <w:noWrap/>
            <w:vAlign w:val="center"/>
            <w:hideMark/>
          </w:tcPr>
          <w:p w:rsidR="000F1434" w:rsidRPr="009A30D0" w:rsidRDefault="000F1434" w:rsidP="000F1434">
            <w:pPr>
              <w:spacing w:line="276" w:lineRule="auto"/>
              <w:jc w:val="center"/>
              <w:rPr>
                <w:rFonts w:ascii="Tahoma" w:hAnsi="Tahoma" w:cs="Tahoma"/>
                <w:b/>
                <w:bCs/>
              </w:rPr>
            </w:pPr>
            <w:r>
              <w:rPr>
                <w:rFonts w:ascii="Tahoma" w:hAnsi="Tahoma" w:cs="Tahoma"/>
                <w:b/>
                <w:bCs/>
              </w:rPr>
              <w:t>31/12/</w:t>
            </w:r>
            <w:r w:rsidRPr="009A30D0">
              <w:rPr>
                <w:rFonts w:ascii="Tahoma" w:hAnsi="Tahoma" w:cs="Tahoma"/>
                <w:b/>
                <w:bCs/>
              </w:rPr>
              <w:t>201</w:t>
            </w:r>
            <w:r w:rsidR="006E5FDC">
              <w:rPr>
                <w:rFonts w:ascii="Tahoma" w:hAnsi="Tahoma" w:cs="Tahoma"/>
                <w:b/>
                <w:bCs/>
              </w:rPr>
              <w:t>8</w:t>
            </w:r>
          </w:p>
        </w:tc>
        <w:tc>
          <w:tcPr>
            <w:tcW w:w="874" w:type="pct"/>
            <w:tcBorders>
              <w:top w:val="nil"/>
              <w:left w:val="nil"/>
              <w:bottom w:val="single" w:sz="4" w:space="0" w:color="auto"/>
              <w:right w:val="nil"/>
            </w:tcBorders>
            <w:shd w:val="clear" w:color="auto" w:fill="auto"/>
            <w:noWrap/>
            <w:vAlign w:val="center"/>
            <w:hideMark/>
          </w:tcPr>
          <w:p w:rsidR="000F1434" w:rsidRPr="009A30D0" w:rsidRDefault="000F1434" w:rsidP="000F1434">
            <w:pPr>
              <w:spacing w:line="276" w:lineRule="auto"/>
              <w:jc w:val="center"/>
              <w:rPr>
                <w:rFonts w:ascii="Tahoma" w:hAnsi="Tahoma" w:cs="Tahoma"/>
                <w:b/>
                <w:bCs/>
              </w:rPr>
            </w:pPr>
            <w:r>
              <w:rPr>
                <w:rFonts w:ascii="Tahoma" w:hAnsi="Tahoma" w:cs="Tahoma"/>
                <w:b/>
                <w:bCs/>
              </w:rPr>
              <w:t>31/12/</w:t>
            </w:r>
            <w:r w:rsidRPr="009A30D0">
              <w:rPr>
                <w:rFonts w:ascii="Tahoma" w:hAnsi="Tahoma" w:cs="Tahoma"/>
                <w:b/>
                <w:bCs/>
              </w:rPr>
              <w:t>201</w:t>
            </w:r>
            <w:r w:rsidR="006E5FDC">
              <w:rPr>
                <w:rFonts w:ascii="Tahoma" w:hAnsi="Tahoma" w:cs="Tahoma"/>
                <w:b/>
                <w:bCs/>
              </w:rPr>
              <w:t>7</w:t>
            </w:r>
          </w:p>
        </w:tc>
      </w:tr>
      <w:tr w:rsidR="00BB6B92" w:rsidRPr="005563D9" w:rsidTr="000F1434">
        <w:trPr>
          <w:trHeight w:val="300"/>
        </w:trPr>
        <w:tc>
          <w:tcPr>
            <w:tcW w:w="3252" w:type="pct"/>
            <w:tcBorders>
              <w:top w:val="nil"/>
              <w:left w:val="nil"/>
              <w:bottom w:val="nil"/>
              <w:right w:val="nil"/>
            </w:tcBorders>
            <w:shd w:val="clear" w:color="auto" w:fill="auto"/>
            <w:noWrap/>
            <w:vAlign w:val="center"/>
            <w:hideMark/>
          </w:tcPr>
          <w:p w:rsidR="00BB6B92" w:rsidRPr="00F93DE2" w:rsidRDefault="00BB6B92" w:rsidP="000F1434">
            <w:pPr>
              <w:spacing w:line="276" w:lineRule="auto"/>
              <w:rPr>
                <w:rFonts w:ascii="Tahoma" w:hAnsi="Tahoma" w:cs="Tahoma"/>
                <w:lang w:val="en-US"/>
              </w:rPr>
            </w:pPr>
            <w:r w:rsidRPr="005563D9">
              <w:rPr>
                <w:rFonts w:ascii="Tahoma" w:hAnsi="Tahoma" w:cs="Tahoma"/>
              </w:rPr>
              <w:t xml:space="preserve">Δάνεια </w:t>
            </w:r>
            <w:r>
              <w:rPr>
                <w:rFonts w:ascii="Tahoma" w:hAnsi="Tahoma" w:cs="Tahoma"/>
                <w:lang w:val="en-US"/>
              </w:rPr>
              <w:t>ALPHA BANK</w:t>
            </w:r>
          </w:p>
        </w:tc>
        <w:tc>
          <w:tcPr>
            <w:tcW w:w="874" w:type="pct"/>
            <w:tcBorders>
              <w:top w:val="nil"/>
              <w:left w:val="nil"/>
              <w:bottom w:val="nil"/>
              <w:right w:val="nil"/>
            </w:tcBorders>
            <w:shd w:val="clear" w:color="auto" w:fill="auto"/>
            <w:noWrap/>
            <w:vAlign w:val="center"/>
          </w:tcPr>
          <w:p w:rsidR="00BB6B92" w:rsidRPr="003422FA" w:rsidRDefault="003422FA" w:rsidP="000F1434">
            <w:pPr>
              <w:spacing w:line="276" w:lineRule="auto"/>
              <w:jc w:val="right"/>
              <w:rPr>
                <w:rFonts w:ascii="Tahoma" w:hAnsi="Tahoma" w:cs="Tahoma"/>
              </w:rPr>
            </w:pPr>
            <w:r w:rsidRPr="003422FA">
              <w:rPr>
                <w:rFonts w:ascii="Tahoma" w:hAnsi="Tahoma" w:cs="Tahoma"/>
              </w:rPr>
              <w:t>4,34</w:t>
            </w:r>
          </w:p>
        </w:tc>
        <w:tc>
          <w:tcPr>
            <w:tcW w:w="874" w:type="pct"/>
            <w:tcBorders>
              <w:top w:val="nil"/>
              <w:left w:val="nil"/>
              <w:bottom w:val="nil"/>
              <w:right w:val="nil"/>
            </w:tcBorders>
            <w:shd w:val="clear" w:color="auto" w:fill="auto"/>
            <w:noWrap/>
            <w:vAlign w:val="center"/>
          </w:tcPr>
          <w:p w:rsidR="00BB6B92" w:rsidRPr="005563D9" w:rsidRDefault="006E5FDC" w:rsidP="00972FE6">
            <w:pPr>
              <w:spacing w:line="276" w:lineRule="auto"/>
              <w:jc w:val="right"/>
              <w:rPr>
                <w:rFonts w:ascii="Tahoma" w:hAnsi="Tahoma" w:cs="Tahoma"/>
              </w:rPr>
            </w:pPr>
            <w:r>
              <w:rPr>
                <w:rFonts w:ascii="Tahoma" w:hAnsi="Tahoma" w:cs="Tahoma"/>
              </w:rPr>
              <w:t>203.455,92</w:t>
            </w:r>
          </w:p>
        </w:tc>
      </w:tr>
      <w:tr w:rsidR="00BB6B92" w:rsidRPr="005563D9" w:rsidTr="000F1434">
        <w:trPr>
          <w:trHeight w:val="300"/>
        </w:trPr>
        <w:tc>
          <w:tcPr>
            <w:tcW w:w="3252" w:type="pct"/>
            <w:tcBorders>
              <w:top w:val="nil"/>
              <w:left w:val="nil"/>
              <w:bottom w:val="nil"/>
              <w:right w:val="nil"/>
            </w:tcBorders>
            <w:shd w:val="clear" w:color="auto" w:fill="auto"/>
            <w:noWrap/>
            <w:vAlign w:val="center"/>
            <w:hideMark/>
          </w:tcPr>
          <w:p w:rsidR="00BB6B92" w:rsidRPr="005563D9" w:rsidRDefault="00BB6B92" w:rsidP="000F1434">
            <w:pPr>
              <w:spacing w:line="276" w:lineRule="auto"/>
              <w:rPr>
                <w:rFonts w:ascii="Tahoma" w:hAnsi="Tahoma" w:cs="Tahoma"/>
                <w:b/>
                <w:bCs/>
              </w:rPr>
            </w:pPr>
            <w:r w:rsidRPr="005563D9">
              <w:rPr>
                <w:rFonts w:ascii="Tahoma" w:hAnsi="Tahoma" w:cs="Tahoma"/>
                <w:b/>
                <w:bCs/>
              </w:rPr>
              <w:t>Σύνολο</w:t>
            </w:r>
          </w:p>
        </w:tc>
        <w:tc>
          <w:tcPr>
            <w:tcW w:w="874" w:type="pct"/>
            <w:tcBorders>
              <w:top w:val="single" w:sz="4" w:space="0" w:color="auto"/>
              <w:left w:val="nil"/>
              <w:bottom w:val="double" w:sz="6" w:space="0" w:color="auto"/>
              <w:right w:val="nil"/>
            </w:tcBorders>
            <w:shd w:val="clear" w:color="auto" w:fill="auto"/>
            <w:noWrap/>
            <w:vAlign w:val="center"/>
            <w:hideMark/>
          </w:tcPr>
          <w:p w:rsidR="00BB6B92" w:rsidRPr="003422FA" w:rsidRDefault="003422FA" w:rsidP="000F1434">
            <w:pPr>
              <w:spacing w:line="276" w:lineRule="auto"/>
              <w:jc w:val="right"/>
              <w:rPr>
                <w:rFonts w:ascii="Tahoma" w:hAnsi="Tahoma" w:cs="Tahoma"/>
                <w:b/>
                <w:bCs/>
              </w:rPr>
            </w:pPr>
            <w:r w:rsidRPr="003422FA">
              <w:rPr>
                <w:rFonts w:ascii="Tahoma" w:hAnsi="Tahoma" w:cs="Tahoma"/>
                <w:b/>
                <w:bCs/>
              </w:rPr>
              <w:t>4,34</w:t>
            </w:r>
          </w:p>
        </w:tc>
        <w:tc>
          <w:tcPr>
            <w:tcW w:w="874" w:type="pct"/>
            <w:tcBorders>
              <w:top w:val="single" w:sz="4" w:space="0" w:color="auto"/>
              <w:left w:val="nil"/>
              <w:bottom w:val="double" w:sz="6" w:space="0" w:color="auto"/>
              <w:right w:val="nil"/>
            </w:tcBorders>
            <w:shd w:val="clear" w:color="auto" w:fill="auto"/>
            <w:noWrap/>
            <w:vAlign w:val="center"/>
            <w:hideMark/>
          </w:tcPr>
          <w:p w:rsidR="00BB6B92" w:rsidRPr="005563D9" w:rsidRDefault="006E5FDC" w:rsidP="00972FE6">
            <w:pPr>
              <w:spacing w:line="276" w:lineRule="auto"/>
              <w:jc w:val="right"/>
              <w:rPr>
                <w:rFonts w:ascii="Tahoma" w:hAnsi="Tahoma" w:cs="Tahoma"/>
                <w:b/>
                <w:bCs/>
              </w:rPr>
            </w:pPr>
            <w:r>
              <w:rPr>
                <w:rFonts w:ascii="Tahoma" w:hAnsi="Tahoma" w:cs="Tahoma"/>
                <w:b/>
                <w:bCs/>
              </w:rPr>
              <w:t>203.455,92</w:t>
            </w:r>
          </w:p>
        </w:tc>
      </w:tr>
    </w:tbl>
    <w:p w:rsidR="000F1434" w:rsidRPr="00574701" w:rsidRDefault="000F1434" w:rsidP="000F1434">
      <w:pPr>
        <w:spacing w:line="276" w:lineRule="auto"/>
        <w:jc w:val="both"/>
        <w:rPr>
          <w:rFonts w:ascii="Tahoma" w:hAnsi="Tahoma" w:cs="Tahoma"/>
          <w:b/>
          <w:lang w:val="en-US"/>
        </w:rPr>
      </w:pPr>
    </w:p>
    <w:p w:rsidR="000F1434" w:rsidRPr="005563D9" w:rsidRDefault="000F1434" w:rsidP="000F1434">
      <w:pPr>
        <w:spacing w:line="276" w:lineRule="auto"/>
        <w:ind w:left="851" w:hanging="425"/>
        <w:jc w:val="both"/>
        <w:rPr>
          <w:rFonts w:ascii="Tahoma" w:hAnsi="Tahoma" w:cs="Tahoma"/>
          <w:b/>
        </w:rPr>
      </w:pPr>
      <w:r w:rsidRPr="005563D9">
        <w:rPr>
          <w:rFonts w:ascii="Tahoma" w:hAnsi="Tahoma" w:cs="Tahoma"/>
          <w:b/>
        </w:rPr>
        <w:t>6.2.2  Βραχυπρόθεσμο μέρος μακροπρόθεσμων δανείων</w:t>
      </w:r>
    </w:p>
    <w:p w:rsidR="000F1434" w:rsidRPr="00C33B62" w:rsidRDefault="000F1434" w:rsidP="000F1434">
      <w:pPr>
        <w:pStyle w:val="af1"/>
        <w:spacing w:line="276" w:lineRule="auto"/>
        <w:ind w:left="1146" w:hanging="720"/>
        <w:jc w:val="both"/>
        <w:rPr>
          <w:rFonts w:ascii="Tahoma" w:hAnsi="Tahoma" w:cs="Tahoma"/>
          <w:sz w:val="20"/>
          <w:szCs w:val="20"/>
          <w:lang w:val="el-GR"/>
        </w:rPr>
      </w:pPr>
      <w:r w:rsidRPr="00C33B62">
        <w:rPr>
          <w:rFonts w:ascii="Tahoma" w:hAnsi="Tahoma" w:cs="Tahoma"/>
          <w:sz w:val="20"/>
          <w:szCs w:val="20"/>
          <w:lang w:val="el-GR"/>
        </w:rPr>
        <w:t>Αναλύονται στον κατωτέρω πίνακα:</w:t>
      </w:r>
    </w:p>
    <w:p w:rsidR="00A63D73" w:rsidRPr="00C33B62" w:rsidRDefault="00A63D73" w:rsidP="000F1434">
      <w:pPr>
        <w:pStyle w:val="af1"/>
        <w:spacing w:line="276" w:lineRule="auto"/>
        <w:ind w:left="1146" w:hanging="720"/>
        <w:jc w:val="both"/>
        <w:rPr>
          <w:rFonts w:ascii="Tahoma" w:hAnsi="Tahoma" w:cs="Tahoma"/>
          <w:sz w:val="20"/>
          <w:szCs w:val="20"/>
          <w:lang w:val="el-GR"/>
        </w:rPr>
      </w:pPr>
    </w:p>
    <w:tbl>
      <w:tblPr>
        <w:tblW w:w="5000" w:type="pct"/>
        <w:tblLook w:val="04A0"/>
      </w:tblPr>
      <w:tblGrid>
        <w:gridCol w:w="6686"/>
        <w:gridCol w:w="1797"/>
        <w:gridCol w:w="1797"/>
      </w:tblGrid>
      <w:tr w:rsidR="000F1434" w:rsidRPr="003422FA" w:rsidTr="000F1434">
        <w:trPr>
          <w:trHeight w:val="285"/>
        </w:trPr>
        <w:tc>
          <w:tcPr>
            <w:tcW w:w="3252" w:type="pct"/>
            <w:tcBorders>
              <w:top w:val="nil"/>
              <w:left w:val="nil"/>
              <w:bottom w:val="nil"/>
              <w:right w:val="nil"/>
            </w:tcBorders>
            <w:shd w:val="clear" w:color="auto" w:fill="auto"/>
            <w:noWrap/>
            <w:vAlign w:val="center"/>
            <w:hideMark/>
          </w:tcPr>
          <w:p w:rsidR="000F1434" w:rsidRPr="003422FA" w:rsidRDefault="000F1434" w:rsidP="000F1434">
            <w:pPr>
              <w:spacing w:line="276" w:lineRule="auto"/>
              <w:rPr>
                <w:rFonts w:ascii="Tahoma" w:hAnsi="Tahoma" w:cs="Tahoma"/>
                <w:b/>
                <w:bCs/>
              </w:rPr>
            </w:pPr>
            <w:r w:rsidRPr="003422FA">
              <w:rPr>
                <w:rFonts w:ascii="Tahoma" w:hAnsi="Tahoma" w:cs="Tahoma"/>
                <w:b/>
                <w:bCs/>
              </w:rPr>
              <w:t>Βραχυπρόθεσμο μέρος μακροπρόθεσμων δανείων</w:t>
            </w:r>
          </w:p>
        </w:tc>
        <w:tc>
          <w:tcPr>
            <w:tcW w:w="874" w:type="pct"/>
            <w:tcBorders>
              <w:top w:val="nil"/>
              <w:left w:val="nil"/>
              <w:bottom w:val="single" w:sz="4" w:space="0" w:color="auto"/>
              <w:right w:val="nil"/>
            </w:tcBorders>
            <w:shd w:val="clear" w:color="auto" w:fill="auto"/>
            <w:noWrap/>
            <w:vAlign w:val="center"/>
            <w:hideMark/>
          </w:tcPr>
          <w:p w:rsidR="000F1434" w:rsidRPr="003422FA" w:rsidRDefault="000F1434" w:rsidP="000F1434">
            <w:pPr>
              <w:spacing w:line="276" w:lineRule="auto"/>
              <w:jc w:val="center"/>
              <w:rPr>
                <w:rFonts w:ascii="Tahoma" w:hAnsi="Tahoma" w:cs="Tahoma"/>
                <w:b/>
                <w:bCs/>
              </w:rPr>
            </w:pPr>
            <w:r w:rsidRPr="003422FA">
              <w:rPr>
                <w:rFonts w:ascii="Tahoma" w:hAnsi="Tahoma" w:cs="Tahoma"/>
                <w:b/>
                <w:bCs/>
              </w:rPr>
              <w:t>31/12/201</w:t>
            </w:r>
            <w:r w:rsidR="006E5FDC" w:rsidRPr="003422FA">
              <w:rPr>
                <w:rFonts w:ascii="Tahoma" w:hAnsi="Tahoma" w:cs="Tahoma"/>
                <w:b/>
                <w:bCs/>
              </w:rPr>
              <w:t>8</w:t>
            </w:r>
          </w:p>
        </w:tc>
        <w:tc>
          <w:tcPr>
            <w:tcW w:w="874" w:type="pct"/>
            <w:tcBorders>
              <w:top w:val="nil"/>
              <w:left w:val="nil"/>
              <w:bottom w:val="single" w:sz="4" w:space="0" w:color="auto"/>
              <w:right w:val="nil"/>
            </w:tcBorders>
            <w:shd w:val="clear" w:color="auto" w:fill="auto"/>
            <w:noWrap/>
            <w:vAlign w:val="center"/>
            <w:hideMark/>
          </w:tcPr>
          <w:p w:rsidR="000F1434" w:rsidRPr="003422FA" w:rsidRDefault="000F1434" w:rsidP="000F1434">
            <w:pPr>
              <w:spacing w:line="276" w:lineRule="auto"/>
              <w:jc w:val="center"/>
              <w:rPr>
                <w:rFonts w:ascii="Tahoma" w:hAnsi="Tahoma" w:cs="Tahoma"/>
                <w:b/>
                <w:bCs/>
              </w:rPr>
            </w:pPr>
            <w:r w:rsidRPr="003422FA">
              <w:rPr>
                <w:rFonts w:ascii="Tahoma" w:hAnsi="Tahoma" w:cs="Tahoma"/>
                <w:b/>
                <w:bCs/>
              </w:rPr>
              <w:t>31/12/201</w:t>
            </w:r>
            <w:r w:rsidR="006E5FDC" w:rsidRPr="003422FA">
              <w:rPr>
                <w:rFonts w:ascii="Tahoma" w:hAnsi="Tahoma" w:cs="Tahoma"/>
                <w:b/>
                <w:bCs/>
              </w:rPr>
              <w:t>7</w:t>
            </w:r>
          </w:p>
        </w:tc>
      </w:tr>
      <w:tr w:rsidR="00C33B62" w:rsidRPr="003422FA" w:rsidTr="000F1434">
        <w:trPr>
          <w:trHeight w:val="300"/>
        </w:trPr>
        <w:tc>
          <w:tcPr>
            <w:tcW w:w="3252" w:type="pct"/>
            <w:tcBorders>
              <w:top w:val="nil"/>
              <w:left w:val="nil"/>
              <w:bottom w:val="nil"/>
              <w:right w:val="nil"/>
            </w:tcBorders>
            <w:shd w:val="clear" w:color="auto" w:fill="auto"/>
            <w:noWrap/>
            <w:vAlign w:val="center"/>
            <w:hideMark/>
          </w:tcPr>
          <w:p w:rsidR="00C33B62" w:rsidRPr="003422FA" w:rsidRDefault="00C33B62" w:rsidP="000F1434">
            <w:pPr>
              <w:spacing w:line="276" w:lineRule="auto"/>
              <w:rPr>
                <w:rFonts w:ascii="Tahoma" w:hAnsi="Tahoma" w:cs="Tahoma"/>
                <w:lang w:val="en-US"/>
              </w:rPr>
            </w:pPr>
            <w:r w:rsidRPr="003422FA">
              <w:rPr>
                <w:rFonts w:ascii="Tahoma" w:hAnsi="Tahoma" w:cs="Tahoma"/>
              </w:rPr>
              <w:t xml:space="preserve">Δάνεια </w:t>
            </w:r>
            <w:r w:rsidRPr="003422FA">
              <w:rPr>
                <w:rFonts w:ascii="Tahoma" w:hAnsi="Tahoma" w:cs="Tahoma"/>
                <w:lang w:val="en-US"/>
              </w:rPr>
              <w:t>ALPHA BANK</w:t>
            </w:r>
          </w:p>
        </w:tc>
        <w:tc>
          <w:tcPr>
            <w:tcW w:w="874" w:type="pct"/>
            <w:tcBorders>
              <w:top w:val="nil"/>
              <w:left w:val="nil"/>
              <w:bottom w:val="nil"/>
              <w:right w:val="nil"/>
            </w:tcBorders>
            <w:shd w:val="clear" w:color="auto" w:fill="auto"/>
            <w:noWrap/>
            <w:vAlign w:val="center"/>
          </w:tcPr>
          <w:p w:rsidR="00C33B62" w:rsidRPr="003422FA" w:rsidRDefault="00C33B62" w:rsidP="000F1434">
            <w:pPr>
              <w:spacing w:line="276" w:lineRule="auto"/>
              <w:jc w:val="right"/>
              <w:rPr>
                <w:rFonts w:ascii="Tahoma" w:hAnsi="Tahoma" w:cs="Tahoma"/>
                <w:lang w:val="en-US"/>
              </w:rPr>
            </w:pPr>
            <w:r w:rsidRPr="003422FA">
              <w:rPr>
                <w:rFonts w:ascii="Tahoma" w:hAnsi="Tahoma" w:cs="Tahoma"/>
              </w:rPr>
              <w:t>84.</w:t>
            </w:r>
            <w:r w:rsidR="003422FA" w:rsidRPr="003422FA">
              <w:rPr>
                <w:rFonts w:ascii="Tahoma" w:hAnsi="Tahoma" w:cs="Tahoma"/>
              </w:rPr>
              <w:t>671,81</w:t>
            </w:r>
          </w:p>
        </w:tc>
        <w:tc>
          <w:tcPr>
            <w:tcW w:w="874" w:type="pct"/>
            <w:tcBorders>
              <w:top w:val="nil"/>
              <w:left w:val="nil"/>
              <w:bottom w:val="nil"/>
              <w:right w:val="nil"/>
            </w:tcBorders>
            <w:shd w:val="clear" w:color="auto" w:fill="auto"/>
            <w:noWrap/>
            <w:vAlign w:val="center"/>
          </w:tcPr>
          <w:p w:rsidR="00C33B62" w:rsidRPr="003422FA" w:rsidRDefault="006E5FDC" w:rsidP="00972FE6">
            <w:pPr>
              <w:spacing w:line="276" w:lineRule="auto"/>
              <w:jc w:val="right"/>
              <w:rPr>
                <w:rFonts w:ascii="Tahoma" w:hAnsi="Tahoma" w:cs="Tahoma"/>
                <w:lang w:val="en-US"/>
              </w:rPr>
            </w:pPr>
            <w:r w:rsidRPr="003422FA">
              <w:rPr>
                <w:rFonts w:ascii="Tahoma" w:hAnsi="Tahoma" w:cs="Tahoma"/>
              </w:rPr>
              <w:t>84.891,54</w:t>
            </w:r>
          </w:p>
        </w:tc>
      </w:tr>
      <w:tr w:rsidR="00C33B62" w:rsidRPr="005563D9" w:rsidTr="000F1434">
        <w:trPr>
          <w:trHeight w:val="300"/>
        </w:trPr>
        <w:tc>
          <w:tcPr>
            <w:tcW w:w="3252" w:type="pct"/>
            <w:tcBorders>
              <w:top w:val="nil"/>
              <w:left w:val="nil"/>
              <w:bottom w:val="nil"/>
              <w:right w:val="nil"/>
            </w:tcBorders>
            <w:shd w:val="clear" w:color="auto" w:fill="auto"/>
            <w:noWrap/>
            <w:vAlign w:val="center"/>
            <w:hideMark/>
          </w:tcPr>
          <w:p w:rsidR="00C33B62" w:rsidRPr="003422FA" w:rsidRDefault="00C33B62" w:rsidP="000F1434">
            <w:pPr>
              <w:spacing w:line="276" w:lineRule="auto"/>
              <w:rPr>
                <w:rFonts w:ascii="Tahoma" w:hAnsi="Tahoma" w:cs="Tahoma"/>
                <w:b/>
                <w:bCs/>
              </w:rPr>
            </w:pPr>
            <w:r w:rsidRPr="003422FA">
              <w:rPr>
                <w:rFonts w:ascii="Tahoma" w:hAnsi="Tahoma" w:cs="Tahoma"/>
                <w:b/>
                <w:bCs/>
              </w:rPr>
              <w:t>Σύνολο</w:t>
            </w:r>
          </w:p>
        </w:tc>
        <w:tc>
          <w:tcPr>
            <w:tcW w:w="874" w:type="pct"/>
            <w:tcBorders>
              <w:top w:val="single" w:sz="4" w:space="0" w:color="auto"/>
              <w:left w:val="nil"/>
              <w:bottom w:val="double" w:sz="6" w:space="0" w:color="auto"/>
              <w:right w:val="nil"/>
            </w:tcBorders>
            <w:shd w:val="clear" w:color="auto" w:fill="auto"/>
            <w:noWrap/>
            <w:vAlign w:val="center"/>
            <w:hideMark/>
          </w:tcPr>
          <w:p w:rsidR="00C33B62" w:rsidRPr="003422FA" w:rsidRDefault="003422FA" w:rsidP="000F1434">
            <w:pPr>
              <w:spacing w:line="276" w:lineRule="auto"/>
              <w:jc w:val="right"/>
              <w:rPr>
                <w:rFonts w:ascii="Tahoma" w:hAnsi="Tahoma" w:cs="Tahoma"/>
                <w:b/>
                <w:bCs/>
              </w:rPr>
            </w:pPr>
            <w:r w:rsidRPr="003422FA">
              <w:rPr>
                <w:rFonts w:ascii="Tahoma" w:hAnsi="Tahoma" w:cs="Tahoma"/>
                <w:b/>
                <w:bCs/>
              </w:rPr>
              <w:t>84.671,81</w:t>
            </w:r>
          </w:p>
        </w:tc>
        <w:tc>
          <w:tcPr>
            <w:tcW w:w="874" w:type="pct"/>
            <w:tcBorders>
              <w:top w:val="single" w:sz="4" w:space="0" w:color="auto"/>
              <w:left w:val="nil"/>
              <w:bottom w:val="double" w:sz="6" w:space="0" w:color="auto"/>
              <w:right w:val="nil"/>
            </w:tcBorders>
            <w:shd w:val="clear" w:color="auto" w:fill="auto"/>
            <w:noWrap/>
            <w:vAlign w:val="center"/>
            <w:hideMark/>
          </w:tcPr>
          <w:p w:rsidR="00C33B62" w:rsidRPr="005563D9" w:rsidRDefault="006E5FDC" w:rsidP="00972FE6">
            <w:pPr>
              <w:spacing w:line="276" w:lineRule="auto"/>
              <w:jc w:val="right"/>
              <w:rPr>
                <w:rFonts w:ascii="Tahoma" w:hAnsi="Tahoma" w:cs="Tahoma"/>
                <w:b/>
                <w:bCs/>
              </w:rPr>
            </w:pPr>
            <w:r w:rsidRPr="003422FA">
              <w:rPr>
                <w:rFonts w:ascii="Tahoma" w:hAnsi="Tahoma" w:cs="Tahoma"/>
                <w:b/>
                <w:bCs/>
              </w:rPr>
              <w:t>84.891,54</w:t>
            </w:r>
          </w:p>
        </w:tc>
      </w:tr>
    </w:tbl>
    <w:p w:rsidR="000F1434" w:rsidRPr="005563D9" w:rsidRDefault="000F1434" w:rsidP="000F1434">
      <w:pPr>
        <w:pStyle w:val="af1"/>
        <w:spacing w:line="276" w:lineRule="auto"/>
        <w:ind w:left="1146" w:hanging="1004"/>
        <w:jc w:val="both"/>
        <w:rPr>
          <w:rFonts w:ascii="Tahoma" w:hAnsi="Tahoma" w:cs="Tahoma"/>
          <w:b/>
          <w:sz w:val="20"/>
          <w:szCs w:val="20"/>
        </w:rPr>
      </w:pPr>
    </w:p>
    <w:p w:rsidR="000F1434" w:rsidRPr="005563D9" w:rsidRDefault="000F1434" w:rsidP="000F1434">
      <w:pPr>
        <w:pStyle w:val="af1"/>
        <w:spacing w:line="276" w:lineRule="auto"/>
        <w:ind w:left="851" w:hanging="425"/>
        <w:jc w:val="both"/>
        <w:rPr>
          <w:rFonts w:ascii="Tahoma" w:hAnsi="Tahoma" w:cs="Tahoma"/>
          <w:b/>
          <w:sz w:val="20"/>
          <w:szCs w:val="20"/>
        </w:rPr>
      </w:pPr>
      <w:proofErr w:type="gramStart"/>
      <w:r w:rsidRPr="005563D9">
        <w:rPr>
          <w:rFonts w:ascii="Tahoma" w:hAnsi="Tahoma" w:cs="Tahoma"/>
          <w:b/>
          <w:sz w:val="20"/>
          <w:szCs w:val="20"/>
        </w:rPr>
        <w:t xml:space="preserve">6.2.3  </w:t>
      </w:r>
      <w:proofErr w:type="spellStart"/>
      <w:r w:rsidRPr="005563D9">
        <w:rPr>
          <w:rFonts w:ascii="Tahoma" w:hAnsi="Tahoma" w:cs="Tahoma"/>
          <w:b/>
          <w:sz w:val="20"/>
          <w:szCs w:val="20"/>
        </w:rPr>
        <w:t>Εμπορικές</w:t>
      </w:r>
      <w:proofErr w:type="spellEnd"/>
      <w:proofErr w:type="gramEnd"/>
      <w:r w:rsidRPr="005563D9">
        <w:rPr>
          <w:rFonts w:ascii="Tahoma" w:hAnsi="Tahoma" w:cs="Tahoma"/>
          <w:b/>
          <w:sz w:val="20"/>
          <w:szCs w:val="20"/>
        </w:rPr>
        <w:t xml:space="preserve"> </w:t>
      </w:r>
      <w:proofErr w:type="spellStart"/>
      <w:r w:rsidRPr="005563D9">
        <w:rPr>
          <w:rFonts w:ascii="Tahoma" w:hAnsi="Tahoma" w:cs="Tahoma"/>
          <w:b/>
          <w:sz w:val="20"/>
          <w:szCs w:val="20"/>
        </w:rPr>
        <w:t>υποχρεώσεις</w:t>
      </w:r>
      <w:proofErr w:type="spellEnd"/>
    </w:p>
    <w:p w:rsidR="000F1434" w:rsidRPr="00266E2E" w:rsidRDefault="000F1434" w:rsidP="000F1434">
      <w:pPr>
        <w:pStyle w:val="af1"/>
        <w:spacing w:line="276" w:lineRule="auto"/>
        <w:ind w:left="1146" w:hanging="720"/>
        <w:jc w:val="both"/>
        <w:rPr>
          <w:rFonts w:ascii="Tahoma" w:hAnsi="Tahoma" w:cs="Tahoma"/>
          <w:sz w:val="20"/>
          <w:szCs w:val="20"/>
          <w:lang w:val="en-US"/>
        </w:rPr>
      </w:pPr>
      <w:proofErr w:type="spellStart"/>
      <w:r w:rsidRPr="005563D9">
        <w:rPr>
          <w:rFonts w:ascii="Tahoma" w:hAnsi="Tahoma" w:cs="Tahoma"/>
          <w:sz w:val="20"/>
          <w:szCs w:val="20"/>
        </w:rPr>
        <w:t>Αναλύονται</w:t>
      </w:r>
      <w:proofErr w:type="spellEnd"/>
      <w:r w:rsidRPr="005563D9">
        <w:rPr>
          <w:rFonts w:ascii="Tahoma" w:hAnsi="Tahoma" w:cs="Tahoma"/>
          <w:sz w:val="20"/>
          <w:szCs w:val="20"/>
        </w:rPr>
        <w:t xml:space="preserve"> </w:t>
      </w:r>
      <w:proofErr w:type="spellStart"/>
      <w:r w:rsidRPr="005563D9">
        <w:rPr>
          <w:rFonts w:ascii="Tahoma" w:hAnsi="Tahoma" w:cs="Tahoma"/>
          <w:sz w:val="20"/>
          <w:szCs w:val="20"/>
        </w:rPr>
        <w:t>στον</w:t>
      </w:r>
      <w:proofErr w:type="spellEnd"/>
      <w:r w:rsidRPr="005563D9">
        <w:rPr>
          <w:rFonts w:ascii="Tahoma" w:hAnsi="Tahoma" w:cs="Tahoma"/>
          <w:sz w:val="20"/>
          <w:szCs w:val="20"/>
        </w:rPr>
        <w:t xml:space="preserve"> </w:t>
      </w:r>
      <w:proofErr w:type="spellStart"/>
      <w:r w:rsidRPr="005563D9">
        <w:rPr>
          <w:rFonts w:ascii="Tahoma" w:hAnsi="Tahoma" w:cs="Tahoma"/>
          <w:sz w:val="20"/>
          <w:szCs w:val="20"/>
        </w:rPr>
        <w:t>κατωτέρω</w:t>
      </w:r>
      <w:proofErr w:type="spellEnd"/>
      <w:r w:rsidRPr="005563D9">
        <w:rPr>
          <w:rFonts w:ascii="Tahoma" w:hAnsi="Tahoma" w:cs="Tahoma"/>
          <w:sz w:val="20"/>
          <w:szCs w:val="20"/>
        </w:rPr>
        <w:t xml:space="preserve"> </w:t>
      </w:r>
      <w:proofErr w:type="spellStart"/>
      <w:r w:rsidRPr="005563D9">
        <w:rPr>
          <w:rFonts w:ascii="Tahoma" w:hAnsi="Tahoma" w:cs="Tahoma"/>
          <w:sz w:val="20"/>
          <w:szCs w:val="20"/>
        </w:rPr>
        <w:t>πίνακα</w:t>
      </w:r>
      <w:proofErr w:type="spellEnd"/>
      <w:r>
        <w:rPr>
          <w:rFonts w:ascii="Tahoma" w:hAnsi="Tahoma" w:cs="Tahoma"/>
          <w:sz w:val="20"/>
          <w:szCs w:val="20"/>
        </w:rPr>
        <w:t>:</w:t>
      </w:r>
    </w:p>
    <w:tbl>
      <w:tblPr>
        <w:tblW w:w="9962" w:type="dxa"/>
        <w:tblInd w:w="103" w:type="dxa"/>
        <w:tblLook w:val="04A0"/>
      </w:tblPr>
      <w:tblGrid>
        <w:gridCol w:w="6418"/>
        <w:gridCol w:w="1843"/>
        <w:gridCol w:w="1701"/>
      </w:tblGrid>
      <w:tr w:rsidR="0067175D" w:rsidRPr="0067175D" w:rsidTr="003E1AB2">
        <w:trPr>
          <w:trHeight w:val="255"/>
        </w:trPr>
        <w:tc>
          <w:tcPr>
            <w:tcW w:w="6418" w:type="dxa"/>
            <w:shd w:val="clear" w:color="auto" w:fill="auto"/>
            <w:noWrap/>
            <w:vAlign w:val="center"/>
            <w:hideMark/>
          </w:tcPr>
          <w:p w:rsidR="0067175D" w:rsidRPr="003422FA" w:rsidRDefault="0067175D" w:rsidP="0067175D">
            <w:pPr>
              <w:rPr>
                <w:rFonts w:ascii="Tahoma" w:hAnsi="Tahoma" w:cs="Tahoma"/>
                <w:b/>
                <w:bCs/>
                <w:lang w:eastAsia="el-GR"/>
              </w:rPr>
            </w:pPr>
            <w:r w:rsidRPr="003422FA">
              <w:rPr>
                <w:rFonts w:ascii="Tahoma" w:hAnsi="Tahoma" w:cs="Tahoma"/>
                <w:b/>
                <w:bCs/>
                <w:lang w:eastAsia="el-GR"/>
              </w:rPr>
              <w:t>Εμπορικές υποχρεώσεις</w:t>
            </w:r>
          </w:p>
        </w:tc>
        <w:tc>
          <w:tcPr>
            <w:tcW w:w="1843" w:type="dxa"/>
            <w:tcBorders>
              <w:bottom w:val="single" w:sz="6" w:space="0" w:color="auto"/>
            </w:tcBorders>
            <w:shd w:val="clear" w:color="auto" w:fill="auto"/>
            <w:noWrap/>
            <w:vAlign w:val="center"/>
            <w:hideMark/>
          </w:tcPr>
          <w:p w:rsidR="0067175D" w:rsidRPr="003422FA" w:rsidRDefault="00FF1A24" w:rsidP="0067175D">
            <w:pPr>
              <w:jc w:val="center"/>
              <w:rPr>
                <w:rFonts w:ascii="Tahoma" w:hAnsi="Tahoma" w:cs="Tahoma"/>
                <w:b/>
                <w:bCs/>
                <w:lang w:eastAsia="el-GR"/>
              </w:rPr>
            </w:pPr>
            <w:r w:rsidRPr="003422FA">
              <w:rPr>
                <w:rFonts w:ascii="Tahoma" w:hAnsi="Tahoma" w:cs="Tahoma"/>
                <w:b/>
                <w:bCs/>
                <w:lang w:eastAsia="el-GR"/>
              </w:rPr>
              <w:t>31/12/201</w:t>
            </w:r>
            <w:r w:rsidR="006E5FDC" w:rsidRPr="003422FA">
              <w:rPr>
                <w:rFonts w:ascii="Tahoma" w:hAnsi="Tahoma" w:cs="Tahoma"/>
                <w:b/>
                <w:bCs/>
                <w:lang w:eastAsia="el-GR"/>
              </w:rPr>
              <w:t>8</w:t>
            </w:r>
          </w:p>
        </w:tc>
        <w:tc>
          <w:tcPr>
            <w:tcW w:w="1701" w:type="dxa"/>
            <w:tcBorders>
              <w:bottom w:val="single" w:sz="6" w:space="0" w:color="auto"/>
            </w:tcBorders>
            <w:shd w:val="clear" w:color="auto" w:fill="auto"/>
            <w:noWrap/>
            <w:vAlign w:val="center"/>
            <w:hideMark/>
          </w:tcPr>
          <w:p w:rsidR="0067175D" w:rsidRPr="0067175D" w:rsidRDefault="00FF1A24" w:rsidP="0067175D">
            <w:pPr>
              <w:jc w:val="center"/>
              <w:rPr>
                <w:rFonts w:ascii="Tahoma" w:hAnsi="Tahoma" w:cs="Tahoma"/>
                <w:b/>
                <w:bCs/>
                <w:lang w:eastAsia="el-GR"/>
              </w:rPr>
            </w:pPr>
            <w:r>
              <w:rPr>
                <w:rFonts w:ascii="Tahoma" w:hAnsi="Tahoma" w:cs="Tahoma"/>
                <w:b/>
                <w:bCs/>
                <w:lang w:eastAsia="el-GR"/>
              </w:rPr>
              <w:t>31/12/201</w:t>
            </w:r>
            <w:r w:rsidR="006E5FDC">
              <w:rPr>
                <w:rFonts w:ascii="Tahoma" w:hAnsi="Tahoma" w:cs="Tahoma"/>
                <w:b/>
                <w:bCs/>
                <w:lang w:eastAsia="el-GR"/>
              </w:rPr>
              <w:t>7</w:t>
            </w:r>
          </w:p>
        </w:tc>
      </w:tr>
      <w:tr w:rsidR="00FF1A24" w:rsidRPr="0067175D" w:rsidTr="003E1AB2">
        <w:trPr>
          <w:trHeight w:val="255"/>
        </w:trPr>
        <w:tc>
          <w:tcPr>
            <w:tcW w:w="6418" w:type="dxa"/>
            <w:shd w:val="clear" w:color="auto" w:fill="auto"/>
            <w:noWrap/>
            <w:vAlign w:val="center"/>
            <w:hideMark/>
          </w:tcPr>
          <w:p w:rsidR="00FF1A24" w:rsidRPr="003422FA" w:rsidRDefault="00FF1A24" w:rsidP="0067175D">
            <w:pPr>
              <w:rPr>
                <w:rFonts w:ascii="Tahoma" w:hAnsi="Tahoma" w:cs="Tahoma"/>
                <w:lang w:eastAsia="el-GR"/>
              </w:rPr>
            </w:pPr>
            <w:r w:rsidRPr="003422FA">
              <w:rPr>
                <w:rFonts w:ascii="Tahoma" w:hAnsi="Tahoma" w:cs="Tahoma"/>
                <w:lang w:eastAsia="el-GR"/>
              </w:rPr>
              <w:t xml:space="preserve">Προμηθευτές Εσωτερικού </w:t>
            </w:r>
          </w:p>
        </w:tc>
        <w:tc>
          <w:tcPr>
            <w:tcW w:w="1843" w:type="dxa"/>
            <w:tcBorders>
              <w:top w:val="single" w:sz="6" w:space="0" w:color="auto"/>
            </w:tcBorders>
            <w:shd w:val="clear" w:color="auto" w:fill="auto"/>
            <w:noWrap/>
            <w:vAlign w:val="center"/>
            <w:hideMark/>
          </w:tcPr>
          <w:p w:rsidR="00FF1A24" w:rsidRPr="003422FA" w:rsidRDefault="003422FA" w:rsidP="0067175D">
            <w:pPr>
              <w:jc w:val="right"/>
              <w:rPr>
                <w:rFonts w:ascii="Tahoma" w:hAnsi="Tahoma" w:cs="Tahoma"/>
                <w:lang w:eastAsia="el-GR"/>
              </w:rPr>
            </w:pPr>
            <w:r w:rsidRPr="003422FA">
              <w:rPr>
                <w:rFonts w:ascii="Tahoma" w:hAnsi="Tahoma" w:cs="Tahoma"/>
                <w:lang w:eastAsia="el-GR"/>
              </w:rPr>
              <w:t>1.228.484,16</w:t>
            </w:r>
          </w:p>
        </w:tc>
        <w:tc>
          <w:tcPr>
            <w:tcW w:w="1701" w:type="dxa"/>
            <w:tcBorders>
              <w:top w:val="single" w:sz="6" w:space="0" w:color="auto"/>
            </w:tcBorders>
            <w:shd w:val="clear" w:color="auto" w:fill="auto"/>
            <w:noWrap/>
            <w:vAlign w:val="center"/>
            <w:hideMark/>
          </w:tcPr>
          <w:p w:rsidR="00FF1A24" w:rsidRPr="0067175D" w:rsidRDefault="006E5FDC" w:rsidP="00972FE6">
            <w:pPr>
              <w:jc w:val="right"/>
              <w:rPr>
                <w:rFonts w:ascii="Tahoma" w:hAnsi="Tahoma" w:cs="Tahoma"/>
                <w:lang w:eastAsia="el-GR"/>
              </w:rPr>
            </w:pPr>
            <w:r>
              <w:rPr>
                <w:rFonts w:ascii="Tahoma" w:hAnsi="Tahoma" w:cs="Tahoma"/>
                <w:lang w:eastAsia="el-GR"/>
              </w:rPr>
              <w:t>865.121,30</w:t>
            </w:r>
          </w:p>
        </w:tc>
      </w:tr>
      <w:tr w:rsidR="00FF1A24" w:rsidRPr="0067175D" w:rsidTr="003E1AB2">
        <w:trPr>
          <w:trHeight w:val="255"/>
        </w:trPr>
        <w:tc>
          <w:tcPr>
            <w:tcW w:w="6418" w:type="dxa"/>
            <w:shd w:val="clear" w:color="auto" w:fill="auto"/>
            <w:noWrap/>
            <w:vAlign w:val="center"/>
            <w:hideMark/>
          </w:tcPr>
          <w:p w:rsidR="00FF1A24" w:rsidRPr="003422FA" w:rsidRDefault="00FF1A24" w:rsidP="0067175D">
            <w:pPr>
              <w:rPr>
                <w:rFonts w:ascii="Tahoma" w:hAnsi="Tahoma" w:cs="Tahoma"/>
                <w:lang w:eastAsia="el-GR"/>
              </w:rPr>
            </w:pPr>
            <w:r w:rsidRPr="003422FA">
              <w:rPr>
                <w:rFonts w:ascii="Tahoma" w:hAnsi="Tahoma" w:cs="Tahoma"/>
                <w:lang w:eastAsia="el-GR"/>
              </w:rPr>
              <w:t xml:space="preserve">Προμηθευτές Εξωτερικού </w:t>
            </w:r>
          </w:p>
        </w:tc>
        <w:tc>
          <w:tcPr>
            <w:tcW w:w="1843" w:type="dxa"/>
            <w:tcBorders>
              <w:bottom w:val="single" w:sz="6" w:space="0" w:color="auto"/>
            </w:tcBorders>
            <w:shd w:val="clear" w:color="auto" w:fill="auto"/>
            <w:noWrap/>
            <w:vAlign w:val="center"/>
            <w:hideMark/>
          </w:tcPr>
          <w:p w:rsidR="00FF1A24" w:rsidRPr="003422FA" w:rsidRDefault="003422FA" w:rsidP="0067175D">
            <w:pPr>
              <w:jc w:val="right"/>
              <w:rPr>
                <w:rFonts w:ascii="Tahoma" w:hAnsi="Tahoma" w:cs="Tahoma"/>
                <w:lang w:eastAsia="el-GR"/>
              </w:rPr>
            </w:pPr>
            <w:r w:rsidRPr="003422FA">
              <w:rPr>
                <w:rFonts w:ascii="Tahoma" w:hAnsi="Tahoma" w:cs="Tahoma"/>
                <w:lang w:eastAsia="el-GR"/>
              </w:rPr>
              <w:t>45.350,00</w:t>
            </w:r>
          </w:p>
        </w:tc>
        <w:tc>
          <w:tcPr>
            <w:tcW w:w="1701" w:type="dxa"/>
            <w:tcBorders>
              <w:bottom w:val="single" w:sz="6" w:space="0" w:color="auto"/>
            </w:tcBorders>
            <w:shd w:val="clear" w:color="auto" w:fill="auto"/>
            <w:noWrap/>
            <w:vAlign w:val="center"/>
            <w:hideMark/>
          </w:tcPr>
          <w:p w:rsidR="00FF1A24" w:rsidRPr="0067175D" w:rsidRDefault="006E5FDC" w:rsidP="00972FE6">
            <w:pPr>
              <w:jc w:val="right"/>
              <w:rPr>
                <w:rFonts w:ascii="Tahoma" w:hAnsi="Tahoma" w:cs="Tahoma"/>
                <w:lang w:eastAsia="el-GR"/>
              </w:rPr>
            </w:pPr>
            <w:r>
              <w:rPr>
                <w:rFonts w:ascii="Tahoma" w:hAnsi="Tahoma" w:cs="Tahoma"/>
                <w:lang w:eastAsia="el-GR"/>
              </w:rPr>
              <w:t>7.931,46</w:t>
            </w:r>
          </w:p>
        </w:tc>
      </w:tr>
      <w:tr w:rsidR="00FF1A24" w:rsidRPr="0067175D" w:rsidTr="003E1AB2">
        <w:trPr>
          <w:trHeight w:val="270"/>
        </w:trPr>
        <w:tc>
          <w:tcPr>
            <w:tcW w:w="6418" w:type="dxa"/>
            <w:shd w:val="clear" w:color="auto" w:fill="auto"/>
            <w:noWrap/>
            <w:vAlign w:val="center"/>
            <w:hideMark/>
          </w:tcPr>
          <w:p w:rsidR="00FF1A24" w:rsidRPr="003422FA" w:rsidRDefault="00FF1A24" w:rsidP="0067175D">
            <w:pPr>
              <w:rPr>
                <w:rFonts w:ascii="Tahoma" w:hAnsi="Tahoma" w:cs="Tahoma"/>
                <w:b/>
                <w:bCs/>
                <w:lang w:eastAsia="el-GR"/>
              </w:rPr>
            </w:pPr>
            <w:r w:rsidRPr="003422FA">
              <w:rPr>
                <w:rFonts w:ascii="Tahoma" w:hAnsi="Tahoma" w:cs="Tahoma"/>
                <w:b/>
                <w:bCs/>
                <w:lang w:eastAsia="el-GR"/>
              </w:rPr>
              <w:t>Σύνολο</w:t>
            </w:r>
          </w:p>
        </w:tc>
        <w:tc>
          <w:tcPr>
            <w:tcW w:w="1843" w:type="dxa"/>
            <w:tcBorders>
              <w:top w:val="single" w:sz="6" w:space="0" w:color="auto"/>
              <w:bottom w:val="double" w:sz="4" w:space="0" w:color="auto"/>
            </w:tcBorders>
            <w:shd w:val="clear" w:color="auto" w:fill="auto"/>
            <w:noWrap/>
            <w:vAlign w:val="center"/>
            <w:hideMark/>
          </w:tcPr>
          <w:p w:rsidR="00FF1A24" w:rsidRPr="003422FA" w:rsidRDefault="003422FA" w:rsidP="0067175D">
            <w:pPr>
              <w:jc w:val="right"/>
              <w:rPr>
                <w:rFonts w:ascii="Tahoma" w:hAnsi="Tahoma" w:cs="Tahoma"/>
                <w:b/>
                <w:bCs/>
                <w:lang w:eastAsia="el-GR"/>
              </w:rPr>
            </w:pPr>
            <w:r w:rsidRPr="003422FA">
              <w:rPr>
                <w:rFonts w:ascii="Tahoma" w:hAnsi="Tahoma" w:cs="Tahoma"/>
                <w:b/>
                <w:bCs/>
                <w:lang w:eastAsia="el-GR"/>
              </w:rPr>
              <w:t>1.273.834,16</w:t>
            </w:r>
          </w:p>
        </w:tc>
        <w:tc>
          <w:tcPr>
            <w:tcW w:w="1701" w:type="dxa"/>
            <w:tcBorders>
              <w:top w:val="single" w:sz="6" w:space="0" w:color="auto"/>
              <w:bottom w:val="double" w:sz="4" w:space="0" w:color="auto"/>
            </w:tcBorders>
            <w:shd w:val="clear" w:color="auto" w:fill="auto"/>
            <w:noWrap/>
            <w:vAlign w:val="center"/>
            <w:hideMark/>
          </w:tcPr>
          <w:p w:rsidR="00FF1A24" w:rsidRPr="0067175D" w:rsidRDefault="006E5FDC" w:rsidP="00972FE6">
            <w:pPr>
              <w:jc w:val="right"/>
              <w:rPr>
                <w:rFonts w:ascii="Tahoma" w:hAnsi="Tahoma" w:cs="Tahoma"/>
                <w:b/>
                <w:bCs/>
                <w:lang w:eastAsia="el-GR"/>
              </w:rPr>
            </w:pPr>
            <w:r>
              <w:rPr>
                <w:rFonts w:ascii="Tahoma" w:hAnsi="Tahoma" w:cs="Tahoma"/>
                <w:b/>
                <w:bCs/>
                <w:lang w:eastAsia="el-GR"/>
              </w:rPr>
              <w:t>873.052,76</w:t>
            </w:r>
          </w:p>
        </w:tc>
      </w:tr>
    </w:tbl>
    <w:p w:rsidR="000F1434" w:rsidRPr="0082719A" w:rsidRDefault="000F1434" w:rsidP="000F1434">
      <w:pPr>
        <w:spacing w:line="276" w:lineRule="auto"/>
        <w:jc w:val="both"/>
        <w:rPr>
          <w:rFonts w:ascii="Tahoma" w:hAnsi="Tahoma" w:cs="Tahoma"/>
          <w:b/>
        </w:rPr>
      </w:pPr>
    </w:p>
    <w:p w:rsidR="000F1434" w:rsidRPr="003E1AB2" w:rsidRDefault="000F1434" w:rsidP="000F1434">
      <w:pPr>
        <w:pStyle w:val="af1"/>
        <w:spacing w:line="276" w:lineRule="auto"/>
        <w:ind w:left="851" w:hanging="425"/>
        <w:jc w:val="both"/>
        <w:rPr>
          <w:rFonts w:ascii="Tahoma" w:hAnsi="Tahoma" w:cs="Tahoma"/>
          <w:b/>
          <w:sz w:val="20"/>
          <w:szCs w:val="20"/>
          <w:lang w:val="el-GR"/>
        </w:rPr>
      </w:pPr>
      <w:r w:rsidRPr="003E1AB2">
        <w:rPr>
          <w:rFonts w:ascii="Tahoma" w:hAnsi="Tahoma" w:cs="Tahoma"/>
          <w:b/>
          <w:sz w:val="20"/>
          <w:szCs w:val="20"/>
          <w:lang w:val="el-GR"/>
        </w:rPr>
        <w:t>6.2.4  Λοιποί φόροι τέλη</w:t>
      </w:r>
    </w:p>
    <w:p w:rsidR="000F1434" w:rsidRDefault="000F1434" w:rsidP="000F1434">
      <w:pPr>
        <w:pStyle w:val="af1"/>
        <w:spacing w:line="276" w:lineRule="auto"/>
        <w:ind w:left="1146" w:hanging="720"/>
        <w:jc w:val="both"/>
        <w:rPr>
          <w:rFonts w:ascii="Tahoma" w:hAnsi="Tahoma" w:cs="Tahoma"/>
          <w:sz w:val="20"/>
          <w:szCs w:val="20"/>
          <w:lang w:val="el-GR"/>
        </w:rPr>
      </w:pPr>
      <w:r w:rsidRPr="003E1AB2">
        <w:rPr>
          <w:rFonts w:ascii="Tahoma" w:hAnsi="Tahoma" w:cs="Tahoma"/>
          <w:sz w:val="20"/>
          <w:szCs w:val="20"/>
          <w:lang w:val="el-GR"/>
        </w:rPr>
        <w:t>Αναλύονται στον κατωτέρω πίνακα:</w:t>
      </w:r>
    </w:p>
    <w:tbl>
      <w:tblPr>
        <w:tblW w:w="9962" w:type="dxa"/>
        <w:tblInd w:w="103" w:type="dxa"/>
        <w:tblLook w:val="04A0"/>
      </w:tblPr>
      <w:tblGrid>
        <w:gridCol w:w="6418"/>
        <w:gridCol w:w="1843"/>
        <w:gridCol w:w="1701"/>
      </w:tblGrid>
      <w:tr w:rsidR="0067175D" w:rsidRPr="0067175D" w:rsidTr="003E1AB2">
        <w:trPr>
          <w:trHeight w:val="255"/>
        </w:trPr>
        <w:tc>
          <w:tcPr>
            <w:tcW w:w="6418" w:type="dxa"/>
            <w:shd w:val="clear" w:color="auto" w:fill="auto"/>
            <w:noWrap/>
            <w:vAlign w:val="center"/>
            <w:hideMark/>
          </w:tcPr>
          <w:p w:rsidR="0067175D" w:rsidRPr="0067175D" w:rsidRDefault="0067175D" w:rsidP="0067175D">
            <w:pPr>
              <w:rPr>
                <w:rFonts w:ascii="Tahoma" w:hAnsi="Tahoma" w:cs="Tahoma"/>
                <w:b/>
                <w:bCs/>
                <w:lang w:eastAsia="el-GR"/>
              </w:rPr>
            </w:pPr>
            <w:r w:rsidRPr="0067175D">
              <w:rPr>
                <w:rFonts w:ascii="Tahoma" w:hAnsi="Tahoma" w:cs="Tahoma"/>
                <w:b/>
                <w:bCs/>
                <w:lang w:eastAsia="el-GR"/>
              </w:rPr>
              <w:lastRenderedPageBreak/>
              <w:t>Λοιποί φόροι και τέλη</w:t>
            </w:r>
          </w:p>
        </w:tc>
        <w:tc>
          <w:tcPr>
            <w:tcW w:w="1843" w:type="dxa"/>
            <w:tcBorders>
              <w:bottom w:val="single" w:sz="6" w:space="0" w:color="auto"/>
            </w:tcBorders>
            <w:shd w:val="clear" w:color="auto" w:fill="auto"/>
            <w:noWrap/>
            <w:vAlign w:val="center"/>
            <w:hideMark/>
          </w:tcPr>
          <w:p w:rsidR="0067175D" w:rsidRPr="002346E7" w:rsidRDefault="00294D3B" w:rsidP="0067175D">
            <w:pPr>
              <w:jc w:val="center"/>
              <w:rPr>
                <w:rFonts w:ascii="Tahoma" w:hAnsi="Tahoma" w:cs="Tahoma"/>
                <w:b/>
                <w:bCs/>
                <w:lang w:eastAsia="el-GR"/>
              </w:rPr>
            </w:pPr>
            <w:r w:rsidRPr="002346E7">
              <w:rPr>
                <w:rFonts w:ascii="Tahoma" w:hAnsi="Tahoma" w:cs="Tahoma"/>
                <w:b/>
                <w:bCs/>
                <w:lang w:eastAsia="el-GR"/>
              </w:rPr>
              <w:t>31/12/201</w:t>
            </w:r>
            <w:r w:rsidR="006E5FDC" w:rsidRPr="002346E7">
              <w:rPr>
                <w:rFonts w:ascii="Tahoma" w:hAnsi="Tahoma" w:cs="Tahoma"/>
                <w:b/>
                <w:bCs/>
                <w:lang w:eastAsia="el-GR"/>
              </w:rPr>
              <w:t>8</w:t>
            </w:r>
          </w:p>
        </w:tc>
        <w:tc>
          <w:tcPr>
            <w:tcW w:w="1701" w:type="dxa"/>
            <w:tcBorders>
              <w:bottom w:val="single" w:sz="6" w:space="0" w:color="auto"/>
            </w:tcBorders>
            <w:shd w:val="clear" w:color="auto" w:fill="auto"/>
            <w:noWrap/>
            <w:vAlign w:val="center"/>
            <w:hideMark/>
          </w:tcPr>
          <w:p w:rsidR="0067175D" w:rsidRPr="0067175D" w:rsidRDefault="00294D3B" w:rsidP="0067175D">
            <w:pPr>
              <w:jc w:val="center"/>
              <w:rPr>
                <w:rFonts w:ascii="Tahoma" w:hAnsi="Tahoma" w:cs="Tahoma"/>
                <w:b/>
                <w:bCs/>
                <w:lang w:eastAsia="el-GR"/>
              </w:rPr>
            </w:pPr>
            <w:r>
              <w:rPr>
                <w:rFonts w:ascii="Tahoma" w:hAnsi="Tahoma" w:cs="Tahoma"/>
                <w:b/>
                <w:bCs/>
                <w:lang w:eastAsia="el-GR"/>
              </w:rPr>
              <w:t>31/12/201</w:t>
            </w:r>
            <w:r w:rsidR="006E5FDC">
              <w:rPr>
                <w:rFonts w:ascii="Tahoma" w:hAnsi="Tahoma" w:cs="Tahoma"/>
                <w:b/>
                <w:bCs/>
                <w:lang w:eastAsia="el-GR"/>
              </w:rPr>
              <w:t>7</w:t>
            </w:r>
          </w:p>
        </w:tc>
      </w:tr>
      <w:tr w:rsidR="006A5814" w:rsidRPr="0067175D" w:rsidTr="003E1AB2">
        <w:trPr>
          <w:trHeight w:val="255"/>
        </w:trPr>
        <w:tc>
          <w:tcPr>
            <w:tcW w:w="6418" w:type="dxa"/>
            <w:shd w:val="clear" w:color="auto" w:fill="auto"/>
            <w:noWrap/>
            <w:vAlign w:val="center"/>
            <w:hideMark/>
          </w:tcPr>
          <w:p w:rsidR="006A5814" w:rsidRPr="0067175D" w:rsidRDefault="006A5814" w:rsidP="0067175D">
            <w:pPr>
              <w:rPr>
                <w:rFonts w:ascii="Tahoma" w:hAnsi="Tahoma" w:cs="Tahoma"/>
                <w:lang w:eastAsia="el-GR"/>
              </w:rPr>
            </w:pPr>
            <w:r w:rsidRPr="0067175D">
              <w:rPr>
                <w:rFonts w:ascii="Tahoma" w:hAnsi="Tahoma" w:cs="Tahoma"/>
                <w:lang w:eastAsia="el-GR"/>
              </w:rPr>
              <w:t>Φ.Π.Α</w:t>
            </w:r>
          </w:p>
        </w:tc>
        <w:tc>
          <w:tcPr>
            <w:tcW w:w="1843" w:type="dxa"/>
            <w:tcBorders>
              <w:top w:val="single" w:sz="6" w:space="0" w:color="auto"/>
            </w:tcBorders>
            <w:shd w:val="clear" w:color="auto" w:fill="auto"/>
            <w:noWrap/>
            <w:vAlign w:val="center"/>
          </w:tcPr>
          <w:p w:rsidR="006A5814" w:rsidRPr="002346E7" w:rsidRDefault="003422FA">
            <w:pPr>
              <w:jc w:val="right"/>
              <w:rPr>
                <w:rFonts w:ascii="Tahoma" w:hAnsi="Tahoma" w:cs="Tahoma"/>
              </w:rPr>
            </w:pPr>
            <w:r w:rsidRPr="002346E7">
              <w:rPr>
                <w:rFonts w:ascii="Tahoma" w:hAnsi="Tahoma" w:cs="Tahoma"/>
              </w:rPr>
              <w:t>20.705,45</w:t>
            </w:r>
          </w:p>
        </w:tc>
        <w:tc>
          <w:tcPr>
            <w:tcW w:w="1701" w:type="dxa"/>
            <w:tcBorders>
              <w:top w:val="single" w:sz="6" w:space="0" w:color="auto"/>
            </w:tcBorders>
            <w:shd w:val="clear" w:color="auto" w:fill="auto"/>
            <w:noWrap/>
            <w:vAlign w:val="center"/>
            <w:hideMark/>
          </w:tcPr>
          <w:p w:rsidR="006A5814" w:rsidRPr="0067175D" w:rsidRDefault="006E5FDC" w:rsidP="00972FE6">
            <w:pPr>
              <w:jc w:val="right"/>
              <w:rPr>
                <w:rFonts w:ascii="Tahoma" w:hAnsi="Tahoma" w:cs="Tahoma"/>
                <w:lang w:eastAsia="el-GR"/>
              </w:rPr>
            </w:pPr>
            <w:r>
              <w:rPr>
                <w:rFonts w:ascii="Tahoma" w:hAnsi="Tahoma" w:cs="Tahoma"/>
              </w:rPr>
              <w:t>23.714,05</w:t>
            </w:r>
          </w:p>
        </w:tc>
      </w:tr>
      <w:tr w:rsidR="006A5814" w:rsidRPr="0067175D" w:rsidTr="003E1AB2">
        <w:trPr>
          <w:trHeight w:val="255"/>
        </w:trPr>
        <w:tc>
          <w:tcPr>
            <w:tcW w:w="6418" w:type="dxa"/>
            <w:shd w:val="clear" w:color="auto" w:fill="auto"/>
            <w:noWrap/>
            <w:vAlign w:val="center"/>
            <w:hideMark/>
          </w:tcPr>
          <w:p w:rsidR="006A5814" w:rsidRPr="0067175D" w:rsidRDefault="006A5814" w:rsidP="0067175D">
            <w:pPr>
              <w:rPr>
                <w:rFonts w:ascii="Tahoma" w:hAnsi="Tahoma" w:cs="Tahoma"/>
                <w:lang w:eastAsia="el-GR"/>
              </w:rPr>
            </w:pPr>
            <w:r w:rsidRPr="0067175D">
              <w:rPr>
                <w:rFonts w:ascii="Tahoma" w:hAnsi="Tahoma" w:cs="Tahoma"/>
                <w:lang w:eastAsia="el-GR"/>
              </w:rPr>
              <w:t>Φόροι - Τέλη αμοιβών προσωπικού</w:t>
            </w:r>
          </w:p>
        </w:tc>
        <w:tc>
          <w:tcPr>
            <w:tcW w:w="1843" w:type="dxa"/>
            <w:shd w:val="clear" w:color="auto" w:fill="auto"/>
            <w:noWrap/>
            <w:vAlign w:val="center"/>
          </w:tcPr>
          <w:p w:rsidR="006A5814" w:rsidRPr="002346E7" w:rsidRDefault="003422FA">
            <w:pPr>
              <w:jc w:val="right"/>
              <w:rPr>
                <w:rFonts w:ascii="Tahoma" w:hAnsi="Tahoma" w:cs="Tahoma"/>
              </w:rPr>
            </w:pPr>
            <w:r w:rsidRPr="002346E7">
              <w:rPr>
                <w:rFonts w:ascii="Tahoma" w:hAnsi="Tahoma" w:cs="Tahoma"/>
              </w:rPr>
              <w:t>21.116,19</w:t>
            </w:r>
          </w:p>
        </w:tc>
        <w:tc>
          <w:tcPr>
            <w:tcW w:w="1701" w:type="dxa"/>
            <w:shd w:val="clear" w:color="auto" w:fill="auto"/>
            <w:noWrap/>
            <w:vAlign w:val="center"/>
            <w:hideMark/>
          </w:tcPr>
          <w:p w:rsidR="006A5814" w:rsidRPr="0067175D" w:rsidRDefault="006E5FDC" w:rsidP="00972FE6">
            <w:pPr>
              <w:jc w:val="right"/>
              <w:rPr>
                <w:rFonts w:ascii="Tahoma" w:hAnsi="Tahoma" w:cs="Tahoma"/>
                <w:lang w:eastAsia="el-GR"/>
              </w:rPr>
            </w:pPr>
            <w:r>
              <w:rPr>
                <w:rFonts w:ascii="Tahoma" w:hAnsi="Tahoma" w:cs="Tahoma"/>
              </w:rPr>
              <w:t>23.464,85</w:t>
            </w:r>
          </w:p>
        </w:tc>
      </w:tr>
      <w:tr w:rsidR="006A5814" w:rsidRPr="0067175D" w:rsidTr="003E1AB2">
        <w:trPr>
          <w:trHeight w:val="255"/>
        </w:trPr>
        <w:tc>
          <w:tcPr>
            <w:tcW w:w="6418" w:type="dxa"/>
            <w:shd w:val="clear" w:color="auto" w:fill="auto"/>
            <w:noWrap/>
            <w:vAlign w:val="center"/>
            <w:hideMark/>
          </w:tcPr>
          <w:p w:rsidR="006A5814" w:rsidRPr="0067175D" w:rsidRDefault="006A5814" w:rsidP="0067175D">
            <w:pPr>
              <w:rPr>
                <w:rFonts w:ascii="Tahoma" w:hAnsi="Tahoma" w:cs="Tahoma"/>
                <w:lang w:eastAsia="el-GR"/>
              </w:rPr>
            </w:pPr>
            <w:r w:rsidRPr="0067175D">
              <w:rPr>
                <w:rFonts w:ascii="Tahoma" w:hAnsi="Tahoma" w:cs="Tahoma"/>
                <w:lang w:eastAsia="el-GR"/>
              </w:rPr>
              <w:t>Φόροι - Τέλη αμοιβών τρίτων</w:t>
            </w:r>
          </w:p>
        </w:tc>
        <w:tc>
          <w:tcPr>
            <w:tcW w:w="1843" w:type="dxa"/>
            <w:shd w:val="clear" w:color="auto" w:fill="auto"/>
            <w:noWrap/>
            <w:vAlign w:val="center"/>
          </w:tcPr>
          <w:p w:rsidR="006A5814" w:rsidRPr="002346E7" w:rsidRDefault="003422FA">
            <w:pPr>
              <w:jc w:val="right"/>
              <w:rPr>
                <w:rFonts w:ascii="Tahoma" w:hAnsi="Tahoma" w:cs="Tahoma"/>
              </w:rPr>
            </w:pPr>
            <w:r w:rsidRPr="002346E7">
              <w:rPr>
                <w:rFonts w:ascii="Tahoma" w:hAnsi="Tahoma" w:cs="Tahoma"/>
              </w:rPr>
              <w:t>600,00</w:t>
            </w:r>
          </w:p>
        </w:tc>
        <w:tc>
          <w:tcPr>
            <w:tcW w:w="1701" w:type="dxa"/>
            <w:shd w:val="clear" w:color="auto" w:fill="auto"/>
            <w:noWrap/>
            <w:vAlign w:val="center"/>
            <w:hideMark/>
          </w:tcPr>
          <w:p w:rsidR="006A5814" w:rsidRPr="0067175D" w:rsidRDefault="006E5FDC" w:rsidP="00972FE6">
            <w:pPr>
              <w:jc w:val="right"/>
              <w:rPr>
                <w:rFonts w:ascii="Tahoma" w:hAnsi="Tahoma" w:cs="Tahoma"/>
                <w:lang w:eastAsia="el-GR"/>
              </w:rPr>
            </w:pPr>
            <w:r>
              <w:rPr>
                <w:rFonts w:ascii="Tahoma" w:hAnsi="Tahoma" w:cs="Tahoma"/>
              </w:rPr>
              <w:t>1.157,50</w:t>
            </w:r>
          </w:p>
        </w:tc>
      </w:tr>
      <w:tr w:rsidR="006A5814" w:rsidRPr="0067175D" w:rsidTr="003E1AB2">
        <w:trPr>
          <w:trHeight w:val="255"/>
        </w:trPr>
        <w:tc>
          <w:tcPr>
            <w:tcW w:w="6418" w:type="dxa"/>
            <w:shd w:val="clear" w:color="auto" w:fill="auto"/>
            <w:noWrap/>
            <w:vAlign w:val="center"/>
            <w:hideMark/>
          </w:tcPr>
          <w:p w:rsidR="006A5814" w:rsidRPr="0067175D" w:rsidRDefault="006A5814" w:rsidP="0067175D">
            <w:pPr>
              <w:rPr>
                <w:rFonts w:ascii="Tahoma" w:hAnsi="Tahoma" w:cs="Tahoma"/>
                <w:lang w:eastAsia="el-GR"/>
              </w:rPr>
            </w:pPr>
            <w:r w:rsidRPr="0067175D">
              <w:rPr>
                <w:rFonts w:ascii="Tahoma" w:hAnsi="Tahoma" w:cs="Tahoma"/>
                <w:lang w:eastAsia="el-GR"/>
              </w:rPr>
              <w:t xml:space="preserve">Λοιποί Φόροι - Τέλη </w:t>
            </w:r>
          </w:p>
        </w:tc>
        <w:tc>
          <w:tcPr>
            <w:tcW w:w="1843" w:type="dxa"/>
            <w:shd w:val="clear" w:color="auto" w:fill="auto"/>
            <w:noWrap/>
            <w:vAlign w:val="center"/>
          </w:tcPr>
          <w:p w:rsidR="006A5814" w:rsidRPr="002346E7" w:rsidRDefault="003422FA">
            <w:pPr>
              <w:jc w:val="right"/>
              <w:rPr>
                <w:rFonts w:ascii="Tahoma" w:hAnsi="Tahoma" w:cs="Tahoma"/>
              </w:rPr>
            </w:pPr>
            <w:r w:rsidRPr="002346E7">
              <w:rPr>
                <w:rFonts w:ascii="Tahoma" w:hAnsi="Tahoma" w:cs="Tahoma"/>
              </w:rPr>
              <w:t>1.207,80</w:t>
            </w:r>
          </w:p>
        </w:tc>
        <w:tc>
          <w:tcPr>
            <w:tcW w:w="1701" w:type="dxa"/>
            <w:shd w:val="clear" w:color="auto" w:fill="auto"/>
            <w:noWrap/>
            <w:vAlign w:val="center"/>
            <w:hideMark/>
          </w:tcPr>
          <w:p w:rsidR="006A5814" w:rsidRPr="0067175D" w:rsidRDefault="006E5FDC" w:rsidP="00972FE6">
            <w:pPr>
              <w:jc w:val="right"/>
              <w:rPr>
                <w:rFonts w:ascii="Tahoma" w:hAnsi="Tahoma" w:cs="Tahoma"/>
                <w:lang w:eastAsia="el-GR"/>
              </w:rPr>
            </w:pPr>
            <w:r>
              <w:rPr>
                <w:rFonts w:ascii="Tahoma" w:hAnsi="Tahoma" w:cs="Tahoma"/>
              </w:rPr>
              <w:t>0,00</w:t>
            </w:r>
          </w:p>
        </w:tc>
      </w:tr>
      <w:tr w:rsidR="00294D3B" w:rsidRPr="0067175D" w:rsidTr="003E1AB2">
        <w:trPr>
          <w:trHeight w:val="270"/>
        </w:trPr>
        <w:tc>
          <w:tcPr>
            <w:tcW w:w="6418" w:type="dxa"/>
            <w:shd w:val="clear" w:color="auto" w:fill="auto"/>
            <w:noWrap/>
            <w:vAlign w:val="center"/>
            <w:hideMark/>
          </w:tcPr>
          <w:p w:rsidR="00294D3B" w:rsidRPr="0067175D" w:rsidRDefault="00294D3B" w:rsidP="0067175D">
            <w:pPr>
              <w:rPr>
                <w:rFonts w:ascii="Tahoma" w:hAnsi="Tahoma" w:cs="Tahoma"/>
                <w:b/>
                <w:bCs/>
                <w:lang w:eastAsia="el-GR"/>
              </w:rPr>
            </w:pPr>
            <w:r w:rsidRPr="0067175D">
              <w:rPr>
                <w:rFonts w:ascii="Tahoma" w:hAnsi="Tahoma" w:cs="Tahoma"/>
                <w:b/>
                <w:bCs/>
                <w:lang w:eastAsia="el-GR"/>
              </w:rPr>
              <w:t>Σύνολο</w:t>
            </w:r>
          </w:p>
        </w:tc>
        <w:tc>
          <w:tcPr>
            <w:tcW w:w="1843" w:type="dxa"/>
            <w:tcBorders>
              <w:top w:val="single" w:sz="6" w:space="0" w:color="auto"/>
              <w:bottom w:val="double" w:sz="4" w:space="0" w:color="auto"/>
            </w:tcBorders>
            <w:shd w:val="clear" w:color="auto" w:fill="auto"/>
            <w:noWrap/>
            <w:vAlign w:val="center"/>
          </w:tcPr>
          <w:p w:rsidR="00294D3B" w:rsidRPr="002346E7" w:rsidRDefault="002346E7" w:rsidP="006A5814">
            <w:pPr>
              <w:jc w:val="right"/>
              <w:rPr>
                <w:rFonts w:ascii="Tahoma" w:hAnsi="Tahoma" w:cs="Tahoma"/>
                <w:b/>
                <w:bCs/>
                <w:lang w:val="en-US"/>
              </w:rPr>
            </w:pPr>
            <w:r w:rsidRPr="002346E7">
              <w:rPr>
                <w:rFonts w:ascii="Tahoma" w:hAnsi="Tahoma" w:cs="Tahoma"/>
                <w:b/>
                <w:bCs/>
                <w:lang w:val="en-US"/>
              </w:rPr>
              <w:t>43.629,44</w:t>
            </w:r>
          </w:p>
        </w:tc>
        <w:tc>
          <w:tcPr>
            <w:tcW w:w="1701" w:type="dxa"/>
            <w:tcBorders>
              <w:top w:val="single" w:sz="6" w:space="0" w:color="auto"/>
              <w:bottom w:val="double" w:sz="4" w:space="0" w:color="auto"/>
            </w:tcBorders>
            <w:shd w:val="clear" w:color="auto" w:fill="auto"/>
            <w:noWrap/>
            <w:vAlign w:val="center"/>
            <w:hideMark/>
          </w:tcPr>
          <w:p w:rsidR="00294D3B" w:rsidRPr="0067175D" w:rsidRDefault="006E5FDC" w:rsidP="00972FE6">
            <w:pPr>
              <w:jc w:val="right"/>
              <w:rPr>
                <w:rFonts w:ascii="Tahoma" w:hAnsi="Tahoma" w:cs="Tahoma"/>
                <w:b/>
                <w:bCs/>
                <w:lang w:eastAsia="el-GR"/>
              </w:rPr>
            </w:pPr>
            <w:r>
              <w:rPr>
                <w:rFonts w:ascii="Tahoma" w:hAnsi="Tahoma" w:cs="Tahoma"/>
                <w:b/>
                <w:bCs/>
              </w:rPr>
              <w:t>48.336,40</w:t>
            </w:r>
          </w:p>
        </w:tc>
      </w:tr>
    </w:tbl>
    <w:p w:rsidR="000F1434" w:rsidRPr="00983EEE" w:rsidRDefault="000F1434" w:rsidP="000F1434">
      <w:pPr>
        <w:pStyle w:val="af1"/>
        <w:spacing w:line="276" w:lineRule="auto"/>
        <w:ind w:left="1146" w:hanging="720"/>
        <w:jc w:val="both"/>
        <w:rPr>
          <w:rFonts w:ascii="Tahoma" w:hAnsi="Tahoma" w:cs="Tahoma"/>
          <w:b/>
          <w:sz w:val="20"/>
          <w:szCs w:val="20"/>
          <w:lang w:val="el-GR"/>
        </w:rPr>
      </w:pPr>
    </w:p>
    <w:p w:rsidR="000F1434" w:rsidRPr="00983EEE" w:rsidRDefault="000F1434" w:rsidP="000F1434">
      <w:pPr>
        <w:pStyle w:val="af1"/>
        <w:spacing w:line="276" w:lineRule="auto"/>
        <w:ind w:left="851" w:hanging="425"/>
        <w:jc w:val="both"/>
        <w:rPr>
          <w:rFonts w:ascii="Tahoma" w:hAnsi="Tahoma" w:cs="Tahoma"/>
          <w:b/>
          <w:sz w:val="20"/>
          <w:szCs w:val="20"/>
          <w:lang w:val="el-GR"/>
        </w:rPr>
      </w:pPr>
      <w:r w:rsidRPr="00983EEE">
        <w:rPr>
          <w:rFonts w:ascii="Tahoma" w:hAnsi="Tahoma" w:cs="Tahoma"/>
          <w:b/>
          <w:sz w:val="20"/>
          <w:szCs w:val="20"/>
          <w:lang w:val="el-GR"/>
        </w:rPr>
        <w:t>6.2.5  Οργανισμοί κοινωνικής ασφάλισης</w:t>
      </w:r>
    </w:p>
    <w:p w:rsidR="000F1434" w:rsidRPr="00822F1E" w:rsidRDefault="000F1434" w:rsidP="000F1434">
      <w:pPr>
        <w:pStyle w:val="af1"/>
        <w:spacing w:line="276" w:lineRule="auto"/>
        <w:ind w:left="1146" w:hanging="720"/>
        <w:jc w:val="both"/>
        <w:rPr>
          <w:rFonts w:ascii="Tahoma" w:hAnsi="Tahoma" w:cs="Tahoma"/>
          <w:sz w:val="20"/>
          <w:szCs w:val="20"/>
          <w:lang w:val="en-US"/>
        </w:rPr>
      </w:pPr>
      <w:r w:rsidRPr="00983EEE">
        <w:rPr>
          <w:rFonts w:ascii="Tahoma" w:hAnsi="Tahoma" w:cs="Tahoma"/>
          <w:sz w:val="20"/>
          <w:szCs w:val="20"/>
          <w:lang w:val="el-GR"/>
        </w:rPr>
        <w:t>Αναλύονται στ</w:t>
      </w:r>
      <w:proofErr w:type="spellStart"/>
      <w:r w:rsidRPr="005563D9">
        <w:rPr>
          <w:rFonts w:ascii="Tahoma" w:hAnsi="Tahoma" w:cs="Tahoma"/>
          <w:sz w:val="20"/>
          <w:szCs w:val="20"/>
        </w:rPr>
        <w:t>ον</w:t>
      </w:r>
      <w:proofErr w:type="spellEnd"/>
      <w:r w:rsidRPr="005563D9">
        <w:rPr>
          <w:rFonts w:ascii="Tahoma" w:hAnsi="Tahoma" w:cs="Tahoma"/>
          <w:sz w:val="20"/>
          <w:szCs w:val="20"/>
        </w:rPr>
        <w:t xml:space="preserve"> </w:t>
      </w:r>
      <w:proofErr w:type="spellStart"/>
      <w:r w:rsidRPr="005563D9">
        <w:rPr>
          <w:rFonts w:ascii="Tahoma" w:hAnsi="Tahoma" w:cs="Tahoma"/>
          <w:sz w:val="20"/>
          <w:szCs w:val="20"/>
        </w:rPr>
        <w:t>κατωτέρω</w:t>
      </w:r>
      <w:proofErr w:type="spellEnd"/>
      <w:r w:rsidRPr="005563D9">
        <w:rPr>
          <w:rFonts w:ascii="Tahoma" w:hAnsi="Tahoma" w:cs="Tahoma"/>
          <w:sz w:val="20"/>
          <w:szCs w:val="20"/>
        </w:rPr>
        <w:t xml:space="preserve"> </w:t>
      </w:r>
      <w:proofErr w:type="spellStart"/>
      <w:r w:rsidRPr="005563D9">
        <w:rPr>
          <w:rFonts w:ascii="Tahoma" w:hAnsi="Tahoma" w:cs="Tahoma"/>
          <w:sz w:val="20"/>
          <w:szCs w:val="20"/>
        </w:rPr>
        <w:t>πίνακα</w:t>
      </w:r>
      <w:proofErr w:type="spellEnd"/>
      <w:r>
        <w:rPr>
          <w:rFonts w:ascii="Tahoma" w:hAnsi="Tahoma" w:cs="Tahoma"/>
          <w:sz w:val="20"/>
          <w:szCs w:val="20"/>
        </w:rPr>
        <w:t>:</w:t>
      </w:r>
    </w:p>
    <w:tbl>
      <w:tblPr>
        <w:tblW w:w="5000" w:type="pct"/>
        <w:tblLook w:val="04A0"/>
      </w:tblPr>
      <w:tblGrid>
        <w:gridCol w:w="6684"/>
        <w:gridCol w:w="1799"/>
        <w:gridCol w:w="1797"/>
      </w:tblGrid>
      <w:tr w:rsidR="000F1434" w:rsidRPr="00D46635" w:rsidTr="000F1434">
        <w:trPr>
          <w:trHeight w:val="285"/>
        </w:trPr>
        <w:tc>
          <w:tcPr>
            <w:tcW w:w="3251" w:type="pct"/>
            <w:tcBorders>
              <w:top w:val="nil"/>
              <w:left w:val="nil"/>
              <w:bottom w:val="nil"/>
              <w:right w:val="nil"/>
            </w:tcBorders>
            <w:shd w:val="clear" w:color="auto" w:fill="auto"/>
            <w:noWrap/>
            <w:vAlign w:val="center"/>
            <w:hideMark/>
          </w:tcPr>
          <w:p w:rsidR="000F1434" w:rsidRPr="00D46635" w:rsidRDefault="000F1434" w:rsidP="000F1434">
            <w:pPr>
              <w:spacing w:line="276" w:lineRule="auto"/>
              <w:rPr>
                <w:rFonts w:ascii="Tahoma" w:hAnsi="Tahoma" w:cs="Tahoma"/>
                <w:b/>
                <w:bCs/>
              </w:rPr>
            </w:pPr>
            <w:r w:rsidRPr="00D46635">
              <w:rPr>
                <w:rFonts w:ascii="Tahoma" w:hAnsi="Tahoma" w:cs="Tahoma"/>
                <w:b/>
                <w:bCs/>
              </w:rPr>
              <w:t>Οργανισμοί κοινωνικής ασφάλισης</w:t>
            </w:r>
          </w:p>
        </w:tc>
        <w:tc>
          <w:tcPr>
            <w:tcW w:w="875" w:type="pct"/>
            <w:tcBorders>
              <w:top w:val="nil"/>
              <w:left w:val="nil"/>
              <w:bottom w:val="single" w:sz="4" w:space="0" w:color="auto"/>
              <w:right w:val="nil"/>
            </w:tcBorders>
            <w:shd w:val="clear" w:color="auto" w:fill="auto"/>
            <w:noWrap/>
            <w:vAlign w:val="center"/>
            <w:hideMark/>
          </w:tcPr>
          <w:p w:rsidR="000F1434" w:rsidRPr="002346E7" w:rsidRDefault="000F1434" w:rsidP="000F1434">
            <w:pPr>
              <w:spacing w:line="276" w:lineRule="auto"/>
              <w:jc w:val="center"/>
              <w:rPr>
                <w:rFonts w:ascii="Tahoma" w:hAnsi="Tahoma" w:cs="Tahoma"/>
                <w:b/>
                <w:bCs/>
              </w:rPr>
            </w:pPr>
            <w:r w:rsidRPr="002346E7">
              <w:rPr>
                <w:rFonts w:ascii="Tahoma" w:hAnsi="Tahoma" w:cs="Tahoma"/>
                <w:b/>
                <w:bCs/>
              </w:rPr>
              <w:t>31/12/201</w:t>
            </w:r>
            <w:r w:rsidR="006E5FDC" w:rsidRPr="002346E7">
              <w:rPr>
                <w:rFonts w:ascii="Tahoma" w:hAnsi="Tahoma" w:cs="Tahoma"/>
                <w:b/>
                <w:bCs/>
              </w:rPr>
              <w:t>8</w:t>
            </w:r>
          </w:p>
        </w:tc>
        <w:tc>
          <w:tcPr>
            <w:tcW w:w="874" w:type="pct"/>
            <w:tcBorders>
              <w:top w:val="nil"/>
              <w:left w:val="nil"/>
              <w:bottom w:val="single" w:sz="4" w:space="0" w:color="auto"/>
              <w:right w:val="nil"/>
            </w:tcBorders>
            <w:shd w:val="clear" w:color="auto" w:fill="auto"/>
            <w:noWrap/>
            <w:vAlign w:val="center"/>
            <w:hideMark/>
          </w:tcPr>
          <w:p w:rsidR="000F1434" w:rsidRPr="00D46635" w:rsidRDefault="000F1434" w:rsidP="000F1434">
            <w:pPr>
              <w:spacing w:line="276" w:lineRule="auto"/>
              <w:jc w:val="center"/>
              <w:rPr>
                <w:rFonts w:ascii="Tahoma" w:hAnsi="Tahoma" w:cs="Tahoma"/>
                <w:b/>
                <w:bCs/>
              </w:rPr>
            </w:pPr>
            <w:r w:rsidRPr="00D46635">
              <w:rPr>
                <w:rFonts w:ascii="Tahoma" w:hAnsi="Tahoma" w:cs="Tahoma"/>
                <w:b/>
                <w:bCs/>
              </w:rPr>
              <w:t>31/12/201</w:t>
            </w:r>
            <w:r w:rsidR="006E5FDC">
              <w:rPr>
                <w:rFonts w:ascii="Tahoma" w:hAnsi="Tahoma" w:cs="Tahoma"/>
                <w:b/>
                <w:bCs/>
              </w:rPr>
              <w:t>7</w:t>
            </w:r>
          </w:p>
        </w:tc>
      </w:tr>
      <w:tr w:rsidR="00BE3555" w:rsidRPr="00D46635" w:rsidTr="000F1434">
        <w:trPr>
          <w:trHeight w:val="285"/>
        </w:trPr>
        <w:tc>
          <w:tcPr>
            <w:tcW w:w="3251" w:type="pct"/>
            <w:tcBorders>
              <w:top w:val="nil"/>
              <w:left w:val="nil"/>
              <w:bottom w:val="nil"/>
              <w:right w:val="nil"/>
            </w:tcBorders>
            <w:shd w:val="clear" w:color="auto" w:fill="auto"/>
            <w:noWrap/>
            <w:vAlign w:val="center"/>
            <w:hideMark/>
          </w:tcPr>
          <w:p w:rsidR="00BE3555" w:rsidRPr="00D46635" w:rsidRDefault="00BE3555" w:rsidP="000F1434">
            <w:pPr>
              <w:spacing w:line="276" w:lineRule="auto"/>
              <w:rPr>
                <w:rFonts w:ascii="Tahoma" w:hAnsi="Tahoma" w:cs="Tahoma"/>
              </w:rPr>
            </w:pPr>
            <w:r w:rsidRPr="00D46635">
              <w:rPr>
                <w:rFonts w:ascii="Tahoma" w:hAnsi="Tahoma" w:cs="Tahoma"/>
              </w:rPr>
              <w:t>ΙΚΑ λογαριασμός τρέχουσας κινήσεως</w:t>
            </w:r>
          </w:p>
        </w:tc>
        <w:tc>
          <w:tcPr>
            <w:tcW w:w="875" w:type="pct"/>
            <w:tcBorders>
              <w:top w:val="nil"/>
              <w:left w:val="nil"/>
              <w:bottom w:val="nil"/>
              <w:right w:val="nil"/>
            </w:tcBorders>
            <w:shd w:val="clear" w:color="auto" w:fill="auto"/>
            <w:noWrap/>
            <w:vAlign w:val="center"/>
            <w:hideMark/>
          </w:tcPr>
          <w:p w:rsidR="00BE3555" w:rsidRPr="002346E7" w:rsidRDefault="002346E7" w:rsidP="000F1434">
            <w:pPr>
              <w:spacing w:line="276" w:lineRule="auto"/>
              <w:jc w:val="right"/>
              <w:rPr>
                <w:rFonts w:ascii="Tahoma" w:hAnsi="Tahoma" w:cs="Tahoma"/>
                <w:lang w:val="en-US"/>
              </w:rPr>
            </w:pPr>
            <w:r w:rsidRPr="002346E7">
              <w:rPr>
                <w:rFonts w:ascii="Tahoma" w:hAnsi="Tahoma" w:cs="Tahoma"/>
                <w:lang w:val="en-US"/>
              </w:rPr>
              <w:t>106.169</w:t>
            </w:r>
            <w:r w:rsidRPr="002346E7">
              <w:rPr>
                <w:rFonts w:ascii="Tahoma" w:hAnsi="Tahoma" w:cs="Tahoma"/>
              </w:rPr>
              <w:t>,</w:t>
            </w:r>
            <w:r w:rsidRPr="002346E7">
              <w:rPr>
                <w:rFonts w:ascii="Tahoma" w:hAnsi="Tahoma" w:cs="Tahoma"/>
                <w:lang w:val="en-US"/>
              </w:rPr>
              <w:t>40</w:t>
            </w:r>
          </w:p>
        </w:tc>
        <w:tc>
          <w:tcPr>
            <w:tcW w:w="874" w:type="pct"/>
            <w:tcBorders>
              <w:top w:val="nil"/>
              <w:left w:val="nil"/>
              <w:bottom w:val="nil"/>
              <w:right w:val="nil"/>
            </w:tcBorders>
            <w:shd w:val="clear" w:color="auto" w:fill="auto"/>
            <w:noWrap/>
            <w:vAlign w:val="center"/>
            <w:hideMark/>
          </w:tcPr>
          <w:p w:rsidR="00BE3555" w:rsidRPr="00D46635" w:rsidRDefault="006E5FDC" w:rsidP="00972FE6">
            <w:pPr>
              <w:spacing w:line="276" w:lineRule="auto"/>
              <w:jc w:val="right"/>
              <w:rPr>
                <w:rFonts w:ascii="Tahoma" w:hAnsi="Tahoma" w:cs="Tahoma"/>
              </w:rPr>
            </w:pPr>
            <w:r w:rsidRPr="00D46635">
              <w:rPr>
                <w:rFonts w:ascii="Tahoma" w:hAnsi="Tahoma" w:cs="Tahoma"/>
              </w:rPr>
              <w:t>9</w:t>
            </w:r>
            <w:r>
              <w:rPr>
                <w:rFonts w:ascii="Tahoma" w:hAnsi="Tahoma" w:cs="Tahoma"/>
              </w:rPr>
              <w:t>2.020,59</w:t>
            </w:r>
          </w:p>
        </w:tc>
      </w:tr>
      <w:tr w:rsidR="00BE3555" w:rsidRPr="005563D9" w:rsidTr="000F1434">
        <w:trPr>
          <w:trHeight w:val="300"/>
        </w:trPr>
        <w:tc>
          <w:tcPr>
            <w:tcW w:w="3251" w:type="pct"/>
            <w:tcBorders>
              <w:top w:val="nil"/>
              <w:left w:val="nil"/>
              <w:bottom w:val="nil"/>
              <w:right w:val="nil"/>
            </w:tcBorders>
            <w:shd w:val="clear" w:color="auto" w:fill="auto"/>
            <w:noWrap/>
            <w:vAlign w:val="center"/>
            <w:hideMark/>
          </w:tcPr>
          <w:p w:rsidR="00BE3555" w:rsidRPr="00D46635" w:rsidRDefault="00BE3555" w:rsidP="000F1434">
            <w:pPr>
              <w:spacing w:line="276" w:lineRule="auto"/>
              <w:rPr>
                <w:rFonts w:ascii="Tahoma" w:hAnsi="Tahoma" w:cs="Tahoma"/>
                <w:b/>
                <w:bCs/>
              </w:rPr>
            </w:pPr>
            <w:r w:rsidRPr="00D46635">
              <w:rPr>
                <w:rFonts w:ascii="Tahoma" w:hAnsi="Tahoma" w:cs="Tahoma"/>
                <w:b/>
                <w:bCs/>
              </w:rPr>
              <w:t>Σύνολο</w:t>
            </w:r>
          </w:p>
        </w:tc>
        <w:tc>
          <w:tcPr>
            <w:tcW w:w="875" w:type="pct"/>
            <w:tcBorders>
              <w:top w:val="single" w:sz="4" w:space="0" w:color="auto"/>
              <w:left w:val="nil"/>
              <w:bottom w:val="double" w:sz="6" w:space="0" w:color="auto"/>
              <w:right w:val="nil"/>
            </w:tcBorders>
            <w:shd w:val="clear" w:color="auto" w:fill="auto"/>
            <w:noWrap/>
            <w:vAlign w:val="center"/>
            <w:hideMark/>
          </w:tcPr>
          <w:p w:rsidR="00BE3555" w:rsidRPr="002346E7" w:rsidRDefault="002346E7" w:rsidP="000F1434">
            <w:pPr>
              <w:spacing w:line="276" w:lineRule="auto"/>
              <w:jc w:val="right"/>
              <w:rPr>
                <w:rFonts w:ascii="Tahoma" w:hAnsi="Tahoma" w:cs="Tahoma"/>
                <w:b/>
                <w:bCs/>
                <w:lang w:val="en-US"/>
              </w:rPr>
            </w:pPr>
            <w:r w:rsidRPr="002346E7">
              <w:rPr>
                <w:rFonts w:ascii="Tahoma" w:hAnsi="Tahoma" w:cs="Tahoma"/>
                <w:b/>
                <w:bCs/>
              </w:rPr>
              <w:t>106.169,40</w:t>
            </w:r>
          </w:p>
        </w:tc>
        <w:tc>
          <w:tcPr>
            <w:tcW w:w="874" w:type="pct"/>
            <w:tcBorders>
              <w:top w:val="single" w:sz="4" w:space="0" w:color="auto"/>
              <w:left w:val="nil"/>
              <w:bottom w:val="double" w:sz="6" w:space="0" w:color="auto"/>
              <w:right w:val="nil"/>
            </w:tcBorders>
            <w:shd w:val="clear" w:color="auto" w:fill="auto"/>
            <w:noWrap/>
            <w:vAlign w:val="center"/>
            <w:hideMark/>
          </w:tcPr>
          <w:p w:rsidR="00BE3555" w:rsidRPr="005563D9" w:rsidRDefault="006E5FDC" w:rsidP="00972FE6">
            <w:pPr>
              <w:spacing w:line="276" w:lineRule="auto"/>
              <w:jc w:val="right"/>
              <w:rPr>
                <w:rFonts w:ascii="Tahoma" w:hAnsi="Tahoma" w:cs="Tahoma"/>
                <w:b/>
                <w:bCs/>
              </w:rPr>
            </w:pPr>
            <w:r>
              <w:rPr>
                <w:rFonts w:ascii="Tahoma" w:hAnsi="Tahoma" w:cs="Tahoma"/>
                <w:b/>
                <w:bCs/>
              </w:rPr>
              <w:t>92.020,59</w:t>
            </w:r>
          </w:p>
        </w:tc>
      </w:tr>
    </w:tbl>
    <w:p w:rsidR="00984755" w:rsidRPr="005563D9" w:rsidRDefault="00984755" w:rsidP="000F1434">
      <w:pPr>
        <w:pStyle w:val="af1"/>
        <w:spacing w:line="276" w:lineRule="auto"/>
        <w:ind w:left="1146" w:hanging="720"/>
        <w:jc w:val="both"/>
        <w:rPr>
          <w:rFonts w:ascii="Tahoma" w:hAnsi="Tahoma" w:cs="Tahoma"/>
          <w:b/>
          <w:sz w:val="20"/>
          <w:szCs w:val="20"/>
        </w:rPr>
      </w:pPr>
    </w:p>
    <w:p w:rsidR="000F1434" w:rsidRPr="005563D9" w:rsidRDefault="000F1434" w:rsidP="000F1434">
      <w:pPr>
        <w:pStyle w:val="af1"/>
        <w:spacing w:line="276" w:lineRule="auto"/>
        <w:ind w:left="851" w:hanging="425"/>
        <w:jc w:val="both"/>
        <w:rPr>
          <w:rFonts w:ascii="Tahoma" w:hAnsi="Tahoma" w:cs="Tahoma"/>
          <w:b/>
          <w:sz w:val="20"/>
          <w:szCs w:val="20"/>
        </w:rPr>
      </w:pPr>
      <w:proofErr w:type="gramStart"/>
      <w:r w:rsidRPr="005563D9">
        <w:rPr>
          <w:rFonts w:ascii="Tahoma" w:hAnsi="Tahoma" w:cs="Tahoma"/>
          <w:b/>
          <w:sz w:val="20"/>
          <w:szCs w:val="20"/>
        </w:rPr>
        <w:t xml:space="preserve">6.2.6  </w:t>
      </w:r>
      <w:proofErr w:type="spellStart"/>
      <w:r w:rsidRPr="005563D9">
        <w:rPr>
          <w:rFonts w:ascii="Tahoma" w:hAnsi="Tahoma" w:cs="Tahoma"/>
          <w:b/>
          <w:sz w:val="20"/>
          <w:szCs w:val="20"/>
        </w:rPr>
        <w:t>Λοιπές</w:t>
      </w:r>
      <w:proofErr w:type="spellEnd"/>
      <w:proofErr w:type="gramEnd"/>
      <w:r w:rsidRPr="005563D9">
        <w:rPr>
          <w:rFonts w:ascii="Tahoma" w:hAnsi="Tahoma" w:cs="Tahoma"/>
          <w:b/>
          <w:sz w:val="20"/>
          <w:szCs w:val="20"/>
        </w:rPr>
        <w:t xml:space="preserve"> </w:t>
      </w:r>
      <w:proofErr w:type="spellStart"/>
      <w:r w:rsidRPr="005563D9">
        <w:rPr>
          <w:rFonts w:ascii="Tahoma" w:hAnsi="Tahoma" w:cs="Tahoma"/>
          <w:b/>
          <w:sz w:val="20"/>
          <w:szCs w:val="20"/>
        </w:rPr>
        <w:t>υποχρεώσεις</w:t>
      </w:r>
      <w:proofErr w:type="spellEnd"/>
      <w:r w:rsidRPr="005563D9">
        <w:rPr>
          <w:rFonts w:ascii="Tahoma" w:hAnsi="Tahoma" w:cs="Tahoma"/>
          <w:b/>
          <w:sz w:val="20"/>
          <w:szCs w:val="20"/>
        </w:rPr>
        <w:t xml:space="preserve"> </w:t>
      </w:r>
    </w:p>
    <w:p w:rsidR="000F1434" w:rsidRPr="006433D4" w:rsidRDefault="000F1434" w:rsidP="000F1434">
      <w:pPr>
        <w:pStyle w:val="af1"/>
        <w:spacing w:line="276" w:lineRule="auto"/>
        <w:ind w:left="1146" w:hanging="720"/>
        <w:jc w:val="both"/>
        <w:rPr>
          <w:rFonts w:ascii="Tahoma" w:hAnsi="Tahoma" w:cs="Tahoma"/>
          <w:sz w:val="20"/>
          <w:szCs w:val="20"/>
          <w:lang w:val="en-US"/>
        </w:rPr>
      </w:pPr>
      <w:proofErr w:type="spellStart"/>
      <w:r w:rsidRPr="005563D9">
        <w:rPr>
          <w:rFonts w:ascii="Tahoma" w:hAnsi="Tahoma" w:cs="Tahoma"/>
          <w:sz w:val="20"/>
          <w:szCs w:val="20"/>
        </w:rPr>
        <w:t>Αναλύονται</w:t>
      </w:r>
      <w:proofErr w:type="spellEnd"/>
      <w:r w:rsidRPr="005563D9">
        <w:rPr>
          <w:rFonts w:ascii="Tahoma" w:hAnsi="Tahoma" w:cs="Tahoma"/>
          <w:sz w:val="20"/>
          <w:szCs w:val="20"/>
        </w:rPr>
        <w:t xml:space="preserve"> </w:t>
      </w:r>
      <w:proofErr w:type="spellStart"/>
      <w:r w:rsidRPr="005563D9">
        <w:rPr>
          <w:rFonts w:ascii="Tahoma" w:hAnsi="Tahoma" w:cs="Tahoma"/>
          <w:sz w:val="20"/>
          <w:szCs w:val="20"/>
        </w:rPr>
        <w:t>στον</w:t>
      </w:r>
      <w:proofErr w:type="spellEnd"/>
      <w:r w:rsidRPr="005563D9">
        <w:rPr>
          <w:rFonts w:ascii="Tahoma" w:hAnsi="Tahoma" w:cs="Tahoma"/>
          <w:sz w:val="20"/>
          <w:szCs w:val="20"/>
        </w:rPr>
        <w:t xml:space="preserve"> </w:t>
      </w:r>
      <w:proofErr w:type="spellStart"/>
      <w:r w:rsidRPr="005563D9">
        <w:rPr>
          <w:rFonts w:ascii="Tahoma" w:hAnsi="Tahoma" w:cs="Tahoma"/>
          <w:sz w:val="20"/>
          <w:szCs w:val="20"/>
        </w:rPr>
        <w:t>κατωτέρω</w:t>
      </w:r>
      <w:proofErr w:type="spellEnd"/>
      <w:r w:rsidRPr="005563D9">
        <w:rPr>
          <w:rFonts w:ascii="Tahoma" w:hAnsi="Tahoma" w:cs="Tahoma"/>
          <w:sz w:val="20"/>
          <w:szCs w:val="20"/>
        </w:rPr>
        <w:t xml:space="preserve"> </w:t>
      </w:r>
      <w:proofErr w:type="spellStart"/>
      <w:r w:rsidRPr="005563D9">
        <w:rPr>
          <w:rFonts w:ascii="Tahoma" w:hAnsi="Tahoma" w:cs="Tahoma"/>
          <w:sz w:val="20"/>
          <w:szCs w:val="20"/>
        </w:rPr>
        <w:t>πίνακα</w:t>
      </w:r>
      <w:proofErr w:type="spellEnd"/>
      <w:r>
        <w:rPr>
          <w:rFonts w:ascii="Tahoma" w:hAnsi="Tahoma" w:cs="Tahoma"/>
          <w:sz w:val="20"/>
          <w:szCs w:val="20"/>
        </w:rPr>
        <w:t>:</w:t>
      </w:r>
    </w:p>
    <w:tbl>
      <w:tblPr>
        <w:tblW w:w="9962" w:type="dxa"/>
        <w:tblInd w:w="103" w:type="dxa"/>
        <w:tblLook w:val="04A0"/>
      </w:tblPr>
      <w:tblGrid>
        <w:gridCol w:w="6418"/>
        <w:gridCol w:w="1843"/>
        <w:gridCol w:w="1701"/>
      </w:tblGrid>
      <w:tr w:rsidR="0050590F" w:rsidRPr="0050590F" w:rsidTr="003E1AB2">
        <w:trPr>
          <w:trHeight w:val="255"/>
        </w:trPr>
        <w:tc>
          <w:tcPr>
            <w:tcW w:w="6418" w:type="dxa"/>
            <w:shd w:val="clear" w:color="auto" w:fill="auto"/>
            <w:noWrap/>
            <w:vAlign w:val="center"/>
            <w:hideMark/>
          </w:tcPr>
          <w:p w:rsidR="0050590F" w:rsidRPr="0050590F" w:rsidRDefault="0050590F" w:rsidP="0050590F">
            <w:pPr>
              <w:rPr>
                <w:rFonts w:ascii="Tahoma" w:hAnsi="Tahoma" w:cs="Tahoma"/>
                <w:b/>
                <w:bCs/>
                <w:lang w:eastAsia="el-GR"/>
              </w:rPr>
            </w:pPr>
            <w:r w:rsidRPr="0050590F">
              <w:rPr>
                <w:rFonts w:ascii="Tahoma" w:hAnsi="Tahoma" w:cs="Tahoma"/>
                <w:b/>
                <w:bCs/>
                <w:lang w:eastAsia="el-GR"/>
              </w:rPr>
              <w:t>Λοιπές υποχρεώσεις</w:t>
            </w:r>
          </w:p>
        </w:tc>
        <w:tc>
          <w:tcPr>
            <w:tcW w:w="1843" w:type="dxa"/>
            <w:tcBorders>
              <w:bottom w:val="single" w:sz="6" w:space="0" w:color="auto"/>
            </w:tcBorders>
            <w:shd w:val="clear" w:color="auto" w:fill="auto"/>
            <w:noWrap/>
            <w:vAlign w:val="center"/>
            <w:hideMark/>
          </w:tcPr>
          <w:p w:rsidR="0050590F" w:rsidRPr="0050590F" w:rsidRDefault="0050590F" w:rsidP="0050590F">
            <w:pPr>
              <w:jc w:val="center"/>
              <w:rPr>
                <w:rFonts w:ascii="Tahoma" w:hAnsi="Tahoma" w:cs="Tahoma"/>
                <w:b/>
                <w:bCs/>
                <w:lang w:eastAsia="el-GR"/>
              </w:rPr>
            </w:pPr>
            <w:r w:rsidRPr="0050590F">
              <w:rPr>
                <w:rFonts w:ascii="Tahoma" w:hAnsi="Tahoma" w:cs="Tahoma"/>
                <w:b/>
                <w:bCs/>
                <w:lang w:eastAsia="el-GR"/>
              </w:rPr>
              <w:t>31/12/201</w:t>
            </w:r>
            <w:r w:rsidR="006E5FDC">
              <w:rPr>
                <w:rFonts w:ascii="Tahoma" w:hAnsi="Tahoma" w:cs="Tahoma"/>
                <w:b/>
                <w:bCs/>
                <w:lang w:eastAsia="el-GR"/>
              </w:rPr>
              <w:t>8</w:t>
            </w:r>
          </w:p>
        </w:tc>
        <w:tc>
          <w:tcPr>
            <w:tcW w:w="1701" w:type="dxa"/>
            <w:tcBorders>
              <w:bottom w:val="single" w:sz="6" w:space="0" w:color="auto"/>
            </w:tcBorders>
            <w:shd w:val="clear" w:color="auto" w:fill="auto"/>
            <w:noWrap/>
            <w:vAlign w:val="center"/>
            <w:hideMark/>
          </w:tcPr>
          <w:p w:rsidR="0050590F" w:rsidRPr="0050590F" w:rsidRDefault="0050590F" w:rsidP="0050590F">
            <w:pPr>
              <w:jc w:val="center"/>
              <w:rPr>
                <w:rFonts w:ascii="Tahoma" w:hAnsi="Tahoma" w:cs="Tahoma"/>
                <w:b/>
                <w:bCs/>
                <w:lang w:eastAsia="el-GR"/>
              </w:rPr>
            </w:pPr>
            <w:r w:rsidRPr="0050590F">
              <w:rPr>
                <w:rFonts w:ascii="Tahoma" w:hAnsi="Tahoma" w:cs="Tahoma"/>
                <w:b/>
                <w:bCs/>
                <w:lang w:eastAsia="el-GR"/>
              </w:rPr>
              <w:t>31/12/201</w:t>
            </w:r>
            <w:r w:rsidR="006E5FDC">
              <w:rPr>
                <w:rFonts w:ascii="Tahoma" w:hAnsi="Tahoma" w:cs="Tahoma"/>
                <w:b/>
                <w:bCs/>
                <w:lang w:eastAsia="el-GR"/>
              </w:rPr>
              <w:t>7</w:t>
            </w:r>
          </w:p>
        </w:tc>
      </w:tr>
      <w:tr w:rsidR="001E5A48" w:rsidRPr="0050590F" w:rsidTr="003E1AB2">
        <w:trPr>
          <w:trHeight w:val="255"/>
        </w:trPr>
        <w:tc>
          <w:tcPr>
            <w:tcW w:w="6418" w:type="dxa"/>
            <w:shd w:val="clear" w:color="auto" w:fill="auto"/>
            <w:noWrap/>
            <w:vAlign w:val="center"/>
            <w:hideMark/>
          </w:tcPr>
          <w:p w:rsidR="001E5A48" w:rsidRPr="0050590F" w:rsidRDefault="001E5A48" w:rsidP="0050590F">
            <w:pPr>
              <w:rPr>
                <w:rFonts w:ascii="Tahoma" w:hAnsi="Tahoma" w:cs="Tahoma"/>
                <w:lang w:eastAsia="el-GR"/>
              </w:rPr>
            </w:pPr>
            <w:r w:rsidRPr="0050590F">
              <w:rPr>
                <w:rFonts w:ascii="Tahoma" w:hAnsi="Tahoma" w:cs="Tahoma"/>
                <w:lang w:eastAsia="el-GR"/>
              </w:rPr>
              <w:t xml:space="preserve">Προκαταβολές πελατών </w:t>
            </w:r>
          </w:p>
        </w:tc>
        <w:tc>
          <w:tcPr>
            <w:tcW w:w="1843" w:type="dxa"/>
            <w:tcBorders>
              <w:top w:val="single" w:sz="6" w:space="0" w:color="auto"/>
            </w:tcBorders>
            <w:shd w:val="clear" w:color="auto" w:fill="auto"/>
            <w:noWrap/>
            <w:vAlign w:val="center"/>
          </w:tcPr>
          <w:p w:rsidR="001E5A48" w:rsidRPr="001D737A" w:rsidRDefault="001D737A" w:rsidP="001E5A48">
            <w:pPr>
              <w:jc w:val="right"/>
              <w:rPr>
                <w:rFonts w:ascii="Tahoma" w:hAnsi="Tahoma" w:cs="Tahoma"/>
              </w:rPr>
            </w:pPr>
            <w:r w:rsidRPr="001D737A">
              <w:rPr>
                <w:rFonts w:ascii="Tahoma" w:hAnsi="Tahoma" w:cs="Tahoma"/>
              </w:rPr>
              <w:t>0,00</w:t>
            </w:r>
          </w:p>
        </w:tc>
        <w:tc>
          <w:tcPr>
            <w:tcW w:w="1701" w:type="dxa"/>
            <w:tcBorders>
              <w:top w:val="single" w:sz="6" w:space="0" w:color="auto"/>
            </w:tcBorders>
            <w:shd w:val="clear" w:color="auto" w:fill="auto"/>
            <w:noWrap/>
            <w:vAlign w:val="center"/>
            <w:hideMark/>
          </w:tcPr>
          <w:p w:rsidR="001E5A48" w:rsidRPr="0050590F" w:rsidRDefault="006E5FDC" w:rsidP="002C3DD9">
            <w:pPr>
              <w:jc w:val="right"/>
              <w:rPr>
                <w:rFonts w:ascii="Tahoma" w:hAnsi="Tahoma" w:cs="Tahoma"/>
                <w:lang w:eastAsia="el-GR"/>
              </w:rPr>
            </w:pPr>
            <w:r>
              <w:rPr>
                <w:rFonts w:ascii="Tahoma" w:hAnsi="Tahoma" w:cs="Tahoma"/>
              </w:rPr>
              <w:t>2.132,32</w:t>
            </w:r>
          </w:p>
        </w:tc>
      </w:tr>
      <w:tr w:rsidR="001E5A48" w:rsidRPr="0050590F" w:rsidTr="003E1AB2">
        <w:trPr>
          <w:trHeight w:val="255"/>
        </w:trPr>
        <w:tc>
          <w:tcPr>
            <w:tcW w:w="6418" w:type="dxa"/>
            <w:shd w:val="clear" w:color="auto" w:fill="auto"/>
            <w:noWrap/>
            <w:vAlign w:val="center"/>
            <w:hideMark/>
          </w:tcPr>
          <w:p w:rsidR="001E5A48" w:rsidRPr="0050590F" w:rsidRDefault="001E5A48" w:rsidP="0050590F">
            <w:pPr>
              <w:rPr>
                <w:rFonts w:ascii="Tahoma" w:hAnsi="Tahoma" w:cs="Tahoma"/>
                <w:lang w:eastAsia="el-GR"/>
              </w:rPr>
            </w:pPr>
            <w:r w:rsidRPr="0050590F">
              <w:rPr>
                <w:rFonts w:ascii="Tahoma" w:hAnsi="Tahoma" w:cs="Tahoma"/>
                <w:lang w:eastAsia="el-GR"/>
              </w:rPr>
              <w:t>Πιστωτές διάφοροι</w:t>
            </w:r>
          </w:p>
        </w:tc>
        <w:tc>
          <w:tcPr>
            <w:tcW w:w="1843" w:type="dxa"/>
            <w:shd w:val="clear" w:color="auto" w:fill="auto"/>
            <w:noWrap/>
            <w:vAlign w:val="center"/>
          </w:tcPr>
          <w:p w:rsidR="001E5A48" w:rsidRPr="001D737A" w:rsidRDefault="001D737A" w:rsidP="001E5A48">
            <w:pPr>
              <w:jc w:val="right"/>
              <w:rPr>
                <w:rFonts w:ascii="Tahoma" w:hAnsi="Tahoma" w:cs="Tahoma"/>
              </w:rPr>
            </w:pPr>
            <w:r w:rsidRPr="001D737A">
              <w:rPr>
                <w:rFonts w:ascii="Tahoma" w:hAnsi="Tahoma" w:cs="Tahoma"/>
              </w:rPr>
              <w:t>20.000,00</w:t>
            </w:r>
          </w:p>
        </w:tc>
        <w:tc>
          <w:tcPr>
            <w:tcW w:w="1701" w:type="dxa"/>
            <w:shd w:val="clear" w:color="auto" w:fill="auto"/>
            <w:noWrap/>
            <w:vAlign w:val="center"/>
            <w:hideMark/>
          </w:tcPr>
          <w:p w:rsidR="001E5A48" w:rsidRPr="0050590F" w:rsidRDefault="006E5FDC" w:rsidP="002C3DD9">
            <w:pPr>
              <w:jc w:val="right"/>
              <w:rPr>
                <w:rFonts w:ascii="Tahoma" w:hAnsi="Tahoma" w:cs="Tahoma"/>
                <w:lang w:eastAsia="el-GR"/>
              </w:rPr>
            </w:pPr>
            <w:r>
              <w:rPr>
                <w:rFonts w:ascii="Tahoma" w:hAnsi="Tahoma" w:cs="Tahoma"/>
              </w:rPr>
              <w:t>168.945,69</w:t>
            </w:r>
          </w:p>
        </w:tc>
      </w:tr>
      <w:tr w:rsidR="001E5A48" w:rsidRPr="0050590F" w:rsidTr="003E1AB2">
        <w:trPr>
          <w:trHeight w:val="255"/>
        </w:trPr>
        <w:tc>
          <w:tcPr>
            <w:tcW w:w="6418" w:type="dxa"/>
            <w:shd w:val="clear" w:color="auto" w:fill="auto"/>
            <w:noWrap/>
            <w:vAlign w:val="center"/>
            <w:hideMark/>
          </w:tcPr>
          <w:p w:rsidR="001E5A48" w:rsidRPr="0050590F" w:rsidRDefault="001E5A48" w:rsidP="0050590F">
            <w:pPr>
              <w:rPr>
                <w:rFonts w:ascii="Tahoma" w:hAnsi="Tahoma" w:cs="Tahoma"/>
                <w:lang w:eastAsia="el-GR"/>
              </w:rPr>
            </w:pPr>
            <w:r w:rsidRPr="0050590F">
              <w:rPr>
                <w:rFonts w:ascii="Tahoma" w:hAnsi="Tahoma" w:cs="Tahoma"/>
                <w:lang w:eastAsia="el-GR"/>
              </w:rPr>
              <w:t>Αγορές υπό τακτοποίηση</w:t>
            </w:r>
          </w:p>
        </w:tc>
        <w:tc>
          <w:tcPr>
            <w:tcW w:w="1843" w:type="dxa"/>
            <w:shd w:val="clear" w:color="auto" w:fill="auto"/>
            <w:noWrap/>
            <w:vAlign w:val="center"/>
          </w:tcPr>
          <w:p w:rsidR="001E5A48" w:rsidRPr="001D737A" w:rsidRDefault="001D737A" w:rsidP="001E5A48">
            <w:pPr>
              <w:jc w:val="right"/>
              <w:rPr>
                <w:rFonts w:ascii="Tahoma" w:hAnsi="Tahoma" w:cs="Tahoma"/>
              </w:rPr>
            </w:pPr>
            <w:r w:rsidRPr="001D737A">
              <w:rPr>
                <w:rFonts w:ascii="Tahoma" w:hAnsi="Tahoma" w:cs="Tahoma"/>
              </w:rPr>
              <w:t>0,00</w:t>
            </w:r>
          </w:p>
        </w:tc>
        <w:tc>
          <w:tcPr>
            <w:tcW w:w="1701" w:type="dxa"/>
            <w:shd w:val="clear" w:color="auto" w:fill="auto"/>
            <w:noWrap/>
            <w:vAlign w:val="center"/>
            <w:hideMark/>
          </w:tcPr>
          <w:p w:rsidR="001E5A48" w:rsidRPr="0050590F" w:rsidRDefault="006E5FDC" w:rsidP="002C3DD9">
            <w:pPr>
              <w:jc w:val="right"/>
              <w:rPr>
                <w:rFonts w:ascii="Tahoma" w:hAnsi="Tahoma" w:cs="Tahoma"/>
                <w:lang w:eastAsia="el-GR"/>
              </w:rPr>
            </w:pPr>
            <w:r>
              <w:rPr>
                <w:rFonts w:ascii="Tahoma" w:hAnsi="Tahoma" w:cs="Tahoma"/>
              </w:rPr>
              <w:t>111.226,65</w:t>
            </w:r>
          </w:p>
        </w:tc>
      </w:tr>
      <w:tr w:rsidR="001E5A48" w:rsidRPr="0050590F" w:rsidTr="003E1AB2">
        <w:trPr>
          <w:trHeight w:val="255"/>
        </w:trPr>
        <w:tc>
          <w:tcPr>
            <w:tcW w:w="6418" w:type="dxa"/>
            <w:shd w:val="clear" w:color="auto" w:fill="auto"/>
            <w:noWrap/>
            <w:vAlign w:val="center"/>
            <w:hideMark/>
          </w:tcPr>
          <w:p w:rsidR="001E5A48" w:rsidRPr="001D737A" w:rsidRDefault="001D737A" w:rsidP="0050590F">
            <w:pPr>
              <w:rPr>
                <w:rFonts w:ascii="Tahoma" w:hAnsi="Tahoma" w:cs="Tahoma"/>
                <w:lang w:eastAsia="el-GR"/>
              </w:rPr>
            </w:pPr>
            <w:r>
              <w:rPr>
                <w:rFonts w:ascii="Tahoma" w:hAnsi="Tahoma" w:cs="Tahoma"/>
                <w:lang w:eastAsia="el-GR"/>
              </w:rPr>
              <w:t>Αποδοχές προσωπικού πληρωτέες</w:t>
            </w:r>
          </w:p>
        </w:tc>
        <w:tc>
          <w:tcPr>
            <w:tcW w:w="1843" w:type="dxa"/>
            <w:tcBorders>
              <w:bottom w:val="single" w:sz="6" w:space="0" w:color="auto"/>
            </w:tcBorders>
            <w:shd w:val="clear" w:color="auto" w:fill="auto"/>
            <w:noWrap/>
            <w:vAlign w:val="center"/>
          </w:tcPr>
          <w:p w:rsidR="001E5A48" w:rsidRPr="001D737A" w:rsidRDefault="001D737A" w:rsidP="0050590F">
            <w:pPr>
              <w:jc w:val="right"/>
              <w:rPr>
                <w:rFonts w:ascii="Tahoma" w:hAnsi="Tahoma" w:cs="Tahoma"/>
                <w:lang w:eastAsia="el-GR"/>
              </w:rPr>
            </w:pPr>
            <w:r w:rsidRPr="001D737A">
              <w:rPr>
                <w:rFonts w:ascii="Tahoma" w:hAnsi="Tahoma" w:cs="Tahoma"/>
                <w:lang w:eastAsia="el-GR"/>
              </w:rPr>
              <w:t>58.133,75</w:t>
            </w:r>
          </w:p>
        </w:tc>
        <w:tc>
          <w:tcPr>
            <w:tcW w:w="1701" w:type="dxa"/>
            <w:tcBorders>
              <w:bottom w:val="single" w:sz="6" w:space="0" w:color="auto"/>
            </w:tcBorders>
            <w:shd w:val="clear" w:color="auto" w:fill="auto"/>
            <w:noWrap/>
            <w:vAlign w:val="center"/>
            <w:hideMark/>
          </w:tcPr>
          <w:p w:rsidR="001E5A48" w:rsidRPr="0050590F" w:rsidRDefault="001E5A48" w:rsidP="002C3DD9">
            <w:pPr>
              <w:jc w:val="right"/>
              <w:rPr>
                <w:rFonts w:ascii="Tahoma" w:hAnsi="Tahoma" w:cs="Tahoma"/>
                <w:lang w:eastAsia="el-GR"/>
              </w:rPr>
            </w:pPr>
            <w:r w:rsidRPr="0050590F">
              <w:rPr>
                <w:rFonts w:ascii="Tahoma" w:hAnsi="Tahoma" w:cs="Tahoma"/>
                <w:lang w:eastAsia="el-GR"/>
              </w:rPr>
              <w:t>0,00</w:t>
            </w:r>
          </w:p>
        </w:tc>
      </w:tr>
      <w:tr w:rsidR="001E5A48" w:rsidRPr="0050590F" w:rsidTr="003E1AB2">
        <w:trPr>
          <w:trHeight w:val="270"/>
        </w:trPr>
        <w:tc>
          <w:tcPr>
            <w:tcW w:w="6418" w:type="dxa"/>
            <w:shd w:val="clear" w:color="auto" w:fill="auto"/>
            <w:noWrap/>
            <w:vAlign w:val="center"/>
            <w:hideMark/>
          </w:tcPr>
          <w:p w:rsidR="001E5A48" w:rsidRPr="0050590F" w:rsidRDefault="001E5A48" w:rsidP="0050590F">
            <w:pPr>
              <w:rPr>
                <w:rFonts w:ascii="Tahoma" w:hAnsi="Tahoma" w:cs="Tahoma"/>
                <w:b/>
                <w:bCs/>
                <w:lang w:eastAsia="el-GR"/>
              </w:rPr>
            </w:pPr>
            <w:r w:rsidRPr="0050590F">
              <w:rPr>
                <w:rFonts w:ascii="Tahoma" w:hAnsi="Tahoma" w:cs="Tahoma"/>
                <w:b/>
                <w:bCs/>
                <w:lang w:eastAsia="el-GR"/>
              </w:rPr>
              <w:t>Σύνολο</w:t>
            </w:r>
          </w:p>
        </w:tc>
        <w:tc>
          <w:tcPr>
            <w:tcW w:w="1843" w:type="dxa"/>
            <w:tcBorders>
              <w:top w:val="single" w:sz="6" w:space="0" w:color="auto"/>
              <w:bottom w:val="double" w:sz="4" w:space="0" w:color="auto"/>
            </w:tcBorders>
            <w:shd w:val="clear" w:color="auto" w:fill="auto"/>
            <w:noWrap/>
            <w:vAlign w:val="center"/>
          </w:tcPr>
          <w:p w:rsidR="001E5A48" w:rsidRPr="001D737A" w:rsidRDefault="001D737A" w:rsidP="001E5A48">
            <w:pPr>
              <w:jc w:val="right"/>
              <w:rPr>
                <w:rFonts w:ascii="Tahoma" w:hAnsi="Tahoma" w:cs="Tahoma"/>
                <w:b/>
                <w:bCs/>
              </w:rPr>
            </w:pPr>
            <w:r w:rsidRPr="001D737A">
              <w:rPr>
                <w:rFonts w:ascii="Tahoma" w:hAnsi="Tahoma" w:cs="Tahoma"/>
                <w:b/>
                <w:bCs/>
              </w:rPr>
              <w:t>78.133,75</w:t>
            </w:r>
          </w:p>
        </w:tc>
        <w:tc>
          <w:tcPr>
            <w:tcW w:w="1701" w:type="dxa"/>
            <w:tcBorders>
              <w:top w:val="single" w:sz="6" w:space="0" w:color="auto"/>
              <w:bottom w:val="double" w:sz="4" w:space="0" w:color="auto"/>
            </w:tcBorders>
            <w:shd w:val="clear" w:color="auto" w:fill="auto"/>
            <w:noWrap/>
            <w:vAlign w:val="center"/>
            <w:hideMark/>
          </w:tcPr>
          <w:p w:rsidR="001E5A48" w:rsidRPr="0050590F" w:rsidRDefault="006E5FDC" w:rsidP="002C3DD9">
            <w:pPr>
              <w:jc w:val="right"/>
              <w:rPr>
                <w:rFonts w:ascii="Tahoma" w:hAnsi="Tahoma" w:cs="Tahoma"/>
                <w:b/>
                <w:bCs/>
                <w:lang w:eastAsia="el-GR"/>
              </w:rPr>
            </w:pPr>
            <w:r>
              <w:rPr>
                <w:rFonts w:ascii="Tahoma" w:hAnsi="Tahoma" w:cs="Tahoma"/>
                <w:b/>
                <w:bCs/>
              </w:rPr>
              <w:t>282.304,6</w:t>
            </w:r>
            <w:r>
              <w:rPr>
                <w:rFonts w:ascii="Tahoma" w:hAnsi="Tahoma" w:cs="Tahoma"/>
                <w:b/>
                <w:bCs/>
                <w:lang w:eastAsia="el-GR"/>
              </w:rPr>
              <w:t>6</w:t>
            </w:r>
          </w:p>
        </w:tc>
      </w:tr>
    </w:tbl>
    <w:p w:rsidR="000F1434" w:rsidRPr="005563D9" w:rsidRDefault="000F1434" w:rsidP="000F1434">
      <w:pPr>
        <w:pStyle w:val="af1"/>
        <w:spacing w:line="276" w:lineRule="auto"/>
        <w:ind w:left="1146" w:hanging="720"/>
        <w:jc w:val="both"/>
        <w:rPr>
          <w:rFonts w:ascii="Tahoma" w:hAnsi="Tahoma" w:cs="Tahoma"/>
          <w:b/>
          <w:sz w:val="20"/>
          <w:szCs w:val="20"/>
        </w:rPr>
      </w:pPr>
    </w:p>
    <w:p w:rsidR="000F1434" w:rsidRPr="005563D9" w:rsidRDefault="000F1434" w:rsidP="000F1434">
      <w:pPr>
        <w:pStyle w:val="af1"/>
        <w:spacing w:line="276" w:lineRule="auto"/>
        <w:ind w:left="851" w:hanging="425"/>
        <w:jc w:val="both"/>
        <w:rPr>
          <w:rFonts w:ascii="Tahoma" w:hAnsi="Tahoma" w:cs="Tahoma"/>
          <w:b/>
          <w:sz w:val="20"/>
          <w:szCs w:val="20"/>
        </w:rPr>
      </w:pPr>
      <w:proofErr w:type="gramStart"/>
      <w:r w:rsidRPr="005563D9">
        <w:rPr>
          <w:rFonts w:ascii="Tahoma" w:hAnsi="Tahoma" w:cs="Tahoma"/>
          <w:b/>
          <w:sz w:val="20"/>
          <w:szCs w:val="20"/>
        </w:rPr>
        <w:t xml:space="preserve">6.2.7  </w:t>
      </w:r>
      <w:proofErr w:type="spellStart"/>
      <w:r w:rsidRPr="005563D9">
        <w:rPr>
          <w:rFonts w:ascii="Tahoma" w:hAnsi="Tahoma" w:cs="Tahoma"/>
          <w:b/>
          <w:sz w:val="20"/>
          <w:szCs w:val="20"/>
        </w:rPr>
        <w:t>Έξοδα</w:t>
      </w:r>
      <w:proofErr w:type="spellEnd"/>
      <w:proofErr w:type="gramEnd"/>
      <w:r w:rsidRPr="005563D9">
        <w:rPr>
          <w:rFonts w:ascii="Tahoma" w:hAnsi="Tahoma" w:cs="Tahoma"/>
          <w:b/>
          <w:sz w:val="20"/>
          <w:szCs w:val="20"/>
        </w:rPr>
        <w:t xml:space="preserve"> </w:t>
      </w:r>
      <w:proofErr w:type="spellStart"/>
      <w:r w:rsidRPr="005563D9">
        <w:rPr>
          <w:rFonts w:ascii="Tahoma" w:hAnsi="Tahoma" w:cs="Tahoma"/>
          <w:b/>
          <w:sz w:val="20"/>
          <w:szCs w:val="20"/>
        </w:rPr>
        <w:t>χρήσεως</w:t>
      </w:r>
      <w:proofErr w:type="spellEnd"/>
      <w:r w:rsidRPr="005563D9">
        <w:rPr>
          <w:rFonts w:ascii="Tahoma" w:hAnsi="Tahoma" w:cs="Tahoma"/>
          <w:b/>
          <w:sz w:val="20"/>
          <w:szCs w:val="20"/>
        </w:rPr>
        <w:t xml:space="preserve"> </w:t>
      </w:r>
      <w:proofErr w:type="spellStart"/>
      <w:r w:rsidRPr="005563D9">
        <w:rPr>
          <w:rFonts w:ascii="Tahoma" w:hAnsi="Tahoma" w:cs="Tahoma"/>
          <w:b/>
          <w:sz w:val="20"/>
          <w:szCs w:val="20"/>
        </w:rPr>
        <w:t>δουλευμένα</w:t>
      </w:r>
      <w:proofErr w:type="spellEnd"/>
    </w:p>
    <w:p w:rsidR="000F1434" w:rsidRPr="00A06762" w:rsidRDefault="000F1434" w:rsidP="000F1434">
      <w:pPr>
        <w:pStyle w:val="af1"/>
        <w:spacing w:line="276" w:lineRule="auto"/>
        <w:ind w:left="1146" w:hanging="720"/>
        <w:jc w:val="both"/>
        <w:rPr>
          <w:rFonts w:ascii="Tahoma" w:hAnsi="Tahoma" w:cs="Tahoma"/>
          <w:sz w:val="20"/>
          <w:szCs w:val="20"/>
          <w:lang w:val="en-US"/>
        </w:rPr>
      </w:pPr>
      <w:proofErr w:type="spellStart"/>
      <w:r w:rsidRPr="00A06762">
        <w:rPr>
          <w:rFonts w:ascii="Tahoma" w:hAnsi="Tahoma" w:cs="Tahoma"/>
          <w:sz w:val="20"/>
          <w:szCs w:val="20"/>
        </w:rPr>
        <w:t>Αναλύονται</w:t>
      </w:r>
      <w:proofErr w:type="spellEnd"/>
      <w:r w:rsidRPr="00A06762">
        <w:rPr>
          <w:rFonts w:ascii="Tahoma" w:hAnsi="Tahoma" w:cs="Tahoma"/>
          <w:sz w:val="20"/>
          <w:szCs w:val="20"/>
        </w:rPr>
        <w:t xml:space="preserve"> </w:t>
      </w:r>
      <w:proofErr w:type="spellStart"/>
      <w:r w:rsidRPr="00A06762">
        <w:rPr>
          <w:rFonts w:ascii="Tahoma" w:hAnsi="Tahoma" w:cs="Tahoma"/>
          <w:sz w:val="20"/>
          <w:szCs w:val="20"/>
        </w:rPr>
        <w:t>στον</w:t>
      </w:r>
      <w:proofErr w:type="spellEnd"/>
      <w:r w:rsidRPr="00A06762">
        <w:rPr>
          <w:rFonts w:ascii="Tahoma" w:hAnsi="Tahoma" w:cs="Tahoma"/>
          <w:sz w:val="20"/>
          <w:szCs w:val="20"/>
        </w:rPr>
        <w:t xml:space="preserve"> </w:t>
      </w:r>
      <w:proofErr w:type="spellStart"/>
      <w:r w:rsidRPr="00A06762">
        <w:rPr>
          <w:rFonts w:ascii="Tahoma" w:hAnsi="Tahoma" w:cs="Tahoma"/>
          <w:sz w:val="20"/>
          <w:szCs w:val="20"/>
        </w:rPr>
        <w:t>κατωτέρω</w:t>
      </w:r>
      <w:proofErr w:type="spellEnd"/>
      <w:r w:rsidRPr="00A06762">
        <w:rPr>
          <w:rFonts w:ascii="Tahoma" w:hAnsi="Tahoma" w:cs="Tahoma"/>
          <w:sz w:val="20"/>
          <w:szCs w:val="20"/>
        </w:rPr>
        <w:t xml:space="preserve"> </w:t>
      </w:r>
      <w:proofErr w:type="spellStart"/>
      <w:r w:rsidRPr="00A06762">
        <w:rPr>
          <w:rFonts w:ascii="Tahoma" w:hAnsi="Tahoma" w:cs="Tahoma"/>
          <w:sz w:val="20"/>
          <w:szCs w:val="20"/>
        </w:rPr>
        <w:t>πίνακα</w:t>
      </w:r>
      <w:proofErr w:type="spellEnd"/>
      <w:r w:rsidRPr="00A06762">
        <w:rPr>
          <w:rFonts w:ascii="Tahoma" w:hAnsi="Tahoma" w:cs="Tahoma"/>
          <w:sz w:val="20"/>
          <w:szCs w:val="20"/>
        </w:rPr>
        <w:t>:</w:t>
      </w:r>
    </w:p>
    <w:tbl>
      <w:tblPr>
        <w:tblW w:w="5000" w:type="pct"/>
        <w:tblLook w:val="04A0"/>
      </w:tblPr>
      <w:tblGrid>
        <w:gridCol w:w="6686"/>
        <w:gridCol w:w="1797"/>
        <w:gridCol w:w="1797"/>
      </w:tblGrid>
      <w:tr w:rsidR="000F1434" w:rsidRPr="00A06762" w:rsidTr="000F1434">
        <w:trPr>
          <w:trHeight w:val="285"/>
        </w:trPr>
        <w:tc>
          <w:tcPr>
            <w:tcW w:w="3252" w:type="pct"/>
            <w:tcBorders>
              <w:top w:val="nil"/>
              <w:left w:val="nil"/>
              <w:bottom w:val="nil"/>
              <w:right w:val="nil"/>
            </w:tcBorders>
            <w:shd w:val="clear" w:color="auto" w:fill="auto"/>
            <w:noWrap/>
            <w:vAlign w:val="center"/>
            <w:hideMark/>
          </w:tcPr>
          <w:p w:rsidR="000F1434" w:rsidRPr="00A06762" w:rsidRDefault="000F1434" w:rsidP="000F1434">
            <w:pPr>
              <w:spacing w:line="276" w:lineRule="auto"/>
              <w:rPr>
                <w:rFonts w:ascii="Tahoma" w:hAnsi="Tahoma" w:cs="Tahoma"/>
                <w:b/>
                <w:bCs/>
              </w:rPr>
            </w:pPr>
            <w:r w:rsidRPr="00A06762">
              <w:rPr>
                <w:rFonts w:ascii="Tahoma" w:hAnsi="Tahoma" w:cs="Tahoma"/>
                <w:b/>
                <w:bCs/>
              </w:rPr>
              <w:t>Έξοδα χρήσεως δουλευμένα</w:t>
            </w:r>
          </w:p>
        </w:tc>
        <w:tc>
          <w:tcPr>
            <w:tcW w:w="874" w:type="pct"/>
            <w:tcBorders>
              <w:top w:val="nil"/>
              <w:left w:val="nil"/>
              <w:bottom w:val="single" w:sz="4" w:space="0" w:color="auto"/>
              <w:right w:val="nil"/>
            </w:tcBorders>
            <w:shd w:val="clear" w:color="auto" w:fill="auto"/>
            <w:noWrap/>
            <w:vAlign w:val="center"/>
            <w:hideMark/>
          </w:tcPr>
          <w:p w:rsidR="000F1434" w:rsidRPr="00A06762" w:rsidRDefault="000F1434" w:rsidP="000F1434">
            <w:pPr>
              <w:spacing w:line="276" w:lineRule="auto"/>
              <w:jc w:val="center"/>
              <w:rPr>
                <w:rFonts w:ascii="Tahoma" w:hAnsi="Tahoma" w:cs="Tahoma"/>
                <w:b/>
                <w:bCs/>
              </w:rPr>
            </w:pPr>
            <w:r w:rsidRPr="00A06762">
              <w:rPr>
                <w:rFonts w:ascii="Tahoma" w:hAnsi="Tahoma" w:cs="Tahoma"/>
                <w:b/>
                <w:bCs/>
              </w:rPr>
              <w:t>31/12/201</w:t>
            </w:r>
            <w:r w:rsidR="006E5FDC">
              <w:rPr>
                <w:rFonts w:ascii="Tahoma" w:hAnsi="Tahoma" w:cs="Tahoma"/>
                <w:b/>
                <w:bCs/>
              </w:rPr>
              <w:t>8</w:t>
            </w:r>
          </w:p>
        </w:tc>
        <w:tc>
          <w:tcPr>
            <w:tcW w:w="874" w:type="pct"/>
            <w:tcBorders>
              <w:top w:val="nil"/>
              <w:left w:val="nil"/>
              <w:bottom w:val="single" w:sz="4" w:space="0" w:color="auto"/>
              <w:right w:val="nil"/>
            </w:tcBorders>
            <w:shd w:val="clear" w:color="auto" w:fill="auto"/>
            <w:noWrap/>
            <w:vAlign w:val="center"/>
            <w:hideMark/>
          </w:tcPr>
          <w:p w:rsidR="000F1434" w:rsidRPr="00A06762" w:rsidRDefault="000F1434" w:rsidP="000F1434">
            <w:pPr>
              <w:spacing w:line="276" w:lineRule="auto"/>
              <w:jc w:val="center"/>
              <w:rPr>
                <w:rFonts w:ascii="Tahoma" w:hAnsi="Tahoma" w:cs="Tahoma"/>
                <w:b/>
                <w:bCs/>
              </w:rPr>
            </w:pPr>
            <w:r w:rsidRPr="00A06762">
              <w:rPr>
                <w:rFonts w:ascii="Tahoma" w:hAnsi="Tahoma" w:cs="Tahoma"/>
                <w:b/>
                <w:bCs/>
              </w:rPr>
              <w:t>31/12/201</w:t>
            </w:r>
            <w:r w:rsidR="006E5FDC">
              <w:rPr>
                <w:rFonts w:ascii="Tahoma" w:hAnsi="Tahoma" w:cs="Tahoma"/>
                <w:b/>
                <w:bCs/>
              </w:rPr>
              <w:t>7</w:t>
            </w:r>
          </w:p>
        </w:tc>
      </w:tr>
      <w:tr w:rsidR="00DC187E" w:rsidRPr="00A06762" w:rsidTr="00184FFD">
        <w:trPr>
          <w:trHeight w:val="165"/>
        </w:trPr>
        <w:tc>
          <w:tcPr>
            <w:tcW w:w="3252" w:type="pct"/>
            <w:tcBorders>
              <w:top w:val="nil"/>
              <w:left w:val="nil"/>
              <w:bottom w:val="nil"/>
              <w:right w:val="nil"/>
            </w:tcBorders>
            <w:shd w:val="clear" w:color="auto" w:fill="auto"/>
            <w:noWrap/>
            <w:vAlign w:val="center"/>
            <w:hideMark/>
          </w:tcPr>
          <w:p w:rsidR="00DC187E" w:rsidRPr="00A06762" w:rsidRDefault="00DC187E" w:rsidP="000F1434">
            <w:pPr>
              <w:spacing w:line="276" w:lineRule="auto"/>
              <w:rPr>
                <w:rFonts w:ascii="Tahoma" w:hAnsi="Tahoma" w:cs="Tahoma"/>
              </w:rPr>
            </w:pPr>
            <w:r w:rsidRPr="00A06762">
              <w:rPr>
                <w:rFonts w:ascii="Tahoma" w:hAnsi="Tahoma" w:cs="Tahoma"/>
              </w:rPr>
              <w:t>Δεδουλευμένοι τόκοι δανείων</w:t>
            </w:r>
          </w:p>
        </w:tc>
        <w:tc>
          <w:tcPr>
            <w:tcW w:w="874" w:type="pct"/>
            <w:tcBorders>
              <w:top w:val="nil"/>
              <w:left w:val="nil"/>
              <w:bottom w:val="nil"/>
              <w:right w:val="nil"/>
            </w:tcBorders>
            <w:shd w:val="clear" w:color="auto" w:fill="auto"/>
            <w:noWrap/>
            <w:vAlign w:val="center"/>
          </w:tcPr>
          <w:p w:rsidR="00DC187E" w:rsidRPr="00CB78A0" w:rsidRDefault="001D737A" w:rsidP="00ED034A">
            <w:pPr>
              <w:jc w:val="right"/>
              <w:rPr>
                <w:rFonts w:ascii="Tahoma" w:hAnsi="Tahoma" w:cs="Tahoma"/>
                <w:highlight w:val="red"/>
              </w:rPr>
            </w:pPr>
            <w:r w:rsidRPr="001D737A">
              <w:rPr>
                <w:rFonts w:ascii="Tahoma" w:hAnsi="Tahoma" w:cs="Tahoma"/>
              </w:rPr>
              <w:t>4.886,90</w:t>
            </w:r>
          </w:p>
        </w:tc>
        <w:tc>
          <w:tcPr>
            <w:tcW w:w="874" w:type="pct"/>
            <w:tcBorders>
              <w:top w:val="nil"/>
              <w:left w:val="nil"/>
              <w:bottom w:val="nil"/>
              <w:right w:val="nil"/>
            </w:tcBorders>
            <w:shd w:val="clear" w:color="auto" w:fill="auto"/>
            <w:noWrap/>
            <w:vAlign w:val="center"/>
          </w:tcPr>
          <w:p w:rsidR="00DC187E" w:rsidRPr="00A06762" w:rsidRDefault="006E5FDC" w:rsidP="002C3DD9">
            <w:pPr>
              <w:spacing w:line="276" w:lineRule="auto"/>
              <w:jc w:val="right"/>
              <w:rPr>
                <w:rFonts w:ascii="Tahoma" w:hAnsi="Tahoma" w:cs="Tahoma"/>
              </w:rPr>
            </w:pPr>
            <w:r>
              <w:rPr>
                <w:rFonts w:ascii="Tahoma" w:hAnsi="Tahoma" w:cs="Tahoma"/>
              </w:rPr>
              <w:t>5.847,71</w:t>
            </w:r>
          </w:p>
        </w:tc>
      </w:tr>
      <w:tr w:rsidR="00DC187E" w:rsidRPr="00A06762" w:rsidTr="00184FFD">
        <w:trPr>
          <w:trHeight w:val="178"/>
        </w:trPr>
        <w:tc>
          <w:tcPr>
            <w:tcW w:w="3252" w:type="pct"/>
            <w:tcBorders>
              <w:top w:val="nil"/>
              <w:left w:val="nil"/>
              <w:bottom w:val="nil"/>
              <w:right w:val="nil"/>
            </w:tcBorders>
            <w:shd w:val="clear" w:color="auto" w:fill="auto"/>
            <w:noWrap/>
            <w:vAlign w:val="center"/>
          </w:tcPr>
          <w:p w:rsidR="00DC187E" w:rsidRPr="00A06762" w:rsidRDefault="00DC187E" w:rsidP="000F1434">
            <w:pPr>
              <w:spacing w:line="276" w:lineRule="auto"/>
              <w:rPr>
                <w:rFonts w:ascii="Tahoma" w:hAnsi="Tahoma" w:cs="Tahoma"/>
              </w:rPr>
            </w:pPr>
            <w:r>
              <w:rPr>
                <w:rFonts w:ascii="Tahoma" w:hAnsi="Tahoma" w:cs="Tahoma"/>
              </w:rPr>
              <w:t xml:space="preserve">Λοιπά έξοδα </w:t>
            </w:r>
          </w:p>
        </w:tc>
        <w:tc>
          <w:tcPr>
            <w:tcW w:w="874" w:type="pct"/>
            <w:tcBorders>
              <w:top w:val="nil"/>
              <w:left w:val="nil"/>
              <w:bottom w:val="nil"/>
              <w:right w:val="nil"/>
            </w:tcBorders>
            <w:shd w:val="clear" w:color="auto" w:fill="auto"/>
            <w:noWrap/>
            <w:vAlign w:val="center"/>
          </w:tcPr>
          <w:p w:rsidR="00DC187E" w:rsidRPr="00CB78A0" w:rsidRDefault="001D737A" w:rsidP="00ED034A">
            <w:pPr>
              <w:jc w:val="right"/>
              <w:rPr>
                <w:rFonts w:ascii="Tahoma" w:hAnsi="Tahoma" w:cs="Tahoma"/>
                <w:highlight w:val="red"/>
              </w:rPr>
            </w:pPr>
            <w:r w:rsidRPr="001D737A">
              <w:rPr>
                <w:rFonts w:ascii="Tahoma" w:hAnsi="Tahoma" w:cs="Tahoma"/>
              </w:rPr>
              <w:t>10.968,52</w:t>
            </w:r>
          </w:p>
        </w:tc>
        <w:tc>
          <w:tcPr>
            <w:tcW w:w="874" w:type="pct"/>
            <w:tcBorders>
              <w:top w:val="nil"/>
              <w:left w:val="nil"/>
              <w:bottom w:val="nil"/>
              <w:right w:val="nil"/>
            </w:tcBorders>
            <w:shd w:val="clear" w:color="auto" w:fill="auto"/>
            <w:noWrap/>
            <w:vAlign w:val="center"/>
          </w:tcPr>
          <w:p w:rsidR="00DC187E" w:rsidRDefault="006E5FDC" w:rsidP="002C3DD9">
            <w:pPr>
              <w:spacing w:line="276" w:lineRule="auto"/>
              <w:jc w:val="right"/>
              <w:rPr>
                <w:rFonts w:ascii="Tahoma" w:hAnsi="Tahoma" w:cs="Tahoma"/>
              </w:rPr>
            </w:pPr>
            <w:r>
              <w:rPr>
                <w:rFonts w:ascii="Tahoma" w:hAnsi="Tahoma" w:cs="Tahoma"/>
              </w:rPr>
              <w:t>12.429,91</w:t>
            </w:r>
          </w:p>
        </w:tc>
      </w:tr>
      <w:tr w:rsidR="001D737A" w:rsidRPr="00A06762" w:rsidTr="00184FFD">
        <w:trPr>
          <w:trHeight w:val="178"/>
        </w:trPr>
        <w:tc>
          <w:tcPr>
            <w:tcW w:w="3252" w:type="pct"/>
            <w:tcBorders>
              <w:top w:val="nil"/>
              <w:left w:val="nil"/>
              <w:bottom w:val="nil"/>
              <w:right w:val="nil"/>
            </w:tcBorders>
            <w:shd w:val="clear" w:color="auto" w:fill="auto"/>
            <w:noWrap/>
            <w:vAlign w:val="center"/>
          </w:tcPr>
          <w:p w:rsidR="001D737A" w:rsidRDefault="001D737A" w:rsidP="000F1434">
            <w:pPr>
              <w:spacing w:line="276" w:lineRule="auto"/>
              <w:rPr>
                <w:rFonts w:ascii="Tahoma" w:hAnsi="Tahoma" w:cs="Tahoma"/>
              </w:rPr>
            </w:pPr>
            <w:r>
              <w:rPr>
                <w:rFonts w:ascii="Tahoma" w:hAnsi="Tahoma" w:cs="Tahoma"/>
              </w:rPr>
              <w:t>Αγορές υπό τακτοποίηση</w:t>
            </w:r>
          </w:p>
        </w:tc>
        <w:tc>
          <w:tcPr>
            <w:tcW w:w="874" w:type="pct"/>
            <w:tcBorders>
              <w:top w:val="nil"/>
              <w:left w:val="nil"/>
              <w:bottom w:val="nil"/>
              <w:right w:val="nil"/>
            </w:tcBorders>
            <w:shd w:val="clear" w:color="auto" w:fill="auto"/>
            <w:noWrap/>
            <w:vAlign w:val="center"/>
          </w:tcPr>
          <w:p w:rsidR="001D737A" w:rsidRPr="001D737A" w:rsidRDefault="001D737A" w:rsidP="00ED034A">
            <w:pPr>
              <w:jc w:val="right"/>
              <w:rPr>
                <w:rFonts w:ascii="Tahoma" w:hAnsi="Tahoma" w:cs="Tahoma"/>
              </w:rPr>
            </w:pPr>
            <w:r>
              <w:rPr>
                <w:rFonts w:ascii="Tahoma" w:hAnsi="Tahoma" w:cs="Tahoma"/>
              </w:rPr>
              <w:t>97.846,10</w:t>
            </w:r>
          </w:p>
        </w:tc>
        <w:tc>
          <w:tcPr>
            <w:tcW w:w="874" w:type="pct"/>
            <w:tcBorders>
              <w:top w:val="nil"/>
              <w:left w:val="nil"/>
              <w:bottom w:val="nil"/>
              <w:right w:val="nil"/>
            </w:tcBorders>
            <w:shd w:val="clear" w:color="auto" w:fill="auto"/>
            <w:noWrap/>
            <w:vAlign w:val="center"/>
          </w:tcPr>
          <w:p w:rsidR="001D737A" w:rsidRDefault="001D737A" w:rsidP="002C3DD9">
            <w:pPr>
              <w:spacing w:line="276" w:lineRule="auto"/>
              <w:jc w:val="right"/>
              <w:rPr>
                <w:rFonts w:ascii="Tahoma" w:hAnsi="Tahoma" w:cs="Tahoma"/>
              </w:rPr>
            </w:pPr>
          </w:p>
        </w:tc>
      </w:tr>
      <w:tr w:rsidR="00DC187E" w:rsidRPr="005563D9" w:rsidTr="00184FFD">
        <w:trPr>
          <w:trHeight w:val="159"/>
        </w:trPr>
        <w:tc>
          <w:tcPr>
            <w:tcW w:w="3252" w:type="pct"/>
            <w:tcBorders>
              <w:top w:val="nil"/>
              <w:left w:val="nil"/>
              <w:bottom w:val="nil"/>
              <w:right w:val="nil"/>
            </w:tcBorders>
            <w:shd w:val="clear" w:color="auto" w:fill="auto"/>
            <w:noWrap/>
            <w:vAlign w:val="center"/>
            <w:hideMark/>
          </w:tcPr>
          <w:p w:rsidR="00DC187E" w:rsidRPr="001D737A" w:rsidRDefault="00DC187E" w:rsidP="000F1434">
            <w:pPr>
              <w:spacing w:line="276" w:lineRule="auto"/>
              <w:rPr>
                <w:rFonts w:ascii="Tahoma" w:hAnsi="Tahoma" w:cs="Tahoma"/>
                <w:b/>
                <w:bCs/>
              </w:rPr>
            </w:pPr>
            <w:r w:rsidRPr="001D737A">
              <w:rPr>
                <w:rFonts w:ascii="Tahoma" w:hAnsi="Tahoma" w:cs="Tahoma"/>
                <w:b/>
                <w:bCs/>
              </w:rPr>
              <w:t>Σύνολο</w:t>
            </w:r>
          </w:p>
        </w:tc>
        <w:tc>
          <w:tcPr>
            <w:tcW w:w="874" w:type="pct"/>
            <w:tcBorders>
              <w:top w:val="single" w:sz="4" w:space="0" w:color="auto"/>
              <w:left w:val="nil"/>
              <w:bottom w:val="double" w:sz="6" w:space="0" w:color="auto"/>
              <w:right w:val="nil"/>
            </w:tcBorders>
            <w:shd w:val="clear" w:color="auto" w:fill="auto"/>
            <w:noWrap/>
            <w:vAlign w:val="center"/>
            <w:hideMark/>
          </w:tcPr>
          <w:p w:rsidR="00DC187E" w:rsidRPr="001D737A" w:rsidRDefault="001D737A" w:rsidP="00ED034A">
            <w:pPr>
              <w:jc w:val="right"/>
              <w:rPr>
                <w:rFonts w:ascii="Tahoma" w:hAnsi="Tahoma" w:cs="Tahoma"/>
                <w:b/>
                <w:bCs/>
              </w:rPr>
            </w:pPr>
            <w:r w:rsidRPr="001D737A">
              <w:rPr>
                <w:rFonts w:ascii="Tahoma" w:hAnsi="Tahoma" w:cs="Tahoma"/>
                <w:b/>
                <w:bCs/>
              </w:rPr>
              <w:t>113.701,52</w:t>
            </w:r>
          </w:p>
        </w:tc>
        <w:tc>
          <w:tcPr>
            <w:tcW w:w="874" w:type="pct"/>
            <w:tcBorders>
              <w:top w:val="single" w:sz="4" w:space="0" w:color="auto"/>
              <w:left w:val="nil"/>
              <w:bottom w:val="double" w:sz="6" w:space="0" w:color="auto"/>
              <w:right w:val="nil"/>
            </w:tcBorders>
            <w:shd w:val="clear" w:color="auto" w:fill="auto"/>
            <w:noWrap/>
            <w:vAlign w:val="center"/>
            <w:hideMark/>
          </w:tcPr>
          <w:p w:rsidR="00DC187E" w:rsidRPr="00A06762" w:rsidRDefault="006E5FDC" w:rsidP="002C3DD9">
            <w:pPr>
              <w:spacing w:line="276" w:lineRule="auto"/>
              <w:jc w:val="right"/>
              <w:rPr>
                <w:rFonts w:ascii="Tahoma" w:hAnsi="Tahoma" w:cs="Tahoma"/>
                <w:b/>
                <w:bCs/>
              </w:rPr>
            </w:pPr>
            <w:r w:rsidRPr="001D737A">
              <w:rPr>
                <w:rFonts w:ascii="Tahoma" w:hAnsi="Tahoma" w:cs="Tahoma"/>
                <w:b/>
                <w:bCs/>
              </w:rPr>
              <w:t>18.277,62</w:t>
            </w:r>
          </w:p>
        </w:tc>
      </w:tr>
    </w:tbl>
    <w:p w:rsidR="000F1434" w:rsidRPr="00AE0D7D" w:rsidRDefault="000F1434" w:rsidP="000F1434">
      <w:pPr>
        <w:tabs>
          <w:tab w:val="left" w:pos="540"/>
        </w:tabs>
        <w:spacing w:line="276" w:lineRule="auto"/>
        <w:jc w:val="both"/>
        <w:rPr>
          <w:rFonts w:ascii="Tahoma" w:hAnsi="Tahoma" w:cs="Tahoma"/>
          <w:b/>
        </w:rPr>
      </w:pPr>
    </w:p>
    <w:p w:rsidR="000F1434" w:rsidRPr="000F1434" w:rsidRDefault="000F1434" w:rsidP="000F1434">
      <w:pPr>
        <w:pStyle w:val="af1"/>
        <w:numPr>
          <w:ilvl w:val="0"/>
          <w:numId w:val="10"/>
        </w:numPr>
        <w:spacing w:line="276" w:lineRule="auto"/>
        <w:ind w:left="426" w:hanging="426"/>
        <w:jc w:val="both"/>
        <w:rPr>
          <w:rFonts w:ascii="Tahoma" w:hAnsi="Tahoma" w:cs="Tahoma"/>
          <w:b/>
          <w:sz w:val="20"/>
          <w:szCs w:val="20"/>
          <w:lang w:val="el-GR"/>
        </w:rPr>
      </w:pPr>
      <w:bookmarkStart w:id="8" w:name="_Toc461801641"/>
      <w:r w:rsidRPr="000F1434">
        <w:rPr>
          <w:rFonts w:ascii="Tahoma" w:hAnsi="Tahoma" w:cs="Tahoma"/>
          <w:b/>
          <w:sz w:val="20"/>
          <w:szCs w:val="20"/>
          <w:lang w:val="el-GR"/>
        </w:rPr>
        <w:t>Έσοδα και έξοδα σημαντικού ποσού ή ιδιαίτερης συχνότητας ή σημασίας</w:t>
      </w:r>
      <w:bookmarkEnd w:id="8"/>
    </w:p>
    <w:p w:rsidR="00A63D73" w:rsidRPr="000F1434" w:rsidRDefault="00A63D73" w:rsidP="000F1434">
      <w:pPr>
        <w:pStyle w:val="af1"/>
        <w:spacing w:line="276" w:lineRule="auto"/>
        <w:ind w:left="1146" w:hanging="1146"/>
        <w:jc w:val="both"/>
        <w:rPr>
          <w:rFonts w:ascii="Tahoma" w:hAnsi="Tahoma" w:cs="Tahoma"/>
          <w:b/>
          <w:sz w:val="20"/>
          <w:szCs w:val="20"/>
          <w:lang w:val="el-GR"/>
        </w:rPr>
      </w:pPr>
    </w:p>
    <w:p w:rsidR="000F1434" w:rsidRPr="00E57058" w:rsidRDefault="000F1434" w:rsidP="000F1434">
      <w:pPr>
        <w:spacing w:line="276" w:lineRule="auto"/>
        <w:ind w:left="851" w:hanging="425"/>
        <w:jc w:val="both"/>
        <w:rPr>
          <w:rFonts w:ascii="Tahoma" w:hAnsi="Tahoma" w:cs="Tahoma"/>
          <w:b/>
        </w:rPr>
      </w:pPr>
      <w:r w:rsidRPr="00AE0D7D">
        <w:rPr>
          <w:rFonts w:ascii="Tahoma" w:hAnsi="Tahoma" w:cs="Tahoma"/>
          <w:b/>
        </w:rPr>
        <w:t>7.1  Κύκλος Εργασιών</w:t>
      </w:r>
    </w:p>
    <w:p w:rsidR="000F1434" w:rsidRDefault="000F1434" w:rsidP="000F1434">
      <w:pPr>
        <w:spacing w:line="276" w:lineRule="auto"/>
        <w:ind w:left="426"/>
        <w:jc w:val="both"/>
        <w:rPr>
          <w:rFonts w:ascii="Tahoma" w:hAnsi="Tahoma" w:cs="Tahoma"/>
        </w:rPr>
      </w:pPr>
      <w:r w:rsidRPr="00AE0D7D">
        <w:rPr>
          <w:rFonts w:ascii="Tahoma" w:hAnsi="Tahoma" w:cs="Tahoma"/>
        </w:rPr>
        <w:t>Ο κύκλος εργασιών της εταιρείας αναλύ</w:t>
      </w:r>
      <w:r>
        <w:rPr>
          <w:rFonts w:ascii="Tahoma" w:hAnsi="Tahoma" w:cs="Tahoma"/>
        </w:rPr>
        <w:t>ε</w:t>
      </w:r>
      <w:r w:rsidRPr="00AE0D7D">
        <w:rPr>
          <w:rFonts w:ascii="Tahoma" w:hAnsi="Tahoma" w:cs="Tahoma"/>
        </w:rPr>
        <w:t>ται ως ακολούθως:</w:t>
      </w:r>
    </w:p>
    <w:p w:rsidR="000F1434" w:rsidRPr="00E57058" w:rsidRDefault="000F1434" w:rsidP="000F1434">
      <w:pPr>
        <w:spacing w:line="276" w:lineRule="auto"/>
        <w:ind w:left="426"/>
        <w:jc w:val="both"/>
        <w:rPr>
          <w:rFonts w:ascii="Tahoma" w:hAnsi="Tahoma" w:cs="Tahoma"/>
        </w:rPr>
      </w:pPr>
    </w:p>
    <w:tbl>
      <w:tblPr>
        <w:tblW w:w="9962" w:type="dxa"/>
        <w:tblInd w:w="103" w:type="dxa"/>
        <w:tblLook w:val="04A0"/>
      </w:tblPr>
      <w:tblGrid>
        <w:gridCol w:w="6418"/>
        <w:gridCol w:w="1735"/>
        <w:gridCol w:w="1809"/>
      </w:tblGrid>
      <w:tr w:rsidR="002803B8" w:rsidRPr="002803B8" w:rsidTr="003E1AB2">
        <w:trPr>
          <w:trHeight w:val="255"/>
        </w:trPr>
        <w:tc>
          <w:tcPr>
            <w:tcW w:w="6418" w:type="dxa"/>
            <w:shd w:val="clear" w:color="auto" w:fill="auto"/>
            <w:noWrap/>
            <w:vAlign w:val="center"/>
            <w:hideMark/>
          </w:tcPr>
          <w:p w:rsidR="002803B8" w:rsidRPr="002803B8" w:rsidRDefault="002803B8" w:rsidP="002803B8">
            <w:pPr>
              <w:rPr>
                <w:rFonts w:ascii="Tahoma" w:hAnsi="Tahoma" w:cs="Tahoma"/>
                <w:b/>
                <w:bCs/>
                <w:lang w:eastAsia="el-GR"/>
              </w:rPr>
            </w:pPr>
            <w:r w:rsidRPr="002803B8">
              <w:rPr>
                <w:rFonts w:ascii="Tahoma" w:hAnsi="Tahoma" w:cs="Tahoma"/>
                <w:b/>
                <w:bCs/>
                <w:lang w:eastAsia="el-GR"/>
              </w:rPr>
              <w:t>Ανά Κατηγορία δραστηριότητας</w:t>
            </w:r>
          </w:p>
        </w:tc>
        <w:tc>
          <w:tcPr>
            <w:tcW w:w="1735" w:type="dxa"/>
            <w:tcBorders>
              <w:bottom w:val="single" w:sz="6" w:space="0" w:color="auto"/>
            </w:tcBorders>
            <w:shd w:val="clear" w:color="auto" w:fill="auto"/>
            <w:noWrap/>
            <w:vAlign w:val="center"/>
            <w:hideMark/>
          </w:tcPr>
          <w:p w:rsidR="002803B8" w:rsidRPr="002803B8" w:rsidRDefault="002803B8" w:rsidP="002803B8">
            <w:pPr>
              <w:jc w:val="center"/>
              <w:rPr>
                <w:rFonts w:ascii="Tahoma" w:hAnsi="Tahoma" w:cs="Tahoma"/>
                <w:b/>
                <w:bCs/>
                <w:lang w:eastAsia="el-GR"/>
              </w:rPr>
            </w:pPr>
            <w:r w:rsidRPr="002803B8">
              <w:rPr>
                <w:rFonts w:ascii="Tahoma" w:hAnsi="Tahoma" w:cs="Tahoma"/>
                <w:b/>
                <w:bCs/>
                <w:lang w:eastAsia="el-GR"/>
              </w:rPr>
              <w:t>201</w:t>
            </w:r>
            <w:r w:rsidR="006E5FDC">
              <w:rPr>
                <w:rFonts w:ascii="Tahoma" w:hAnsi="Tahoma" w:cs="Tahoma"/>
                <w:b/>
                <w:bCs/>
                <w:lang w:eastAsia="el-GR"/>
              </w:rPr>
              <w:t>8</w:t>
            </w:r>
          </w:p>
        </w:tc>
        <w:tc>
          <w:tcPr>
            <w:tcW w:w="1809" w:type="dxa"/>
            <w:tcBorders>
              <w:bottom w:val="single" w:sz="6" w:space="0" w:color="auto"/>
            </w:tcBorders>
            <w:shd w:val="clear" w:color="auto" w:fill="auto"/>
            <w:noWrap/>
            <w:vAlign w:val="center"/>
            <w:hideMark/>
          </w:tcPr>
          <w:p w:rsidR="002803B8" w:rsidRPr="002803B8" w:rsidRDefault="002803B8" w:rsidP="002803B8">
            <w:pPr>
              <w:jc w:val="center"/>
              <w:rPr>
                <w:rFonts w:ascii="Tahoma" w:hAnsi="Tahoma" w:cs="Tahoma"/>
                <w:b/>
                <w:bCs/>
                <w:lang w:eastAsia="el-GR"/>
              </w:rPr>
            </w:pPr>
            <w:r w:rsidRPr="002803B8">
              <w:rPr>
                <w:rFonts w:ascii="Tahoma" w:hAnsi="Tahoma" w:cs="Tahoma"/>
                <w:b/>
                <w:bCs/>
                <w:lang w:eastAsia="el-GR"/>
              </w:rPr>
              <w:t>201</w:t>
            </w:r>
            <w:r w:rsidR="006E5FDC">
              <w:rPr>
                <w:rFonts w:ascii="Tahoma" w:hAnsi="Tahoma" w:cs="Tahoma"/>
                <w:b/>
                <w:bCs/>
                <w:lang w:eastAsia="el-GR"/>
              </w:rPr>
              <w:t>7</w:t>
            </w:r>
          </w:p>
        </w:tc>
      </w:tr>
      <w:tr w:rsidR="001161E2" w:rsidRPr="001D737A" w:rsidTr="003E1AB2">
        <w:trPr>
          <w:trHeight w:val="255"/>
        </w:trPr>
        <w:tc>
          <w:tcPr>
            <w:tcW w:w="6418" w:type="dxa"/>
            <w:shd w:val="clear" w:color="auto" w:fill="auto"/>
            <w:noWrap/>
            <w:vAlign w:val="center"/>
            <w:hideMark/>
          </w:tcPr>
          <w:p w:rsidR="001161E2" w:rsidRPr="001D737A" w:rsidRDefault="001161E2" w:rsidP="002803B8">
            <w:pPr>
              <w:rPr>
                <w:rFonts w:ascii="Tahoma" w:hAnsi="Tahoma" w:cs="Tahoma"/>
                <w:lang w:eastAsia="el-GR"/>
              </w:rPr>
            </w:pPr>
            <w:r w:rsidRPr="001D737A">
              <w:rPr>
                <w:rFonts w:ascii="Tahoma" w:hAnsi="Tahoma" w:cs="Tahoma"/>
                <w:lang w:eastAsia="el-GR"/>
              </w:rPr>
              <w:t>Πωλήσεις εμπορευμάτων</w:t>
            </w:r>
          </w:p>
        </w:tc>
        <w:tc>
          <w:tcPr>
            <w:tcW w:w="1735" w:type="dxa"/>
            <w:tcBorders>
              <w:top w:val="single" w:sz="6" w:space="0" w:color="auto"/>
            </w:tcBorders>
            <w:shd w:val="clear" w:color="auto" w:fill="auto"/>
            <w:noWrap/>
            <w:vAlign w:val="center"/>
            <w:hideMark/>
          </w:tcPr>
          <w:p w:rsidR="001161E2" w:rsidRPr="001D737A" w:rsidRDefault="001D737A" w:rsidP="002803B8">
            <w:pPr>
              <w:jc w:val="right"/>
              <w:rPr>
                <w:rFonts w:ascii="Tahoma" w:hAnsi="Tahoma" w:cs="Tahoma"/>
                <w:lang w:eastAsia="el-GR"/>
              </w:rPr>
            </w:pPr>
            <w:r w:rsidRPr="001D737A">
              <w:rPr>
                <w:rFonts w:ascii="Tahoma" w:hAnsi="Tahoma" w:cs="Tahoma"/>
                <w:lang w:eastAsia="el-GR"/>
              </w:rPr>
              <w:t>20.340,28</w:t>
            </w:r>
          </w:p>
        </w:tc>
        <w:tc>
          <w:tcPr>
            <w:tcW w:w="1809" w:type="dxa"/>
            <w:tcBorders>
              <w:top w:val="single" w:sz="6" w:space="0" w:color="auto"/>
            </w:tcBorders>
            <w:shd w:val="clear" w:color="auto" w:fill="auto"/>
            <w:noWrap/>
            <w:vAlign w:val="center"/>
            <w:hideMark/>
          </w:tcPr>
          <w:p w:rsidR="001161E2" w:rsidRPr="001D737A" w:rsidRDefault="006E5FDC" w:rsidP="00972FE6">
            <w:pPr>
              <w:jc w:val="right"/>
              <w:rPr>
                <w:rFonts w:ascii="Tahoma" w:hAnsi="Tahoma" w:cs="Tahoma"/>
                <w:lang w:eastAsia="el-GR"/>
              </w:rPr>
            </w:pPr>
            <w:r w:rsidRPr="001D737A">
              <w:rPr>
                <w:rFonts w:ascii="Tahoma" w:hAnsi="Tahoma" w:cs="Tahoma"/>
                <w:lang w:eastAsia="el-GR"/>
              </w:rPr>
              <w:t>2.564,19</w:t>
            </w:r>
          </w:p>
        </w:tc>
      </w:tr>
      <w:tr w:rsidR="001161E2" w:rsidRPr="001D737A" w:rsidTr="003E1AB2">
        <w:trPr>
          <w:trHeight w:val="255"/>
        </w:trPr>
        <w:tc>
          <w:tcPr>
            <w:tcW w:w="6418" w:type="dxa"/>
            <w:shd w:val="clear" w:color="auto" w:fill="auto"/>
            <w:noWrap/>
            <w:vAlign w:val="center"/>
            <w:hideMark/>
          </w:tcPr>
          <w:p w:rsidR="001161E2" w:rsidRPr="001D737A" w:rsidRDefault="001161E2" w:rsidP="002803B8">
            <w:pPr>
              <w:rPr>
                <w:rFonts w:ascii="Tahoma" w:hAnsi="Tahoma" w:cs="Tahoma"/>
                <w:lang w:eastAsia="el-GR"/>
              </w:rPr>
            </w:pPr>
            <w:r w:rsidRPr="001D737A">
              <w:rPr>
                <w:rFonts w:ascii="Tahoma" w:hAnsi="Tahoma" w:cs="Tahoma"/>
                <w:lang w:eastAsia="el-GR"/>
              </w:rPr>
              <w:t xml:space="preserve">Πωλήσεις παγίων </w:t>
            </w:r>
          </w:p>
        </w:tc>
        <w:tc>
          <w:tcPr>
            <w:tcW w:w="1735" w:type="dxa"/>
            <w:shd w:val="clear" w:color="auto" w:fill="auto"/>
            <w:noWrap/>
            <w:vAlign w:val="center"/>
            <w:hideMark/>
          </w:tcPr>
          <w:p w:rsidR="001161E2" w:rsidRPr="001D737A" w:rsidRDefault="001161E2" w:rsidP="002803B8">
            <w:pPr>
              <w:jc w:val="right"/>
              <w:rPr>
                <w:rFonts w:ascii="Tahoma" w:hAnsi="Tahoma" w:cs="Tahoma"/>
                <w:lang w:eastAsia="el-GR"/>
              </w:rPr>
            </w:pPr>
            <w:r w:rsidRPr="001D737A">
              <w:rPr>
                <w:rFonts w:ascii="Tahoma" w:hAnsi="Tahoma" w:cs="Tahoma"/>
                <w:lang w:eastAsia="el-GR"/>
              </w:rPr>
              <w:t>0,00</w:t>
            </w:r>
          </w:p>
        </w:tc>
        <w:tc>
          <w:tcPr>
            <w:tcW w:w="1809" w:type="dxa"/>
            <w:shd w:val="clear" w:color="auto" w:fill="auto"/>
            <w:noWrap/>
            <w:vAlign w:val="center"/>
            <w:hideMark/>
          </w:tcPr>
          <w:p w:rsidR="001161E2" w:rsidRPr="001D737A" w:rsidRDefault="006E5FDC" w:rsidP="00972FE6">
            <w:pPr>
              <w:jc w:val="right"/>
              <w:rPr>
                <w:rFonts w:ascii="Tahoma" w:hAnsi="Tahoma" w:cs="Tahoma"/>
                <w:lang w:eastAsia="el-GR"/>
              </w:rPr>
            </w:pPr>
            <w:r w:rsidRPr="001D737A">
              <w:rPr>
                <w:rFonts w:ascii="Tahoma" w:hAnsi="Tahoma" w:cs="Tahoma"/>
                <w:lang w:eastAsia="el-GR"/>
              </w:rPr>
              <w:t>0,00</w:t>
            </w:r>
          </w:p>
        </w:tc>
      </w:tr>
      <w:tr w:rsidR="001161E2" w:rsidRPr="001D737A" w:rsidTr="003E1AB2">
        <w:trPr>
          <w:trHeight w:val="255"/>
        </w:trPr>
        <w:tc>
          <w:tcPr>
            <w:tcW w:w="6418" w:type="dxa"/>
            <w:shd w:val="clear" w:color="auto" w:fill="auto"/>
            <w:noWrap/>
            <w:vAlign w:val="center"/>
            <w:hideMark/>
          </w:tcPr>
          <w:p w:rsidR="001161E2" w:rsidRPr="001D737A" w:rsidRDefault="001161E2" w:rsidP="002803B8">
            <w:pPr>
              <w:rPr>
                <w:rFonts w:ascii="Tahoma" w:hAnsi="Tahoma" w:cs="Tahoma"/>
                <w:lang w:eastAsia="el-GR"/>
              </w:rPr>
            </w:pPr>
            <w:r w:rsidRPr="001D737A">
              <w:rPr>
                <w:rFonts w:ascii="Tahoma" w:hAnsi="Tahoma" w:cs="Tahoma"/>
                <w:lang w:eastAsia="el-GR"/>
              </w:rPr>
              <w:t>Πωλήσεις λοιπών αποθεμάτων</w:t>
            </w:r>
          </w:p>
        </w:tc>
        <w:tc>
          <w:tcPr>
            <w:tcW w:w="1735" w:type="dxa"/>
            <w:shd w:val="clear" w:color="auto" w:fill="auto"/>
            <w:noWrap/>
            <w:vAlign w:val="center"/>
            <w:hideMark/>
          </w:tcPr>
          <w:p w:rsidR="001161E2" w:rsidRPr="001D737A" w:rsidRDefault="001D737A" w:rsidP="002803B8">
            <w:pPr>
              <w:jc w:val="right"/>
              <w:rPr>
                <w:rFonts w:ascii="Tahoma" w:hAnsi="Tahoma" w:cs="Tahoma"/>
                <w:lang w:eastAsia="el-GR"/>
              </w:rPr>
            </w:pPr>
            <w:r w:rsidRPr="001D737A">
              <w:rPr>
                <w:rFonts w:ascii="Tahoma" w:hAnsi="Tahoma" w:cs="Tahoma"/>
                <w:lang w:eastAsia="el-GR"/>
              </w:rPr>
              <w:t>3.604.613,55</w:t>
            </w:r>
          </w:p>
        </w:tc>
        <w:tc>
          <w:tcPr>
            <w:tcW w:w="1809" w:type="dxa"/>
            <w:shd w:val="clear" w:color="auto" w:fill="auto"/>
            <w:noWrap/>
            <w:vAlign w:val="center"/>
            <w:hideMark/>
          </w:tcPr>
          <w:p w:rsidR="001161E2" w:rsidRPr="001D737A" w:rsidRDefault="006E5FDC" w:rsidP="00972FE6">
            <w:pPr>
              <w:jc w:val="right"/>
              <w:rPr>
                <w:rFonts w:ascii="Tahoma" w:hAnsi="Tahoma" w:cs="Tahoma"/>
                <w:lang w:eastAsia="el-GR"/>
              </w:rPr>
            </w:pPr>
            <w:r w:rsidRPr="001D737A">
              <w:rPr>
                <w:rFonts w:ascii="Tahoma" w:hAnsi="Tahoma" w:cs="Tahoma"/>
                <w:lang w:eastAsia="el-GR"/>
              </w:rPr>
              <w:t>3.410.663,50</w:t>
            </w:r>
          </w:p>
        </w:tc>
      </w:tr>
      <w:tr w:rsidR="001161E2" w:rsidRPr="001D737A" w:rsidTr="003E1AB2">
        <w:trPr>
          <w:trHeight w:val="255"/>
        </w:trPr>
        <w:tc>
          <w:tcPr>
            <w:tcW w:w="6418" w:type="dxa"/>
            <w:shd w:val="clear" w:color="auto" w:fill="auto"/>
            <w:noWrap/>
            <w:vAlign w:val="center"/>
            <w:hideMark/>
          </w:tcPr>
          <w:p w:rsidR="001161E2" w:rsidRPr="001D737A" w:rsidRDefault="001161E2" w:rsidP="002803B8">
            <w:pPr>
              <w:rPr>
                <w:rFonts w:ascii="Tahoma" w:hAnsi="Tahoma" w:cs="Tahoma"/>
                <w:lang w:eastAsia="el-GR"/>
              </w:rPr>
            </w:pPr>
            <w:r w:rsidRPr="001D737A">
              <w:rPr>
                <w:rFonts w:ascii="Tahoma" w:hAnsi="Tahoma" w:cs="Tahoma"/>
                <w:lang w:eastAsia="el-GR"/>
              </w:rPr>
              <w:t>Παροχή υπηρεσιών</w:t>
            </w:r>
          </w:p>
        </w:tc>
        <w:tc>
          <w:tcPr>
            <w:tcW w:w="1735" w:type="dxa"/>
            <w:tcBorders>
              <w:bottom w:val="single" w:sz="6" w:space="0" w:color="auto"/>
            </w:tcBorders>
            <w:shd w:val="clear" w:color="auto" w:fill="auto"/>
            <w:noWrap/>
            <w:vAlign w:val="center"/>
            <w:hideMark/>
          </w:tcPr>
          <w:p w:rsidR="001161E2" w:rsidRPr="001D737A" w:rsidRDefault="001D737A" w:rsidP="002803B8">
            <w:pPr>
              <w:jc w:val="right"/>
              <w:rPr>
                <w:rFonts w:ascii="Tahoma" w:hAnsi="Tahoma" w:cs="Tahoma"/>
                <w:lang w:eastAsia="el-GR"/>
              </w:rPr>
            </w:pPr>
            <w:r w:rsidRPr="001D737A">
              <w:rPr>
                <w:rFonts w:ascii="Tahoma" w:hAnsi="Tahoma" w:cs="Tahoma"/>
                <w:lang w:eastAsia="el-GR"/>
              </w:rPr>
              <w:t>1.878.200,52</w:t>
            </w:r>
          </w:p>
        </w:tc>
        <w:tc>
          <w:tcPr>
            <w:tcW w:w="1809" w:type="dxa"/>
            <w:tcBorders>
              <w:bottom w:val="single" w:sz="6" w:space="0" w:color="auto"/>
            </w:tcBorders>
            <w:shd w:val="clear" w:color="auto" w:fill="auto"/>
            <w:noWrap/>
            <w:vAlign w:val="center"/>
            <w:hideMark/>
          </w:tcPr>
          <w:p w:rsidR="001161E2" w:rsidRPr="001D737A" w:rsidRDefault="006E5FDC" w:rsidP="00972FE6">
            <w:pPr>
              <w:jc w:val="right"/>
              <w:rPr>
                <w:rFonts w:ascii="Tahoma" w:hAnsi="Tahoma" w:cs="Tahoma"/>
                <w:lang w:eastAsia="el-GR"/>
              </w:rPr>
            </w:pPr>
            <w:r w:rsidRPr="001D737A">
              <w:rPr>
                <w:rFonts w:ascii="Tahoma" w:hAnsi="Tahoma" w:cs="Tahoma"/>
                <w:lang w:eastAsia="el-GR"/>
              </w:rPr>
              <w:t>1.884.987,18</w:t>
            </w:r>
          </w:p>
        </w:tc>
      </w:tr>
      <w:tr w:rsidR="001161E2" w:rsidRPr="002803B8" w:rsidTr="003E1AB2">
        <w:trPr>
          <w:trHeight w:val="270"/>
        </w:trPr>
        <w:tc>
          <w:tcPr>
            <w:tcW w:w="6418" w:type="dxa"/>
            <w:shd w:val="clear" w:color="auto" w:fill="auto"/>
            <w:noWrap/>
            <w:vAlign w:val="center"/>
            <w:hideMark/>
          </w:tcPr>
          <w:p w:rsidR="001161E2" w:rsidRPr="001D737A" w:rsidRDefault="001161E2" w:rsidP="002803B8">
            <w:pPr>
              <w:rPr>
                <w:rFonts w:ascii="Tahoma" w:hAnsi="Tahoma" w:cs="Tahoma"/>
                <w:b/>
                <w:bCs/>
                <w:lang w:eastAsia="el-GR"/>
              </w:rPr>
            </w:pPr>
            <w:r w:rsidRPr="001D737A">
              <w:rPr>
                <w:rFonts w:ascii="Tahoma" w:hAnsi="Tahoma" w:cs="Tahoma"/>
                <w:b/>
                <w:bCs/>
                <w:lang w:eastAsia="el-GR"/>
              </w:rPr>
              <w:t>Σύνολο</w:t>
            </w:r>
          </w:p>
        </w:tc>
        <w:tc>
          <w:tcPr>
            <w:tcW w:w="1735" w:type="dxa"/>
            <w:tcBorders>
              <w:top w:val="single" w:sz="6" w:space="0" w:color="auto"/>
              <w:bottom w:val="double" w:sz="4" w:space="0" w:color="auto"/>
            </w:tcBorders>
            <w:shd w:val="clear" w:color="auto" w:fill="auto"/>
            <w:noWrap/>
            <w:vAlign w:val="center"/>
            <w:hideMark/>
          </w:tcPr>
          <w:p w:rsidR="001161E2" w:rsidRPr="001D737A" w:rsidRDefault="001D737A" w:rsidP="002803B8">
            <w:pPr>
              <w:jc w:val="right"/>
              <w:rPr>
                <w:rFonts w:ascii="Tahoma" w:hAnsi="Tahoma" w:cs="Tahoma"/>
                <w:b/>
                <w:bCs/>
                <w:lang w:eastAsia="el-GR"/>
              </w:rPr>
            </w:pPr>
            <w:r w:rsidRPr="001D737A">
              <w:rPr>
                <w:rFonts w:ascii="Tahoma" w:hAnsi="Tahoma" w:cs="Tahoma"/>
                <w:b/>
                <w:bCs/>
                <w:lang w:eastAsia="el-GR"/>
              </w:rPr>
              <w:t>5.503.154,35</w:t>
            </w:r>
          </w:p>
        </w:tc>
        <w:tc>
          <w:tcPr>
            <w:tcW w:w="1809" w:type="dxa"/>
            <w:tcBorders>
              <w:top w:val="single" w:sz="6" w:space="0" w:color="auto"/>
              <w:bottom w:val="double" w:sz="4" w:space="0" w:color="auto"/>
            </w:tcBorders>
            <w:shd w:val="clear" w:color="auto" w:fill="auto"/>
            <w:noWrap/>
            <w:vAlign w:val="center"/>
            <w:hideMark/>
          </w:tcPr>
          <w:p w:rsidR="001161E2" w:rsidRPr="002803B8" w:rsidRDefault="006E5FDC" w:rsidP="00972FE6">
            <w:pPr>
              <w:jc w:val="right"/>
              <w:rPr>
                <w:rFonts w:ascii="Tahoma" w:hAnsi="Tahoma" w:cs="Tahoma"/>
                <w:b/>
                <w:bCs/>
                <w:lang w:eastAsia="el-GR"/>
              </w:rPr>
            </w:pPr>
            <w:r w:rsidRPr="001D737A">
              <w:rPr>
                <w:rFonts w:ascii="Tahoma" w:hAnsi="Tahoma" w:cs="Tahoma"/>
                <w:b/>
                <w:bCs/>
                <w:lang w:eastAsia="el-GR"/>
              </w:rPr>
              <w:t>5.298.214,87</w:t>
            </w:r>
          </w:p>
        </w:tc>
      </w:tr>
    </w:tbl>
    <w:p w:rsidR="000F1434" w:rsidRPr="00AE0D7D" w:rsidRDefault="000F1434" w:rsidP="000F1434">
      <w:pPr>
        <w:spacing w:line="276" w:lineRule="auto"/>
        <w:jc w:val="both"/>
        <w:rPr>
          <w:rFonts w:ascii="Tahoma" w:hAnsi="Tahoma" w:cs="Tahoma"/>
          <w:b/>
        </w:rPr>
      </w:pPr>
    </w:p>
    <w:p w:rsidR="000F1434" w:rsidRPr="00AE0D7D" w:rsidRDefault="000F1434" w:rsidP="000F1434">
      <w:pPr>
        <w:spacing w:line="276" w:lineRule="auto"/>
        <w:ind w:left="851" w:hanging="425"/>
        <w:jc w:val="both"/>
        <w:rPr>
          <w:rFonts w:ascii="Tahoma" w:hAnsi="Tahoma" w:cs="Tahoma"/>
          <w:b/>
        </w:rPr>
      </w:pPr>
      <w:r w:rsidRPr="00AE0D7D">
        <w:rPr>
          <w:rFonts w:ascii="Tahoma" w:hAnsi="Tahoma" w:cs="Tahoma"/>
          <w:b/>
        </w:rPr>
        <w:t>7.2  Κόστος Πωλήσεων</w:t>
      </w:r>
    </w:p>
    <w:p w:rsidR="000F1434" w:rsidRPr="00D71A72" w:rsidRDefault="000F1434" w:rsidP="000F1434">
      <w:pPr>
        <w:spacing w:line="276" w:lineRule="auto"/>
        <w:ind w:left="426"/>
        <w:jc w:val="both"/>
        <w:rPr>
          <w:rFonts w:ascii="Tahoma" w:hAnsi="Tahoma" w:cs="Tahoma"/>
        </w:rPr>
      </w:pPr>
      <w:r w:rsidRPr="00D71A72">
        <w:rPr>
          <w:rFonts w:ascii="Tahoma" w:hAnsi="Tahoma" w:cs="Tahoma"/>
        </w:rPr>
        <w:t>Το κόστος πωλήσεων αναλύεται ως εξής:</w:t>
      </w:r>
    </w:p>
    <w:tbl>
      <w:tblPr>
        <w:tblW w:w="9961" w:type="dxa"/>
        <w:tblInd w:w="103" w:type="dxa"/>
        <w:tblLook w:val="04A0"/>
      </w:tblPr>
      <w:tblGrid>
        <w:gridCol w:w="6418"/>
        <w:gridCol w:w="1701"/>
        <w:gridCol w:w="1842"/>
      </w:tblGrid>
      <w:tr w:rsidR="001161E2" w:rsidRPr="00C948E1" w:rsidTr="003E1AB2">
        <w:trPr>
          <w:trHeight w:val="255"/>
        </w:trPr>
        <w:tc>
          <w:tcPr>
            <w:tcW w:w="6418" w:type="dxa"/>
            <w:shd w:val="clear" w:color="auto" w:fill="auto"/>
            <w:noWrap/>
            <w:vAlign w:val="center"/>
            <w:hideMark/>
          </w:tcPr>
          <w:p w:rsidR="001161E2" w:rsidRPr="00C948E1" w:rsidRDefault="001161E2" w:rsidP="00C948E1">
            <w:pPr>
              <w:rPr>
                <w:rFonts w:ascii="Tahoma" w:hAnsi="Tahoma" w:cs="Tahoma"/>
                <w:b/>
                <w:bCs/>
                <w:lang w:eastAsia="el-GR"/>
              </w:rPr>
            </w:pPr>
            <w:r w:rsidRPr="00C948E1">
              <w:rPr>
                <w:rFonts w:ascii="Tahoma" w:hAnsi="Tahoma" w:cs="Tahoma"/>
                <w:b/>
                <w:bCs/>
                <w:lang w:eastAsia="el-GR"/>
              </w:rPr>
              <w:t>Κόστος πωλήσεων</w:t>
            </w:r>
          </w:p>
        </w:tc>
        <w:tc>
          <w:tcPr>
            <w:tcW w:w="1701" w:type="dxa"/>
            <w:tcBorders>
              <w:bottom w:val="single" w:sz="6" w:space="0" w:color="auto"/>
            </w:tcBorders>
            <w:shd w:val="clear" w:color="auto" w:fill="auto"/>
            <w:noWrap/>
            <w:vAlign w:val="center"/>
            <w:hideMark/>
          </w:tcPr>
          <w:p w:rsidR="001161E2" w:rsidRPr="002803B8" w:rsidRDefault="001161E2" w:rsidP="00972FE6">
            <w:pPr>
              <w:jc w:val="center"/>
              <w:rPr>
                <w:rFonts w:ascii="Tahoma" w:hAnsi="Tahoma" w:cs="Tahoma"/>
                <w:b/>
                <w:bCs/>
                <w:lang w:eastAsia="el-GR"/>
              </w:rPr>
            </w:pPr>
            <w:r w:rsidRPr="002803B8">
              <w:rPr>
                <w:rFonts w:ascii="Tahoma" w:hAnsi="Tahoma" w:cs="Tahoma"/>
                <w:b/>
                <w:bCs/>
                <w:lang w:eastAsia="el-GR"/>
              </w:rPr>
              <w:t>201</w:t>
            </w:r>
            <w:r w:rsidR="006E5FDC">
              <w:rPr>
                <w:rFonts w:ascii="Tahoma" w:hAnsi="Tahoma" w:cs="Tahoma"/>
                <w:b/>
                <w:bCs/>
                <w:lang w:eastAsia="el-GR"/>
              </w:rPr>
              <w:t>8</w:t>
            </w:r>
          </w:p>
        </w:tc>
        <w:tc>
          <w:tcPr>
            <w:tcW w:w="1842" w:type="dxa"/>
            <w:tcBorders>
              <w:bottom w:val="single" w:sz="6" w:space="0" w:color="auto"/>
            </w:tcBorders>
            <w:shd w:val="clear" w:color="auto" w:fill="auto"/>
            <w:noWrap/>
            <w:vAlign w:val="center"/>
            <w:hideMark/>
          </w:tcPr>
          <w:p w:rsidR="001161E2" w:rsidRPr="002803B8" w:rsidRDefault="001161E2" w:rsidP="00972FE6">
            <w:pPr>
              <w:jc w:val="center"/>
              <w:rPr>
                <w:rFonts w:ascii="Tahoma" w:hAnsi="Tahoma" w:cs="Tahoma"/>
                <w:b/>
                <w:bCs/>
                <w:lang w:eastAsia="el-GR"/>
              </w:rPr>
            </w:pPr>
            <w:r w:rsidRPr="002803B8">
              <w:rPr>
                <w:rFonts w:ascii="Tahoma" w:hAnsi="Tahoma" w:cs="Tahoma"/>
                <w:b/>
                <w:bCs/>
                <w:lang w:eastAsia="el-GR"/>
              </w:rPr>
              <w:t>201</w:t>
            </w:r>
            <w:r w:rsidR="006E5FDC">
              <w:rPr>
                <w:rFonts w:ascii="Tahoma" w:hAnsi="Tahoma" w:cs="Tahoma"/>
                <w:b/>
                <w:bCs/>
                <w:lang w:eastAsia="el-GR"/>
              </w:rPr>
              <w:t>7</w:t>
            </w:r>
          </w:p>
        </w:tc>
      </w:tr>
      <w:tr w:rsidR="00BE14FE" w:rsidRPr="00C948E1" w:rsidTr="003C58F5">
        <w:trPr>
          <w:trHeight w:val="255"/>
        </w:trPr>
        <w:tc>
          <w:tcPr>
            <w:tcW w:w="6418" w:type="dxa"/>
            <w:shd w:val="clear" w:color="auto" w:fill="auto"/>
            <w:noWrap/>
            <w:vAlign w:val="bottom"/>
            <w:hideMark/>
          </w:tcPr>
          <w:p w:rsidR="00BE14FE" w:rsidRPr="007944F1" w:rsidRDefault="00BE14FE" w:rsidP="00C948E1">
            <w:pPr>
              <w:rPr>
                <w:rFonts w:ascii="Tahoma" w:hAnsi="Tahoma" w:cs="Tahoma"/>
                <w:lang w:eastAsia="el-GR"/>
              </w:rPr>
            </w:pPr>
            <w:r w:rsidRPr="007944F1">
              <w:rPr>
                <w:rFonts w:ascii="Tahoma" w:hAnsi="Tahoma" w:cs="Tahoma"/>
                <w:lang w:eastAsia="el-GR"/>
              </w:rPr>
              <w:t>Κόστος πωληθέντων εμπορευμάτων</w:t>
            </w:r>
          </w:p>
        </w:tc>
        <w:tc>
          <w:tcPr>
            <w:tcW w:w="1701" w:type="dxa"/>
            <w:tcBorders>
              <w:top w:val="single" w:sz="6" w:space="0" w:color="auto"/>
            </w:tcBorders>
            <w:shd w:val="clear" w:color="auto" w:fill="auto"/>
            <w:noWrap/>
            <w:vAlign w:val="bottom"/>
          </w:tcPr>
          <w:p w:rsidR="00BE14FE" w:rsidRPr="007944F1" w:rsidRDefault="003C58F5" w:rsidP="00C948E1">
            <w:pPr>
              <w:jc w:val="right"/>
              <w:rPr>
                <w:rFonts w:ascii="Tahoma" w:hAnsi="Tahoma" w:cs="Tahoma"/>
                <w:lang w:eastAsia="el-GR"/>
              </w:rPr>
            </w:pPr>
            <w:r w:rsidRPr="003C58F5">
              <w:rPr>
                <w:rFonts w:ascii="Tahoma" w:hAnsi="Tahoma" w:cs="Tahoma"/>
                <w:lang w:eastAsia="el-GR"/>
              </w:rPr>
              <w:t>22.468,43</w:t>
            </w:r>
          </w:p>
        </w:tc>
        <w:tc>
          <w:tcPr>
            <w:tcW w:w="1842" w:type="dxa"/>
            <w:tcBorders>
              <w:top w:val="single" w:sz="6" w:space="0" w:color="auto"/>
            </w:tcBorders>
            <w:shd w:val="clear" w:color="auto" w:fill="auto"/>
            <w:noWrap/>
            <w:vAlign w:val="bottom"/>
            <w:hideMark/>
          </w:tcPr>
          <w:p w:rsidR="00BE14FE" w:rsidRPr="00C948E1" w:rsidRDefault="00C00854" w:rsidP="00972FE6">
            <w:pPr>
              <w:jc w:val="right"/>
              <w:rPr>
                <w:rFonts w:ascii="Tahoma" w:hAnsi="Tahoma" w:cs="Tahoma"/>
                <w:lang w:eastAsia="el-GR"/>
              </w:rPr>
            </w:pPr>
            <w:r w:rsidRPr="00C00854">
              <w:rPr>
                <w:rFonts w:ascii="Tahoma" w:hAnsi="Tahoma" w:cs="Tahoma"/>
                <w:lang w:eastAsia="el-GR"/>
              </w:rPr>
              <w:t>2.564,19</w:t>
            </w:r>
          </w:p>
        </w:tc>
      </w:tr>
      <w:tr w:rsidR="003C58F5" w:rsidRPr="00C948E1" w:rsidTr="003C58F5">
        <w:trPr>
          <w:trHeight w:val="255"/>
        </w:trPr>
        <w:tc>
          <w:tcPr>
            <w:tcW w:w="6418" w:type="dxa"/>
            <w:shd w:val="clear" w:color="auto" w:fill="auto"/>
            <w:noWrap/>
            <w:vAlign w:val="bottom"/>
          </w:tcPr>
          <w:p w:rsidR="003C58F5" w:rsidRPr="007944F1" w:rsidRDefault="00690476" w:rsidP="00C948E1">
            <w:pPr>
              <w:rPr>
                <w:rFonts w:ascii="Tahoma" w:hAnsi="Tahoma" w:cs="Tahoma"/>
                <w:lang w:eastAsia="el-GR"/>
              </w:rPr>
            </w:pPr>
            <w:r w:rsidRPr="00690476">
              <w:rPr>
                <w:rFonts w:ascii="Tahoma" w:hAnsi="Tahoma" w:cs="Tahoma"/>
                <w:lang w:eastAsia="el-GR"/>
              </w:rPr>
              <w:t>Κόστος πωληθέντων προϊόντων</w:t>
            </w:r>
          </w:p>
        </w:tc>
        <w:tc>
          <w:tcPr>
            <w:tcW w:w="1701" w:type="dxa"/>
            <w:shd w:val="clear" w:color="auto" w:fill="auto"/>
            <w:noWrap/>
            <w:vAlign w:val="bottom"/>
          </w:tcPr>
          <w:p w:rsidR="003C58F5" w:rsidRPr="00C00854" w:rsidRDefault="003C58F5" w:rsidP="00C948E1">
            <w:pPr>
              <w:jc w:val="right"/>
              <w:rPr>
                <w:rFonts w:ascii="Tahoma" w:hAnsi="Tahoma" w:cs="Tahoma"/>
                <w:lang w:val="en-US" w:eastAsia="el-GR"/>
              </w:rPr>
            </w:pPr>
            <w:r>
              <w:rPr>
                <w:rFonts w:ascii="Tahoma" w:hAnsi="Tahoma" w:cs="Tahoma"/>
                <w:lang w:eastAsia="el-GR"/>
              </w:rPr>
              <w:t>3.</w:t>
            </w:r>
            <w:r w:rsidR="00C00854">
              <w:rPr>
                <w:rFonts w:ascii="Tahoma" w:hAnsi="Tahoma" w:cs="Tahoma"/>
                <w:lang w:val="en-US" w:eastAsia="el-GR"/>
              </w:rPr>
              <w:t>753.624,41</w:t>
            </w:r>
          </w:p>
        </w:tc>
        <w:tc>
          <w:tcPr>
            <w:tcW w:w="1842" w:type="dxa"/>
            <w:shd w:val="clear" w:color="auto" w:fill="auto"/>
            <w:noWrap/>
            <w:vAlign w:val="bottom"/>
          </w:tcPr>
          <w:p w:rsidR="003C58F5" w:rsidRPr="00C00854" w:rsidRDefault="00C00854" w:rsidP="00972FE6">
            <w:pPr>
              <w:jc w:val="right"/>
              <w:rPr>
                <w:rFonts w:ascii="Tahoma" w:hAnsi="Tahoma" w:cs="Tahoma"/>
                <w:lang w:val="en-US" w:eastAsia="el-GR"/>
              </w:rPr>
            </w:pPr>
            <w:r>
              <w:rPr>
                <w:rFonts w:ascii="Tahoma" w:hAnsi="Tahoma" w:cs="Tahoma"/>
                <w:lang w:val="en-US" w:eastAsia="el-GR"/>
              </w:rPr>
              <w:t>3.622.051,76</w:t>
            </w:r>
          </w:p>
        </w:tc>
      </w:tr>
      <w:tr w:rsidR="00BE14FE" w:rsidRPr="00C948E1" w:rsidTr="003E1AB2">
        <w:trPr>
          <w:trHeight w:val="255"/>
        </w:trPr>
        <w:tc>
          <w:tcPr>
            <w:tcW w:w="6418" w:type="dxa"/>
            <w:shd w:val="clear" w:color="auto" w:fill="auto"/>
            <w:noWrap/>
            <w:vAlign w:val="bottom"/>
            <w:hideMark/>
          </w:tcPr>
          <w:p w:rsidR="00BE14FE" w:rsidRPr="007944F1" w:rsidRDefault="00BE14FE" w:rsidP="00C948E1">
            <w:pPr>
              <w:rPr>
                <w:rFonts w:ascii="Tahoma" w:hAnsi="Tahoma" w:cs="Tahoma"/>
                <w:lang w:eastAsia="el-GR"/>
              </w:rPr>
            </w:pPr>
            <w:r w:rsidRPr="007944F1">
              <w:rPr>
                <w:rFonts w:ascii="Tahoma" w:hAnsi="Tahoma" w:cs="Tahoma"/>
                <w:lang w:eastAsia="el-GR"/>
              </w:rPr>
              <w:t>Κόστος παροχής υπηρεσιών</w:t>
            </w:r>
          </w:p>
        </w:tc>
        <w:tc>
          <w:tcPr>
            <w:tcW w:w="1701" w:type="dxa"/>
            <w:tcBorders>
              <w:bottom w:val="single" w:sz="6" w:space="0" w:color="auto"/>
            </w:tcBorders>
            <w:shd w:val="clear" w:color="auto" w:fill="auto"/>
            <w:noWrap/>
            <w:vAlign w:val="bottom"/>
          </w:tcPr>
          <w:p w:rsidR="00BE14FE" w:rsidRPr="007944F1" w:rsidRDefault="003C58F5" w:rsidP="00C948E1">
            <w:pPr>
              <w:jc w:val="right"/>
              <w:rPr>
                <w:rFonts w:ascii="Tahoma" w:hAnsi="Tahoma" w:cs="Tahoma"/>
                <w:lang w:eastAsia="el-GR"/>
              </w:rPr>
            </w:pPr>
            <w:r w:rsidRPr="003C58F5">
              <w:rPr>
                <w:rFonts w:ascii="Tahoma" w:hAnsi="Tahoma" w:cs="Tahoma"/>
                <w:lang w:eastAsia="el-GR"/>
              </w:rPr>
              <w:t>1.402.387,16</w:t>
            </w:r>
          </w:p>
        </w:tc>
        <w:tc>
          <w:tcPr>
            <w:tcW w:w="1842" w:type="dxa"/>
            <w:tcBorders>
              <w:bottom w:val="single" w:sz="6" w:space="0" w:color="auto"/>
            </w:tcBorders>
            <w:shd w:val="clear" w:color="auto" w:fill="auto"/>
            <w:noWrap/>
            <w:vAlign w:val="bottom"/>
            <w:hideMark/>
          </w:tcPr>
          <w:p w:rsidR="00BE14FE" w:rsidRPr="00C948E1" w:rsidRDefault="00C00854" w:rsidP="00972FE6">
            <w:pPr>
              <w:jc w:val="right"/>
              <w:rPr>
                <w:rFonts w:ascii="Tahoma" w:hAnsi="Tahoma" w:cs="Tahoma"/>
                <w:lang w:eastAsia="el-GR"/>
              </w:rPr>
            </w:pPr>
            <w:r w:rsidRPr="00C00854">
              <w:rPr>
                <w:rFonts w:ascii="Tahoma" w:hAnsi="Tahoma" w:cs="Tahoma"/>
                <w:lang w:eastAsia="el-GR"/>
              </w:rPr>
              <w:t>1.368.181,40</w:t>
            </w:r>
          </w:p>
        </w:tc>
      </w:tr>
      <w:tr w:rsidR="00BE14FE" w:rsidRPr="00C948E1" w:rsidTr="003E1AB2">
        <w:trPr>
          <w:trHeight w:val="270"/>
        </w:trPr>
        <w:tc>
          <w:tcPr>
            <w:tcW w:w="6418" w:type="dxa"/>
            <w:shd w:val="clear" w:color="auto" w:fill="auto"/>
            <w:noWrap/>
            <w:vAlign w:val="center"/>
            <w:hideMark/>
          </w:tcPr>
          <w:p w:rsidR="00BE14FE" w:rsidRPr="007944F1" w:rsidRDefault="00BE14FE" w:rsidP="00C948E1">
            <w:pPr>
              <w:rPr>
                <w:rFonts w:ascii="Tahoma" w:hAnsi="Tahoma" w:cs="Tahoma"/>
                <w:b/>
                <w:bCs/>
                <w:lang w:eastAsia="el-GR"/>
              </w:rPr>
            </w:pPr>
            <w:r w:rsidRPr="007944F1">
              <w:rPr>
                <w:rFonts w:ascii="Tahoma" w:hAnsi="Tahoma" w:cs="Tahoma"/>
                <w:b/>
                <w:bCs/>
                <w:lang w:eastAsia="el-GR"/>
              </w:rPr>
              <w:t>Σύνολο</w:t>
            </w:r>
          </w:p>
        </w:tc>
        <w:tc>
          <w:tcPr>
            <w:tcW w:w="1701" w:type="dxa"/>
            <w:tcBorders>
              <w:top w:val="single" w:sz="6" w:space="0" w:color="auto"/>
              <w:bottom w:val="double" w:sz="4" w:space="0" w:color="auto"/>
            </w:tcBorders>
            <w:shd w:val="clear" w:color="auto" w:fill="auto"/>
            <w:noWrap/>
            <w:vAlign w:val="bottom"/>
          </w:tcPr>
          <w:p w:rsidR="00BE14FE" w:rsidRPr="007944F1" w:rsidRDefault="007944F1" w:rsidP="00C948E1">
            <w:pPr>
              <w:jc w:val="right"/>
              <w:rPr>
                <w:rFonts w:ascii="Tahoma" w:hAnsi="Tahoma" w:cs="Tahoma"/>
                <w:b/>
                <w:bCs/>
                <w:lang w:eastAsia="el-GR"/>
              </w:rPr>
            </w:pPr>
            <w:r w:rsidRPr="007944F1">
              <w:rPr>
                <w:rFonts w:ascii="Tahoma" w:hAnsi="Tahoma" w:cs="Tahoma"/>
                <w:b/>
                <w:bCs/>
                <w:lang w:eastAsia="el-GR"/>
              </w:rPr>
              <w:t>5.178.480,00</w:t>
            </w:r>
          </w:p>
        </w:tc>
        <w:tc>
          <w:tcPr>
            <w:tcW w:w="1842" w:type="dxa"/>
            <w:tcBorders>
              <w:top w:val="single" w:sz="6" w:space="0" w:color="auto"/>
              <w:bottom w:val="double" w:sz="4" w:space="0" w:color="auto"/>
            </w:tcBorders>
            <w:shd w:val="clear" w:color="auto" w:fill="auto"/>
            <w:noWrap/>
            <w:vAlign w:val="bottom"/>
            <w:hideMark/>
          </w:tcPr>
          <w:p w:rsidR="00BE14FE" w:rsidRPr="00C948E1" w:rsidRDefault="006E5FDC" w:rsidP="00972FE6">
            <w:pPr>
              <w:jc w:val="right"/>
              <w:rPr>
                <w:rFonts w:ascii="Tahoma" w:hAnsi="Tahoma" w:cs="Tahoma"/>
                <w:b/>
                <w:bCs/>
                <w:lang w:eastAsia="el-GR"/>
              </w:rPr>
            </w:pPr>
            <w:r>
              <w:rPr>
                <w:rFonts w:ascii="Tahoma" w:hAnsi="Tahoma" w:cs="Tahoma"/>
                <w:b/>
                <w:bCs/>
                <w:lang w:eastAsia="el-GR"/>
              </w:rPr>
              <w:t>4.992.797,35</w:t>
            </w:r>
          </w:p>
        </w:tc>
      </w:tr>
    </w:tbl>
    <w:p w:rsidR="00C00854" w:rsidRDefault="00C00854" w:rsidP="000F1434">
      <w:pPr>
        <w:spacing w:line="276" w:lineRule="auto"/>
        <w:ind w:left="851" w:hanging="425"/>
        <w:jc w:val="both"/>
        <w:rPr>
          <w:rFonts w:ascii="Tahoma" w:hAnsi="Tahoma" w:cs="Tahoma"/>
          <w:b/>
        </w:rPr>
      </w:pPr>
    </w:p>
    <w:p w:rsidR="000F1434" w:rsidRPr="00AE0D7D" w:rsidRDefault="000F1434" w:rsidP="000F1434">
      <w:pPr>
        <w:spacing w:line="276" w:lineRule="auto"/>
        <w:ind w:left="851" w:hanging="425"/>
        <w:jc w:val="both"/>
        <w:rPr>
          <w:rFonts w:ascii="Tahoma" w:hAnsi="Tahoma" w:cs="Tahoma"/>
          <w:b/>
        </w:rPr>
      </w:pPr>
      <w:r w:rsidRPr="00AE0D7D">
        <w:rPr>
          <w:rFonts w:ascii="Tahoma" w:hAnsi="Tahoma" w:cs="Tahoma"/>
          <w:b/>
        </w:rPr>
        <w:lastRenderedPageBreak/>
        <w:t>7.3  Λοιπά συνήθη έσοδα</w:t>
      </w:r>
    </w:p>
    <w:p w:rsidR="000F1434" w:rsidRPr="00D71A72" w:rsidRDefault="000F1434" w:rsidP="000F1434">
      <w:pPr>
        <w:spacing w:line="276" w:lineRule="auto"/>
        <w:ind w:left="426"/>
        <w:jc w:val="both"/>
        <w:rPr>
          <w:rFonts w:ascii="Tahoma" w:hAnsi="Tahoma" w:cs="Tahoma"/>
        </w:rPr>
      </w:pPr>
      <w:r w:rsidRPr="00D71A72">
        <w:rPr>
          <w:rFonts w:ascii="Tahoma" w:hAnsi="Tahoma" w:cs="Tahoma"/>
        </w:rPr>
        <w:t>Τα λοιπά συνήθη έσοδα της εταιρείας αναλύονται ως ακολούθως:</w:t>
      </w:r>
    </w:p>
    <w:tbl>
      <w:tblPr>
        <w:tblW w:w="5000" w:type="pct"/>
        <w:tblLook w:val="04A0"/>
      </w:tblPr>
      <w:tblGrid>
        <w:gridCol w:w="6684"/>
        <w:gridCol w:w="1713"/>
        <w:gridCol w:w="1883"/>
      </w:tblGrid>
      <w:tr w:rsidR="000F1434" w:rsidRPr="00AE0D7D" w:rsidTr="003E1AB2">
        <w:trPr>
          <w:trHeight w:val="255"/>
        </w:trPr>
        <w:tc>
          <w:tcPr>
            <w:tcW w:w="3251" w:type="pct"/>
            <w:tcBorders>
              <w:top w:val="nil"/>
              <w:left w:val="nil"/>
              <w:bottom w:val="nil"/>
              <w:right w:val="nil"/>
            </w:tcBorders>
            <w:shd w:val="clear" w:color="auto" w:fill="auto"/>
            <w:noWrap/>
            <w:vAlign w:val="bottom"/>
            <w:hideMark/>
          </w:tcPr>
          <w:p w:rsidR="000F1434" w:rsidRPr="00AE0D7D" w:rsidRDefault="000F1434" w:rsidP="000F1434">
            <w:pPr>
              <w:spacing w:line="276" w:lineRule="auto"/>
              <w:rPr>
                <w:rFonts w:ascii="Tahoma" w:hAnsi="Tahoma" w:cs="Tahoma"/>
                <w:b/>
                <w:bCs/>
              </w:rPr>
            </w:pPr>
            <w:r w:rsidRPr="00AE0D7D">
              <w:rPr>
                <w:rFonts w:ascii="Tahoma" w:hAnsi="Tahoma" w:cs="Tahoma"/>
                <w:b/>
                <w:bCs/>
              </w:rPr>
              <w:t>Λοιπά συνήθη έσοδα</w:t>
            </w:r>
          </w:p>
        </w:tc>
        <w:tc>
          <w:tcPr>
            <w:tcW w:w="833" w:type="pct"/>
            <w:tcBorders>
              <w:top w:val="nil"/>
              <w:left w:val="nil"/>
              <w:bottom w:val="single" w:sz="4" w:space="0" w:color="auto"/>
              <w:right w:val="nil"/>
            </w:tcBorders>
            <w:shd w:val="clear" w:color="auto" w:fill="auto"/>
            <w:noWrap/>
            <w:vAlign w:val="center"/>
            <w:hideMark/>
          </w:tcPr>
          <w:p w:rsidR="000F1434" w:rsidRPr="00471501" w:rsidRDefault="000F1434" w:rsidP="00300C4D">
            <w:pPr>
              <w:spacing w:line="276" w:lineRule="auto"/>
              <w:jc w:val="center"/>
              <w:rPr>
                <w:rFonts w:ascii="Tahoma" w:hAnsi="Tahoma" w:cs="Tahoma"/>
                <w:b/>
                <w:bCs/>
              </w:rPr>
            </w:pPr>
            <w:r w:rsidRPr="00471501">
              <w:rPr>
                <w:rFonts w:ascii="Tahoma" w:hAnsi="Tahoma" w:cs="Tahoma"/>
                <w:b/>
                <w:bCs/>
              </w:rPr>
              <w:t>201</w:t>
            </w:r>
            <w:r w:rsidR="006E5FDC" w:rsidRPr="00471501">
              <w:rPr>
                <w:rFonts w:ascii="Tahoma" w:hAnsi="Tahoma" w:cs="Tahoma"/>
                <w:b/>
                <w:bCs/>
              </w:rPr>
              <w:t>8</w:t>
            </w:r>
          </w:p>
        </w:tc>
        <w:tc>
          <w:tcPr>
            <w:tcW w:w="916" w:type="pct"/>
            <w:tcBorders>
              <w:top w:val="nil"/>
              <w:left w:val="nil"/>
              <w:bottom w:val="single" w:sz="4" w:space="0" w:color="auto"/>
              <w:right w:val="nil"/>
            </w:tcBorders>
            <w:shd w:val="clear" w:color="auto" w:fill="auto"/>
            <w:noWrap/>
            <w:vAlign w:val="center"/>
            <w:hideMark/>
          </w:tcPr>
          <w:p w:rsidR="000F1434" w:rsidRPr="009A30D0" w:rsidRDefault="000F1434" w:rsidP="00300C4D">
            <w:pPr>
              <w:spacing w:line="276" w:lineRule="auto"/>
              <w:jc w:val="center"/>
              <w:rPr>
                <w:rFonts w:ascii="Tahoma" w:hAnsi="Tahoma" w:cs="Tahoma"/>
                <w:b/>
                <w:bCs/>
              </w:rPr>
            </w:pPr>
            <w:r w:rsidRPr="009A30D0">
              <w:rPr>
                <w:rFonts w:ascii="Tahoma" w:hAnsi="Tahoma" w:cs="Tahoma"/>
                <w:b/>
                <w:bCs/>
              </w:rPr>
              <w:t>201</w:t>
            </w:r>
            <w:r w:rsidR="006E5FDC">
              <w:rPr>
                <w:rFonts w:ascii="Tahoma" w:hAnsi="Tahoma" w:cs="Tahoma"/>
                <w:b/>
                <w:bCs/>
              </w:rPr>
              <w:t>7</w:t>
            </w:r>
          </w:p>
        </w:tc>
      </w:tr>
      <w:tr w:rsidR="00BE14FE" w:rsidRPr="00AE0D7D" w:rsidTr="003E1AB2">
        <w:trPr>
          <w:trHeight w:val="255"/>
        </w:trPr>
        <w:tc>
          <w:tcPr>
            <w:tcW w:w="3251" w:type="pct"/>
            <w:tcBorders>
              <w:top w:val="nil"/>
              <w:left w:val="nil"/>
              <w:bottom w:val="nil"/>
              <w:right w:val="nil"/>
            </w:tcBorders>
            <w:shd w:val="clear" w:color="auto" w:fill="auto"/>
            <w:noWrap/>
            <w:vAlign w:val="bottom"/>
            <w:hideMark/>
          </w:tcPr>
          <w:p w:rsidR="00BE14FE" w:rsidRPr="00AE0D7D" w:rsidRDefault="00BE14FE" w:rsidP="000F1434">
            <w:pPr>
              <w:spacing w:line="276" w:lineRule="auto"/>
              <w:rPr>
                <w:rFonts w:ascii="Tahoma" w:hAnsi="Tahoma" w:cs="Tahoma"/>
              </w:rPr>
            </w:pPr>
            <w:r>
              <w:rPr>
                <w:rFonts w:ascii="Tahoma" w:hAnsi="Tahoma" w:cs="Tahoma"/>
              </w:rPr>
              <w:t xml:space="preserve">Επιχορηγήσεις –λοιπές επιδοτήσεις </w:t>
            </w:r>
          </w:p>
        </w:tc>
        <w:tc>
          <w:tcPr>
            <w:tcW w:w="833" w:type="pct"/>
            <w:tcBorders>
              <w:top w:val="nil"/>
              <w:left w:val="nil"/>
              <w:bottom w:val="nil"/>
              <w:right w:val="nil"/>
            </w:tcBorders>
            <w:shd w:val="clear" w:color="auto" w:fill="auto"/>
            <w:noWrap/>
            <w:vAlign w:val="bottom"/>
            <w:hideMark/>
          </w:tcPr>
          <w:p w:rsidR="00BE14FE" w:rsidRPr="00471501" w:rsidRDefault="00471501" w:rsidP="00300C4D">
            <w:pPr>
              <w:spacing w:line="276" w:lineRule="auto"/>
              <w:jc w:val="right"/>
              <w:rPr>
                <w:rFonts w:ascii="Tahoma" w:hAnsi="Tahoma" w:cs="Tahoma"/>
              </w:rPr>
            </w:pPr>
            <w:r w:rsidRPr="00471501">
              <w:rPr>
                <w:rFonts w:ascii="Tahoma" w:hAnsi="Tahoma" w:cs="Tahoma"/>
              </w:rPr>
              <w:t>0,00</w:t>
            </w:r>
          </w:p>
        </w:tc>
        <w:tc>
          <w:tcPr>
            <w:tcW w:w="916" w:type="pct"/>
            <w:tcBorders>
              <w:top w:val="nil"/>
              <w:left w:val="nil"/>
              <w:bottom w:val="nil"/>
              <w:right w:val="nil"/>
            </w:tcBorders>
            <w:shd w:val="clear" w:color="auto" w:fill="auto"/>
            <w:noWrap/>
            <w:vAlign w:val="bottom"/>
            <w:hideMark/>
          </w:tcPr>
          <w:p w:rsidR="00BE14FE" w:rsidRPr="00AE0D7D" w:rsidRDefault="006E5FDC" w:rsidP="00300C4D">
            <w:pPr>
              <w:spacing w:line="276" w:lineRule="auto"/>
              <w:jc w:val="right"/>
              <w:rPr>
                <w:rFonts w:ascii="Tahoma" w:hAnsi="Tahoma" w:cs="Tahoma"/>
              </w:rPr>
            </w:pPr>
            <w:r>
              <w:rPr>
                <w:rFonts w:ascii="Tahoma" w:hAnsi="Tahoma" w:cs="Tahoma"/>
              </w:rPr>
              <w:t>814,72</w:t>
            </w:r>
          </w:p>
        </w:tc>
      </w:tr>
      <w:tr w:rsidR="00BE14FE" w:rsidRPr="00AE0D7D" w:rsidTr="003E1AB2">
        <w:trPr>
          <w:trHeight w:val="270"/>
        </w:trPr>
        <w:tc>
          <w:tcPr>
            <w:tcW w:w="3251" w:type="pct"/>
            <w:tcBorders>
              <w:top w:val="nil"/>
              <w:left w:val="nil"/>
              <w:bottom w:val="nil"/>
              <w:right w:val="nil"/>
            </w:tcBorders>
            <w:shd w:val="clear" w:color="000000" w:fill="FFFFFF"/>
            <w:noWrap/>
            <w:vAlign w:val="bottom"/>
            <w:hideMark/>
          </w:tcPr>
          <w:p w:rsidR="00BE14FE" w:rsidRPr="00AE0D7D" w:rsidRDefault="00BE14FE" w:rsidP="000F1434">
            <w:pPr>
              <w:spacing w:line="276" w:lineRule="auto"/>
              <w:rPr>
                <w:rFonts w:ascii="Tahoma" w:hAnsi="Tahoma" w:cs="Tahoma"/>
                <w:b/>
                <w:bCs/>
              </w:rPr>
            </w:pPr>
            <w:r w:rsidRPr="00AE0D7D">
              <w:rPr>
                <w:rFonts w:ascii="Tahoma" w:hAnsi="Tahoma" w:cs="Tahoma"/>
                <w:b/>
                <w:bCs/>
              </w:rPr>
              <w:t>Σύνολο</w:t>
            </w:r>
          </w:p>
        </w:tc>
        <w:tc>
          <w:tcPr>
            <w:tcW w:w="833" w:type="pct"/>
            <w:tcBorders>
              <w:top w:val="single" w:sz="4" w:space="0" w:color="auto"/>
              <w:left w:val="nil"/>
              <w:bottom w:val="double" w:sz="6" w:space="0" w:color="auto"/>
              <w:right w:val="nil"/>
            </w:tcBorders>
            <w:shd w:val="clear" w:color="auto" w:fill="auto"/>
            <w:noWrap/>
            <w:vAlign w:val="bottom"/>
            <w:hideMark/>
          </w:tcPr>
          <w:p w:rsidR="00BE14FE" w:rsidRPr="00471501" w:rsidRDefault="00471501" w:rsidP="00300C4D">
            <w:pPr>
              <w:spacing w:line="276" w:lineRule="auto"/>
              <w:jc w:val="right"/>
              <w:rPr>
                <w:rFonts w:ascii="Tahoma" w:hAnsi="Tahoma" w:cs="Tahoma"/>
                <w:b/>
                <w:bCs/>
              </w:rPr>
            </w:pPr>
            <w:r w:rsidRPr="00471501">
              <w:rPr>
                <w:rFonts w:ascii="Tahoma" w:hAnsi="Tahoma" w:cs="Tahoma"/>
                <w:b/>
                <w:bCs/>
              </w:rPr>
              <w:t>0,00</w:t>
            </w:r>
          </w:p>
        </w:tc>
        <w:tc>
          <w:tcPr>
            <w:tcW w:w="916" w:type="pct"/>
            <w:tcBorders>
              <w:top w:val="single" w:sz="4" w:space="0" w:color="auto"/>
              <w:left w:val="nil"/>
              <w:bottom w:val="double" w:sz="6" w:space="0" w:color="auto"/>
              <w:right w:val="nil"/>
            </w:tcBorders>
            <w:shd w:val="clear" w:color="auto" w:fill="auto"/>
            <w:noWrap/>
            <w:vAlign w:val="bottom"/>
            <w:hideMark/>
          </w:tcPr>
          <w:p w:rsidR="00BE14FE" w:rsidRPr="00AE0D7D" w:rsidRDefault="006E5FDC" w:rsidP="00300C4D">
            <w:pPr>
              <w:spacing w:line="276" w:lineRule="auto"/>
              <w:jc w:val="right"/>
              <w:rPr>
                <w:rFonts w:ascii="Tahoma" w:hAnsi="Tahoma" w:cs="Tahoma"/>
                <w:b/>
                <w:bCs/>
              </w:rPr>
            </w:pPr>
            <w:r>
              <w:rPr>
                <w:rFonts w:ascii="Tahoma" w:hAnsi="Tahoma" w:cs="Tahoma"/>
                <w:b/>
                <w:bCs/>
              </w:rPr>
              <w:t>814,72</w:t>
            </w:r>
          </w:p>
        </w:tc>
      </w:tr>
    </w:tbl>
    <w:p w:rsidR="000F1434" w:rsidRPr="00AE0D7D" w:rsidRDefault="000F1434" w:rsidP="000F1434">
      <w:pPr>
        <w:spacing w:line="276" w:lineRule="auto"/>
        <w:jc w:val="both"/>
        <w:rPr>
          <w:rFonts w:ascii="Tahoma" w:hAnsi="Tahoma" w:cs="Tahoma"/>
          <w:b/>
        </w:rPr>
      </w:pPr>
    </w:p>
    <w:p w:rsidR="000F1434" w:rsidRPr="00AE0D7D" w:rsidRDefault="000F1434" w:rsidP="000F1434">
      <w:pPr>
        <w:spacing w:line="276" w:lineRule="auto"/>
        <w:ind w:left="851" w:hanging="425"/>
        <w:jc w:val="both"/>
        <w:rPr>
          <w:rFonts w:ascii="Tahoma" w:hAnsi="Tahoma" w:cs="Tahoma"/>
          <w:b/>
        </w:rPr>
      </w:pPr>
      <w:r w:rsidRPr="00AE0D7D">
        <w:rPr>
          <w:rFonts w:ascii="Tahoma" w:hAnsi="Tahoma" w:cs="Tahoma"/>
          <w:b/>
        </w:rPr>
        <w:t>7.4  Έξοδα διοίκησης</w:t>
      </w:r>
    </w:p>
    <w:p w:rsidR="000F1434" w:rsidRDefault="000F1434" w:rsidP="000F1434">
      <w:pPr>
        <w:spacing w:line="276" w:lineRule="auto"/>
        <w:ind w:left="426"/>
        <w:jc w:val="both"/>
        <w:rPr>
          <w:rFonts w:ascii="Tahoma" w:hAnsi="Tahoma" w:cs="Tahoma"/>
        </w:rPr>
      </w:pPr>
      <w:r w:rsidRPr="00D71A72">
        <w:rPr>
          <w:rFonts w:ascii="Tahoma" w:hAnsi="Tahoma" w:cs="Tahoma"/>
        </w:rPr>
        <w:t xml:space="preserve">Τα </w:t>
      </w:r>
      <w:r>
        <w:rPr>
          <w:rFonts w:ascii="Tahoma" w:hAnsi="Tahoma" w:cs="Tahoma"/>
        </w:rPr>
        <w:t>έξοδα διοίκησης</w:t>
      </w:r>
      <w:r w:rsidRPr="00D71A72">
        <w:rPr>
          <w:rFonts w:ascii="Tahoma" w:hAnsi="Tahoma" w:cs="Tahoma"/>
        </w:rPr>
        <w:t xml:space="preserve"> της εταιρείας αναλύονται ως ακολούθως:</w:t>
      </w:r>
    </w:p>
    <w:tbl>
      <w:tblPr>
        <w:tblW w:w="9961" w:type="dxa"/>
        <w:tblInd w:w="103" w:type="dxa"/>
        <w:tblLook w:val="04A0"/>
      </w:tblPr>
      <w:tblGrid>
        <w:gridCol w:w="6418"/>
        <w:gridCol w:w="1701"/>
        <w:gridCol w:w="1842"/>
      </w:tblGrid>
      <w:tr w:rsidR="00C948E1" w:rsidRPr="00C948E1" w:rsidTr="003E1AB2">
        <w:trPr>
          <w:trHeight w:val="255"/>
        </w:trPr>
        <w:tc>
          <w:tcPr>
            <w:tcW w:w="6418" w:type="dxa"/>
            <w:shd w:val="clear" w:color="auto" w:fill="auto"/>
            <w:noWrap/>
            <w:vAlign w:val="bottom"/>
            <w:hideMark/>
          </w:tcPr>
          <w:p w:rsidR="00C948E1" w:rsidRPr="00C948E1" w:rsidRDefault="00C948E1" w:rsidP="00C948E1">
            <w:pPr>
              <w:rPr>
                <w:rFonts w:ascii="Tahoma" w:hAnsi="Tahoma" w:cs="Tahoma"/>
                <w:b/>
                <w:bCs/>
                <w:lang w:eastAsia="el-GR"/>
              </w:rPr>
            </w:pPr>
            <w:r w:rsidRPr="00C948E1">
              <w:rPr>
                <w:rFonts w:ascii="Tahoma" w:hAnsi="Tahoma" w:cs="Tahoma"/>
                <w:b/>
                <w:bCs/>
                <w:lang w:eastAsia="el-GR"/>
              </w:rPr>
              <w:t>Έξοδα διοίκησης</w:t>
            </w:r>
          </w:p>
        </w:tc>
        <w:tc>
          <w:tcPr>
            <w:tcW w:w="1701" w:type="dxa"/>
            <w:tcBorders>
              <w:bottom w:val="single" w:sz="6" w:space="0" w:color="auto"/>
            </w:tcBorders>
            <w:shd w:val="clear" w:color="auto" w:fill="auto"/>
            <w:noWrap/>
            <w:vAlign w:val="center"/>
            <w:hideMark/>
          </w:tcPr>
          <w:p w:rsidR="00C948E1" w:rsidRPr="00C948E1" w:rsidRDefault="00C948E1" w:rsidP="00C948E1">
            <w:pPr>
              <w:jc w:val="center"/>
              <w:rPr>
                <w:rFonts w:ascii="Tahoma" w:hAnsi="Tahoma" w:cs="Tahoma"/>
                <w:b/>
                <w:bCs/>
                <w:lang w:eastAsia="el-GR"/>
              </w:rPr>
            </w:pPr>
            <w:r w:rsidRPr="00C948E1">
              <w:rPr>
                <w:rFonts w:ascii="Tahoma" w:hAnsi="Tahoma" w:cs="Tahoma"/>
                <w:b/>
                <w:bCs/>
                <w:lang w:eastAsia="el-GR"/>
              </w:rPr>
              <w:t>201</w:t>
            </w:r>
            <w:r w:rsidR="006E5FDC">
              <w:rPr>
                <w:rFonts w:ascii="Tahoma" w:hAnsi="Tahoma" w:cs="Tahoma"/>
                <w:b/>
                <w:bCs/>
                <w:lang w:eastAsia="el-GR"/>
              </w:rPr>
              <w:t>8</w:t>
            </w:r>
          </w:p>
        </w:tc>
        <w:tc>
          <w:tcPr>
            <w:tcW w:w="1842" w:type="dxa"/>
            <w:tcBorders>
              <w:bottom w:val="single" w:sz="6" w:space="0" w:color="auto"/>
            </w:tcBorders>
            <w:shd w:val="clear" w:color="auto" w:fill="auto"/>
            <w:noWrap/>
            <w:vAlign w:val="center"/>
            <w:hideMark/>
          </w:tcPr>
          <w:p w:rsidR="00C948E1" w:rsidRPr="00C948E1" w:rsidRDefault="00810FD6" w:rsidP="00C948E1">
            <w:pPr>
              <w:jc w:val="center"/>
              <w:rPr>
                <w:rFonts w:ascii="Tahoma" w:hAnsi="Tahoma" w:cs="Tahoma"/>
                <w:b/>
                <w:bCs/>
                <w:lang w:eastAsia="el-GR"/>
              </w:rPr>
            </w:pPr>
            <w:r>
              <w:rPr>
                <w:rFonts w:ascii="Tahoma" w:hAnsi="Tahoma" w:cs="Tahoma"/>
                <w:b/>
                <w:bCs/>
                <w:lang w:eastAsia="el-GR"/>
              </w:rPr>
              <w:t>201</w:t>
            </w:r>
            <w:r w:rsidR="006E5FDC">
              <w:rPr>
                <w:rFonts w:ascii="Tahoma" w:hAnsi="Tahoma" w:cs="Tahoma"/>
                <w:b/>
                <w:bCs/>
                <w:lang w:eastAsia="el-GR"/>
              </w:rPr>
              <w:t>7</w:t>
            </w:r>
          </w:p>
        </w:tc>
      </w:tr>
      <w:tr w:rsidR="006E5FDC" w:rsidRPr="00C948E1" w:rsidTr="003E1AB2">
        <w:trPr>
          <w:trHeight w:val="255"/>
        </w:trPr>
        <w:tc>
          <w:tcPr>
            <w:tcW w:w="6418" w:type="dxa"/>
            <w:shd w:val="clear" w:color="auto" w:fill="auto"/>
            <w:noWrap/>
            <w:vAlign w:val="bottom"/>
            <w:hideMark/>
          </w:tcPr>
          <w:p w:rsidR="006E5FDC" w:rsidRPr="00C948E1" w:rsidRDefault="006E5FDC" w:rsidP="00C948E1">
            <w:pPr>
              <w:rPr>
                <w:rFonts w:ascii="Tahoma" w:hAnsi="Tahoma" w:cs="Tahoma"/>
                <w:lang w:eastAsia="el-GR"/>
              </w:rPr>
            </w:pPr>
            <w:r w:rsidRPr="00C948E1">
              <w:rPr>
                <w:rFonts w:ascii="Tahoma" w:hAnsi="Tahoma" w:cs="Tahoma"/>
                <w:lang w:eastAsia="el-GR"/>
              </w:rPr>
              <w:t>Αμοιβές και έξοδα προσωπικού</w:t>
            </w:r>
          </w:p>
        </w:tc>
        <w:tc>
          <w:tcPr>
            <w:tcW w:w="1701" w:type="dxa"/>
            <w:tcBorders>
              <w:top w:val="single" w:sz="6" w:space="0" w:color="auto"/>
            </w:tcBorders>
            <w:shd w:val="clear" w:color="auto" w:fill="auto"/>
            <w:noWrap/>
            <w:vAlign w:val="bottom"/>
          </w:tcPr>
          <w:p w:rsidR="006E5FDC" w:rsidRPr="00471501" w:rsidRDefault="00471501">
            <w:pPr>
              <w:jc w:val="right"/>
              <w:rPr>
                <w:rFonts w:ascii="Tahoma" w:hAnsi="Tahoma" w:cs="Tahoma"/>
              </w:rPr>
            </w:pPr>
            <w:r w:rsidRPr="00471501">
              <w:rPr>
                <w:rFonts w:ascii="Tahoma" w:hAnsi="Tahoma" w:cs="Tahoma"/>
              </w:rPr>
              <w:t>243.095,64</w:t>
            </w:r>
          </w:p>
        </w:tc>
        <w:tc>
          <w:tcPr>
            <w:tcW w:w="1842" w:type="dxa"/>
            <w:tcBorders>
              <w:top w:val="single" w:sz="6" w:space="0" w:color="auto"/>
            </w:tcBorders>
            <w:shd w:val="clear" w:color="auto" w:fill="auto"/>
            <w:noWrap/>
            <w:vAlign w:val="bottom"/>
            <w:hideMark/>
          </w:tcPr>
          <w:p w:rsidR="006E5FDC" w:rsidRDefault="006E5FDC" w:rsidP="004B559E">
            <w:pPr>
              <w:jc w:val="right"/>
              <w:rPr>
                <w:rFonts w:ascii="Tahoma" w:hAnsi="Tahoma" w:cs="Tahoma"/>
              </w:rPr>
            </w:pPr>
            <w:r>
              <w:rPr>
                <w:rFonts w:ascii="Tahoma" w:hAnsi="Tahoma" w:cs="Tahoma"/>
              </w:rPr>
              <w:t>239.800,18</w:t>
            </w:r>
          </w:p>
        </w:tc>
      </w:tr>
      <w:tr w:rsidR="006E5FDC" w:rsidRPr="00C948E1" w:rsidTr="003E1AB2">
        <w:trPr>
          <w:trHeight w:val="255"/>
        </w:trPr>
        <w:tc>
          <w:tcPr>
            <w:tcW w:w="6418" w:type="dxa"/>
            <w:shd w:val="clear" w:color="auto" w:fill="auto"/>
            <w:noWrap/>
            <w:vAlign w:val="bottom"/>
            <w:hideMark/>
          </w:tcPr>
          <w:p w:rsidR="006E5FDC" w:rsidRPr="00C948E1" w:rsidRDefault="006E5FDC" w:rsidP="00C948E1">
            <w:pPr>
              <w:rPr>
                <w:rFonts w:ascii="Tahoma" w:hAnsi="Tahoma" w:cs="Tahoma"/>
                <w:lang w:eastAsia="el-GR"/>
              </w:rPr>
            </w:pPr>
            <w:r w:rsidRPr="00C948E1">
              <w:rPr>
                <w:rFonts w:ascii="Tahoma" w:hAnsi="Tahoma" w:cs="Tahoma"/>
                <w:lang w:eastAsia="el-GR"/>
              </w:rPr>
              <w:t>Αμοιβές και έξοδα τρίτων</w:t>
            </w:r>
          </w:p>
        </w:tc>
        <w:tc>
          <w:tcPr>
            <w:tcW w:w="1701" w:type="dxa"/>
            <w:shd w:val="clear" w:color="auto" w:fill="auto"/>
            <w:noWrap/>
            <w:vAlign w:val="bottom"/>
          </w:tcPr>
          <w:p w:rsidR="006E5FDC" w:rsidRPr="00471501" w:rsidRDefault="00471501">
            <w:pPr>
              <w:jc w:val="right"/>
              <w:rPr>
                <w:rFonts w:ascii="Tahoma" w:hAnsi="Tahoma" w:cs="Tahoma"/>
              </w:rPr>
            </w:pPr>
            <w:r w:rsidRPr="00471501">
              <w:rPr>
                <w:rFonts w:ascii="Tahoma" w:hAnsi="Tahoma" w:cs="Tahoma"/>
              </w:rPr>
              <w:t>23.440,00</w:t>
            </w:r>
          </w:p>
        </w:tc>
        <w:tc>
          <w:tcPr>
            <w:tcW w:w="1842" w:type="dxa"/>
            <w:shd w:val="clear" w:color="auto" w:fill="auto"/>
            <w:noWrap/>
            <w:vAlign w:val="bottom"/>
            <w:hideMark/>
          </w:tcPr>
          <w:p w:rsidR="006E5FDC" w:rsidRDefault="006E5FDC" w:rsidP="004B559E">
            <w:pPr>
              <w:jc w:val="right"/>
              <w:rPr>
                <w:rFonts w:ascii="Tahoma" w:hAnsi="Tahoma" w:cs="Tahoma"/>
              </w:rPr>
            </w:pPr>
            <w:r>
              <w:rPr>
                <w:rFonts w:ascii="Tahoma" w:hAnsi="Tahoma" w:cs="Tahoma"/>
              </w:rPr>
              <w:t>29.849,45</w:t>
            </w:r>
          </w:p>
        </w:tc>
      </w:tr>
      <w:tr w:rsidR="006E5FDC" w:rsidRPr="00C948E1" w:rsidTr="003E1AB2">
        <w:trPr>
          <w:trHeight w:val="255"/>
        </w:trPr>
        <w:tc>
          <w:tcPr>
            <w:tcW w:w="6418" w:type="dxa"/>
            <w:shd w:val="clear" w:color="auto" w:fill="auto"/>
            <w:noWrap/>
            <w:vAlign w:val="bottom"/>
            <w:hideMark/>
          </w:tcPr>
          <w:p w:rsidR="006E5FDC" w:rsidRPr="00C948E1" w:rsidRDefault="006E5FDC" w:rsidP="00C948E1">
            <w:pPr>
              <w:rPr>
                <w:rFonts w:ascii="Tahoma" w:hAnsi="Tahoma" w:cs="Tahoma"/>
                <w:lang w:eastAsia="el-GR"/>
              </w:rPr>
            </w:pPr>
            <w:r w:rsidRPr="00C948E1">
              <w:rPr>
                <w:rFonts w:ascii="Tahoma" w:hAnsi="Tahoma" w:cs="Tahoma"/>
                <w:lang w:eastAsia="el-GR"/>
              </w:rPr>
              <w:t xml:space="preserve">Παροχές τρίτων </w:t>
            </w:r>
          </w:p>
        </w:tc>
        <w:tc>
          <w:tcPr>
            <w:tcW w:w="1701" w:type="dxa"/>
            <w:shd w:val="clear" w:color="auto" w:fill="auto"/>
            <w:noWrap/>
            <w:vAlign w:val="bottom"/>
          </w:tcPr>
          <w:p w:rsidR="006E5FDC" w:rsidRPr="00471501" w:rsidRDefault="00471501">
            <w:pPr>
              <w:jc w:val="right"/>
              <w:rPr>
                <w:rFonts w:ascii="Tahoma" w:hAnsi="Tahoma" w:cs="Tahoma"/>
              </w:rPr>
            </w:pPr>
            <w:r w:rsidRPr="00471501">
              <w:rPr>
                <w:rFonts w:ascii="Tahoma" w:hAnsi="Tahoma" w:cs="Tahoma"/>
              </w:rPr>
              <w:t>23.810,72</w:t>
            </w:r>
          </w:p>
        </w:tc>
        <w:tc>
          <w:tcPr>
            <w:tcW w:w="1842" w:type="dxa"/>
            <w:shd w:val="clear" w:color="auto" w:fill="auto"/>
            <w:noWrap/>
            <w:vAlign w:val="bottom"/>
            <w:hideMark/>
          </w:tcPr>
          <w:p w:rsidR="006E5FDC" w:rsidRDefault="006E5FDC" w:rsidP="004B559E">
            <w:pPr>
              <w:jc w:val="right"/>
              <w:rPr>
                <w:rFonts w:ascii="Tahoma" w:hAnsi="Tahoma" w:cs="Tahoma"/>
              </w:rPr>
            </w:pPr>
            <w:r>
              <w:rPr>
                <w:rFonts w:ascii="Tahoma" w:hAnsi="Tahoma" w:cs="Tahoma"/>
              </w:rPr>
              <w:t>24.039,85</w:t>
            </w:r>
          </w:p>
        </w:tc>
      </w:tr>
      <w:tr w:rsidR="006E5FDC" w:rsidRPr="00C948E1" w:rsidTr="003E1AB2">
        <w:trPr>
          <w:trHeight w:val="255"/>
        </w:trPr>
        <w:tc>
          <w:tcPr>
            <w:tcW w:w="6418" w:type="dxa"/>
            <w:shd w:val="clear" w:color="auto" w:fill="auto"/>
            <w:noWrap/>
            <w:vAlign w:val="bottom"/>
            <w:hideMark/>
          </w:tcPr>
          <w:p w:rsidR="006E5FDC" w:rsidRPr="00C948E1" w:rsidRDefault="006E5FDC" w:rsidP="00C948E1">
            <w:pPr>
              <w:rPr>
                <w:rFonts w:ascii="Tahoma" w:hAnsi="Tahoma" w:cs="Tahoma"/>
                <w:lang w:eastAsia="el-GR"/>
              </w:rPr>
            </w:pPr>
            <w:r w:rsidRPr="00C948E1">
              <w:rPr>
                <w:rFonts w:ascii="Tahoma" w:hAnsi="Tahoma" w:cs="Tahoma"/>
                <w:lang w:eastAsia="el-GR"/>
              </w:rPr>
              <w:t>Φόροι - τέλη</w:t>
            </w:r>
          </w:p>
        </w:tc>
        <w:tc>
          <w:tcPr>
            <w:tcW w:w="1701" w:type="dxa"/>
            <w:shd w:val="clear" w:color="auto" w:fill="auto"/>
            <w:noWrap/>
            <w:vAlign w:val="bottom"/>
          </w:tcPr>
          <w:p w:rsidR="006E5FDC" w:rsidRPr="00471501" w:rsidRDefault="00471501">
            <w:pPr>
              <w:jc w:val="right"/>
              <w:rPr>
                <w:rFonts w:ascii="Tahoma" w:hAnsi="Tahoma" w:cs="Tahoma"/>
              </w:rPr>
            </w:pPr>
            <w:r w:rsidRPr="00471501">
              <w:rPr>
                <w:rFonts w:ascii="Tahoma" w:hAnsi="Tahoma" w:cs="Tahoma"/>
              </w:rPr>
              <w:t>39.449,02</w:t>
            </w:r>
          </w:p>
        </w:tc>
        <w:tc>
          <w:tcPr>
            <w:tcW w:w="1842" w:type="dxa"/>
            <w:shd w:val="clear" w:color="auto" w:fill="auto"/>
            <w:noWrap/>
            <w:vAlign w:val="bottom"/>
            <w:hideMark/>
          </w:tcPr>
          <w:p w:rsidR="006E5FDC" w:rsidRDefault="006E5FDC" w:rsidP="004B559E">
            <w:pPr>
              <w:jc w:val="right"/>
              <w:rPr>
                <w:rFonts w:ascii="Tahoma" w:hAnsi="Tahoma" w:cs="Tahoma"/>
              </w:rPr>
            </w:pPr>
            <w:r>
              <w:rPr>
                <w:rFonts w:ascii="Tahoma" w:hAnsi="Tahoma" w:cs="Tahoma"/>
              </w:rPr>
              <w:t>41.014,87</w:t>
            </w:r>
          </w:p>
        </w:tc>
      </w:tr>
      <w:tr w:rsidR="006E5FDC" w:rsidRPr="00C948E1" w:rsidTr="003E1AB2">
        <w:trPr>
          <w:trHeight w:val="255"/>
        </w:trPr>
        <w:tc>
          <w:tcPr>
            <w:tcW w:w="6418" w:type="dxa"/>
            <w:shd w:val="clear" w:color="auto" w:fill="auto"/>
            <w:noWrap/>
            <w:vAlign w:val="bottom"/>
            <w:hideMark/>
          </w:tcPr>
          <w:p w:rsidR="006E5FDC" w:rsidRPr="00C948E1" w:rsidRDefault="006E5FDC" w:rsidP="00C948E1">
            <w:pPr>
              <w:rPr>
                <w:rFonts w:ascii="Tahoma" w:hAnsi="Tahoma" w:cs="Tahoma"/>
                <w:lang w:eastAsia="el-GR"/>
              </w:rPr>
            </w:pPr>
            <w:r w:rsidRPr="00C948E1">
              <w:rPr>
                <w:rFonts w:ascii="Tahoma" w:hAnsi="Tahoma" w:cs="Tahoma"/>
                <w:lang w:eastAsia="el-GR"/>
              </w:rPr>
              <w:t>Διάφορα έξοδα</w:t>
            </w:r>
          </w:p>
        </w:tc>
        <w:tc>
          <w:tcPr>
            <w:tcW w:w="1701" w:type="dxa"/>
            <w:shd w:val="clear" w:color="auto" w:fill="auto"/>
            <w:noWrap/>
            <w:vAlign w:val="bottom"/>
          </w:tcPr>
          <w:p w:rsidR="006E5FDC" w:rsidRPr="00471501" w:rsidRDefault="00471501">
            <w:pPr>
              <w:jc w:val="right"/>
              <w:rPr>
                <w:rFonts w:ascii="Tahoma" w:hAnsi="Tahoma" w:cs="Tahoma"/>
              </w:rPr>
            </w:pPr>
            <w:r w:rsidRPr="00471501">
              <w:rPr>
                <w:rFonts w:ascii="Tahoma" w:hAnsi="Tahoma" w:cs="Tahoma"/>
              </w:rPr>
              <w:t>38.085,79</w:t>
            </w:r>
          </w:p>
        </w:tc>
        <w:tc>
          <w:tcPr>
            <w:tcW w:w="1842" w:type="dxa"/>
            <w:shd w:val="clear" w:color="auto" w:fill="auto"/>
            <w:noWrap/>
            <w:vAlign w:val="bottom"/>
            <w:hideMark/>
          </w:tcPr>
          <w:p w:rsidR="006E5FDC" w:rsidRDefault="006E5FDC" w:rsidP="004B559E">
            <w:pPr>
              <w:jc w:val="right"/>
              <w:rPr>
                <w:rFonts w:ascii="Tahoma" w:hAnsi="Tahoma" w:cs="Tahoma"/>
              </w:rPr>
            </w:pPr>
            <w:r>
              <w:rPr>
                <w:rFonts w:ascii="Tahoma" w:hAnsi="Tahoma" w:cs="Tahoma"/>
              </w:rPr>
              <w:t>56.773,07</w:t>
            </w:r>
          </w:p>
        </w:tc>
      </w:tr>
      <w:tr w:rsidR="006E5FDC" w:rsidRPr="00C948E1" w:rsidTr="003E1AB2">
        <w:trPr>
          <w:trHeight w:val="255"/>
        </w:trPr>
        <w:tc>
          <w:tcPr>
            <w:tcW w:w="6418" w:type="dxa"/>
            <w:shd w:val="clear" w:color="auto" w:fill="auto"/>
            <w:noWrap/>
            <w:vAlign w:val="bottom"/>
            <w:hideMark/>
          </w:tcPr>
          <w:p w:rsidR="006E5FDC" w:rsidRPr="00C948E1" w:rsidRDefault="006E5FDC" w:rsidP="00C948E1">
            <w:pPr>
              <w:rPr>
                <w:rFonts w:ascii="Tahoma" w:hAnsi="Tahoma" w:cs="Tahoma"/>
                <w:lang w:eastAsia="el-GR"/>
              </w:rPr>
            </w:pPr>
            <w:r w:rsidRPr="00C948E1">
              <w:rPr>
                <w:rFonts w:ascii="Tahoma" w:hAnsi="Tahoma" w:cs="Tahoma"/>
                <w:lang w:eastAsia="el-GR"/>
              </w:rPr>
              <w:t>Αποσβέσεις</w:t>
            </w:r>
          </w:p>
        </w:tc>
        <w:tc>
          <w:tcPr>
            <w:tcW w:w="1701" w:type="dxa"/>
            <w:shd w:val="clear" w:color="auto" w:fill="auto"/>
            <w:noWrap/>
            <w:vAlign w:val="bottom"/>
          </w:tcPr>
          <w:p w:rsidR="006E5FDC" w:rsidRPr="00471501" w:rsidRDefault="00471501">
            <w:pPr>
              <w:jc w:val="right"/>
              <w:rPr>
                <w:rFonts w:ascii="Tahoma" w:hAnsi="Tahoma" w:cs="Tahoma"/>
              </w:rPr>
            </w:pPr>
            <w:r w:rsidRPr="00471501">
              <w:rPr>
                <w:rFonts w:ascii="Tahoma" w:hAnsi="Tahoma" w:cs="Tahoma"/>
              </w:rPr>
              <w:t>13.024,71</w:t>
            </w:r>
          </w:p>
        </w:tc>
        <w:tc>
          <w:tcPr>
            <w:tcW w:w="1842" w:type="dxa"/>
            <w:shd w:val="clear" w:color="auto" w:fill="auto"/>
            <w:noWrap/>
            <w:vAlign w:val="bottom"/>
            <w:hideMark/>
          </w:tcPr>
          <w:p w:rsidR="006E5FDC" w:rsidRDefault="006E5FDC" w:rsidP="004B559E">
            <w:pPr>
              <w:jc w:val="right"/>
              <w:rPr>
                <w:rFonts w:ascii="Tahoma" w:hAnsi="Tahoma" w:cs="Tahoma"/>
              </w:rPr>
            </w:pPr>
            <w:r>
              <w:rPr>
                <w:rFonts w:ascii="Tahoma" w:hAnsi="Tahoma" w:cs="Tahoma"/>
              </w:rPr>
              <w:t>17.240,74</w:t>
            </w:r>
          </w:p>
        </w:tc>
      </w:tr>
      <w:tr w:rsidR="006E5FDC" w:rsidRPr="00C948E1" w:rsidTr="003E1AB2">
        <w:trPr>
          <w:trHeight w:val="255"/>
        </w:trPr>
        <w:tc>
          <w:tcPr>
            <w:tcW w:w="6418" w:type="dxa"/>
            <w:shd w:val="clear" w:color="auto" w:fill="auto"/>
            <w:noWrap/>
            <w:vAlign w:val="bottom"/>
            <w:hideMark/>
          </w:tcPr>
          <w:p w:rsidR="006E5FDC" w:rsidRPr="00C948E1" w:rsidRDefault="006E5FDC" w:rsidP="00C948E1">
            <w:pPr>
              <w:rPr>
                <w:rFonts w:ascii="Tahoma" w:hAnsi="Tahoma" w:cs="Tahoma"/>
                <w:lang w:eastAsia="el-GR"/>
              </w:rPr>
            </w:pPr>
            <w:r w:rsidRPr="00C948E1">
              <w:rPr>
                <w:rFonts w:ascii="Tahoma" w:hAnsi="Tahoma" w:cs="Tahoma"/>
                <w:lang w:eastAsia="el-GR"/>
              </w:rPr>
              <w:t>Προβλέψεις</w:t>
            </w:r>
          </w:p>
        </w:tc>
        <w:tc>
          <w:tcPr>
            <w:tcW w:w="1701" w:type="dxa"/>
            <w:tcBorders>
              <w:bottom w:val="single" w:sz="6" w:space="0" w:color="auto"/>
            </w:tcBorders>
            <w:shd w:val="clear" w:color="auto" w:fill="auto"/>
            <w:noWrap/>
            <w:vAlign w:val="bottom"/>
          </w:tcPr>
          <w:p w:rsidR="006E5FDC" w:rsidRPr="00471501" w:rsidRDefault="006E5FDC">
            <w:pPr>
              <w:jc w:val="right"/>
              <w:rPr>
                <w:rFonts w:ascii="Tahoma" w:hAnsi="Tahoma" w:cs="Tahoma"/>
              </w:rPr>
            </w:pPr>
            <w:r w:rsidRPr="00471501">
              <w:rPr>
                <w:rFonts w:ascii="Tahoma" w:hAnsi="Tahoma" w:cs="Tahoma"/>
              </w:rPr>
              <w:t>0,00</w:t>
            </w:r>
          </w:p>
        </w:tc>
        <w:tc>
          <w:tcPr>
            <w:tcW w:w="1842" w:type="dxa"/>
            <w:tcBorders>
              <w:bottom w:val="single" w:sz="6" w:space="0" w:color="auto"/>
            </w:tcBorders>
            <w:shd w:val="clear" w:color="auto" w:fill="auto"/>
            <w:noWrap/>
            <w:vAlign w:val="bottom"/>
            <w:hideMark/>
          </w:tcPr>
          <w:p w:rsidR="006E5FDC" w:rsidRDefault="006E5FDC" w:rsidP="004B559E">
            <w:pPr>
              <w:jc w:val="right"/>
              <w:rPr>
                <w:rFonts w:ascii="Tahoma" w:hAnsi="Tahoma" w:cs="Tahoma"/>
              </w:rPr>
            </w:pPr>
            <w:r>
              <w:rPr>
                <w:rFonts w:ascii="Tahoma" w:hAnsi="Tahoma" w:cs="Tahoma"/>
              </w:rPr>
              <w:t>0,00</w:t>
            </w:r>
          </w:p>
        </w:tc>
      </w:tr>
      <w:tr w:rsidR="000C47C1" w:rsidRPr="00C948E1" w:rsidTr="003E1AB2">
        <w:trPr>
          <w:trHeight w:val="270"/>
        </w:trPr>
        <w:tc>
          <w:tcPr>
            <w:tcW w:w="6418" w:type="dxa"/>
            <w:shd w:val="clear" w:color="auto" w:fill="auto"/>
            <w:noWrap/>
            <w:vAlign w:val="bottom"/>
            <w:hideMark/>
          </w:tcPr>
          <w:p w:rsidR="000C47C1" w:rsidRPr="00C948E1" w:rsidRDefault="000C47C1" w:rsidP="00C948E1">
            <w:pPr>
              <w:rPr>
                <w:rFonts w:ascii="Tahoma" w:hAnsi="Tahoma" w:cs="Tahoma"/>
                <w:b/>
                <w:bCs/>
                <w:lang w:eastAsia="el-GR"/>
              </w:rPr>
            </w:pPr>
            <w:r w:rsidRPr="00C948E1">
              <w:rPr>
                <w:rFonts w:ascii="Tahoma" w:hAnsi="Tahoma" w:cs="Tahoma"/>
                <w:b/>
                <w:bCs/>
                <w:lang w:eastAsia="el-GR"/>
              </w:rPr>
              <w:t>Σύνολο</w:t>
            </w:r>
          </w:p>
        </w:tc>
        <w:tc>
          <w:tcPr>
            <w:tcW w:w="1701" w:type="dxa"/>
            <w:tcBorders>
              <w:top w:val="single" w:sz="6" w:space="0" w:color="auto"/>
              <w:bottom w:val="double" w:sz="4" w:space="0" w:color="auto"/>
            </w:tcBorders>
            <w:shd w:val="clear" w:color="auto" w:fill="auto"/>
            <w:noWrap/>
            <w:vAlign w:val="center"/>
          </w:tcPr>
          <w:p w:rsidR="000C47C1" w:rsidRPr="00471501" w:rsidRDefault="00471501">
            <w:pPr>
              <w:jc w:val="right"/>
              <w:rPr>
                <w:rFonts w:ascii="Tahoma" w:hAnsi="Tahoma" w:cs="Tahoma"/>
                <w:b/>
                <w:bCs/>
              </w:rPr>
            </w:pPr>
            <w:r w:rsidRPr="00471501">
              <w:rPr>
                <w:rFonts w:ascii="Tahoma" w:hAnsi="Tahoma" w:cs="Tahoma"/>
                <w:b/>
                <w:bCs/>
              </w:rPr>
              <w:t>380.905,88</w:t>
            </w:r>
          </w:p>
        </w:tc>
        <w:tc>
          <w:tcPr>
            <w:tcW w:w="1842" w:type="dxa"/>
            <w:tcBorders>
              <w:top w:val="single" w:sz="6" w:space="0" w:color="auto"/>
              <w:bottom w:val="double" w:sz="4" w:space="0" w:color="auto"/>
            </w:tcBorders>
            <w:shd w:val="clear" w:color="auto" w:fill="auto"/>
            <w:noWrap/>
            <w:vAlign w:val="center"/>
            <w:hideMark/>
          </w:tcPr>
          <w:p w:rsidR="000C47C1" w:rsidRPr="00C948E1" w:rsidRDefault="006C4D4C" w:rsidP="00972FE6">
            <w:pPr>
              <w:jc w:val="right"/>
              <w:rPr>
                <w:rFonts w:ascii="Tahoma" w:hAnsi="Tahoma" w:cs="Tahoma"/>
                <w:b/>
                <w:bCs/>
                <w:lang w:eastAsia="el-GR"/>
              </w:rPr>
            </w:pPr>
            <w:r>
              <w:rPr>
                <w:rFonts w:ascii="Tahoma" w:hAnsi="Tahoma" w:cs="Tahoma"/>
                <w:b/>
                <w:bCs/>
              </w:rPr>
              <w:t>408.718,16</w:t>
            </w:r>
          </w:p>
        </w:tc>
      </w:tr>
    </w:tbl>
    <w:p w:rsidR="000F1434" w:rsidRPr="00AE0D7D" w:rsidRDefault="000F1434" w:rsidP="000F1434">
      <w:pPr>
        <w:spacing w:line="276" w:lineRule="auto"/>
        <w:jc w:val="both"/>
        <w:rPr>
          <w:rFonts w:ascii="Tahoma" w:hAnsi="Tahoma" w:cs="Tahoma"/>
          <w:b/>
        </w:rPr>
      </w:pPr>
    </w:p>
    <w:p w:rsidR="000F1434" w:rsidRPr="00AE0D7D" w:rsidRDefault="000F1434" w:rsidP="000F1434">
      <w:pPr>
        <w:spacing w:line="276" w:lineRule="auto"/>
        <w:ind w:left="851" w:hanging="425"/>
        <w:jc w:val="both"/>
        <w:rPr>
          <w:rFonts w:ascii="Tahoma" w:hAnsi="Tahoma" w:cs="Tahoma"/>
          <w:b/>
        </w:rPr>
      </w:pPr>
      <w:r w:rsidRPr="00AE0D7D">
        <w:rPr>
          <w:rFonts w:ascii="Tahoma" w:hAnsi="Tahoma" w:cs="Tahoma"/>
          <w:b/>
        </w:rPr>
        <w:t>7.5  Έξοδα διάθεσης</w:t>
      </w:r>
    </w:p>
    <w:p w:rsidR="000F1434" w:rsidRPr="00D71A72" w:rsidRDefault="000F1434" w:rsidP="000F1434">
      <w:pPr>
        <w:spacing w:line="276" w:lineRule="auto"/>
        <w:ind w:left="426"/>
        <w:jc w:val="both"/>
        <w:rPr>
          <w:rFonts w:ascii="Tahoma" w:hAnsi="Tahoma" w:cs="Tahoma"/>
        </w:rPr>
      </w:pPr>
      <w:r w:rsidRPr="00D71A72">
        <w:rPr>
          <w:rFonts w:ascii="Tahoma" w:hAnsi="Tahoma" w:cs="Tahoma"/>
        </w:rPr>
        <w:t xml:space="preserve">Τα </w:t>
      </w:r>
      <w:r>
        <w:rPr>
          <w:rFonts w:ascii="Tahoma" w:hAnsi="Tahoma" w:cs="Tahoma"/>
        </w:rPr>
        <w:t>έξοδα διάθεσης</w:t>
      </w:r>
      <w:r w:rsidRPr="00D71A72">
        <w:rPr>
          <w:rFonts w:ascii="Tahoma" w:hAnsi="Tahoma" w:cs="Tahoma"/>
        </w:rPr>
        <w:t xml:space="preserve"> της εταιρείας αναλύονται ως ακολούθως:</w:t>
      </w:r>
    </w:p>
    <w:tbl>
      <w:tblPr>
        <w:tblW w:w="4999" w:type="pct"/>
        <w:tblLook w:val="04A0"/>
      </w:tblPr>
      <w:tblGrid>
        <w:gridCol w:w="6684"/>
        <w:gridCol w:w="1797"/>
        <w:gridCol w:w="1797"/>
      </w:tblGrid>
      <w:tr w:rsidR="000F1434" w:rsidRPr="00A51DEA" w:rsidTr="00984755">
        <w:trPr>
          <w:trHeight w:val="255"/>
        </w:trPr>
        <w:tc>
          <w:tcPr>
            <w:tcW w:w="3252" w:type="pct"/>
            <w:tcBorders>
              <w:top w:val="nil"/>
              <w:left w:val="nil"/>
              <w:bottom w:val="nil"/>
              <w:right w:val="nil"/>
            </w:tcBorders>
            <w:shd w:val="clear" w:color="000000" w:fill="FFFFFF"/>
            <w:noWrap/>
            <w:vAlign w:val="bottom"/>
            <w:hideMark/>
          </w:tcPr>
          <w:p w:rsidR="000F1434" w:rsidRPr="00A51DEA" w:rsidRDefault="000F1434" w:rsidP="000F1434">
            <w:pPr>
              <w:spacing w:line="276" w:lineRule="auto"/>
              <w:rPr>
                <w:rFonts w:ascii="Tahoma" w:hAnsi="Tahoma" w:cs="Tahoma"/>
                <w:b/>
                <w:bCs/>
              </w:rPr>
            </w:pPr>
            <w:r w:rsidRPr="00A51DEA">
              <w:rPr>
                <w:rFonts w:ascii="Tahoma" w:hAnsi="Tahoma" w:cs="Tahoma"/>
                <w:b/>
                <w:bCs/>
              </w:rPr>
              <w:t>Έξοδα διάθεσης</w:t>
            </w:r>
          </w:p>
        </w:tc>
        <w:tc>
          <w:tcPr>
            <w:tcW w:w="874" w:type="pct"/>
            <w:tcBorders>
              <w:top w:val="nil"/>
              <w:left w:val="nil"/>
              <w:bottom w:val="single" w:sz="4" w:space="0" w:color="auto"/>
              <w:right w:val="nil"/>
            </w:tcBorders>
            <w:shd w:val="clear" w:color="auto" w:fill="auto"/>
            <w:noWrap/>
            <w:vAlign w:val="center"/>
            <w:hideMark/>
          </w:tcPr>
          <w:p w:rsidR="000F1434" w:rsidRPr="00A51DEA" w:rsidRDefault="000F1434" w:rsidP="000F1434">
            <w:pPr>
              <w:spacing w:line="276" w:lineRule="auto"/>
              <w:jc w:val="center"/>
              <w:rPr>
                <w:rFonts w:ascii="Tahoma" w:hAnsi="Tahoma" w:cs="Tahoma"/>
                <w:b/>
                <w:bCs/>
              </w:rPr>
            </w:pPr>
            <w:r w:rsidRPr="00A51DEA">
              <w:rPr>
                <w:rFonts w:ascii="Tahoma" w:hAnsi="Tahoma" w:cs="Tahoma"/>
                <w:b/>
                <w:bCs/>
              </w:rPr>
              <w:t>201</w:t>
            </w:r>
            <w:r w:rsidR="006C4D4C">
              <w:rPr>
                <w:rFonts w:ascii="Tahoma" w:hAnsi="Tahoma" w:cs="Tahoma"/>
                <w:b/>
                <w:bCs/>
              </w:rPr>
              <w:t>8</w:t>
            </w:r>
          </w:p>
        </w:tc>
        <w:tc>
          <w:tcPr>
            <w:tcW w:w="874" w:type="pct"/>
            <w:tcBorders>
              <w:top w:val="nil"/>
              <w:left w:val="nil"/>
              <w:bottom w:val="single" w:sz="4" w:space="0" w:color="auto"/>
              <w:right w:val="nil"/>
            </w:tcBorders>
            <w:shd w:val="clear" w:color="auto" w:fill="auto"/>
            <w:noWrap/>
            <w:vAlign w:val="center"/>
            <w:hideMark/>
          </w:tcPr>
          <w:p w:rsidR="000F1434" w:rsidRPr="00A51DEA" w:rsidRDefault="000F1434" w:rsidP="000F1434">
            <w:pPr>
              <w:spacing w:line="276" w:lineRule="auto"/>
              <w:jc w:val="center"/>
              <w:rPr>
                <w:rFonts w:ascii="Tahoma" w:hAnsi="Tahoma" w:cs="Tahoma"/>
                <w:b/>
                <w:bCs/>
              </w:rPr>
            </w:pPr>
            <w:r w:rsidRPr="00A51DEA">
              <w:rPr>
                <w:rFonts w:ascii="Tahoma" w:hAnsi="Tahoma" w:cs="Tahoma"/>
                <w:b/>
                <w:bCs/>
              </w:rPr>
              <w:t>201</w:t>
            </w:r>
            <w:r w:rsidR="006C4D4C">
              <w:rPr>
                <w:rFonts w:ascii="Tahoma" w:hAnsi="Tahoma" w:cs="Tahoma"/>
                <w:b/>
                <w:bCs/>
              </w:rPr>
              <w:t>7</w:t>
            </w:r>
          </w:p>
        </w:tc>
      </w:tr>
      <w:tr w:rsidR="006C4D4C" w:rsidRPr="00A51DEA" w:rsidTr="00984755">
        <w:trPr>
          <w:trHeight w:val="255"/>
        </w:trPr>
        <w:tc>
          <w:tcPr>
            <w:tcW w:w="3252" w:type="pct"/>
            <w:tcBorders>
              <w:top w:val="nil"/>
              <w:left w:val="nil"/>
              <w:bottom w:val="nil"/>
              <w:right w:val="nil"/>
            </w:tcBorders>
            <w:shd w:val="clear" w:color="000000" w:fill="FFFFFF"/>
            <w:noWrap/>
            <w:vAlign w:val="bottom"/>
            <w:hideMark/>
          </w:tcPr>
          <w:p w:rsidR="006C4D4C" w:rsidRPr="00A51DEA" w:rsidRDefault="006C4D4C" w:rsidP="000F1434">
            <w:pPr>
              <w:spacing w:line="276" w:lineRule="auto"/>
              <w:rPr>
                <w:rFonts w:ascii="Tahoma" w:hAnsi="Tahoma" w:cs="Tahoma"/>
              </w:rPr>
            </w:pPr>
            <w:r w:rsidRPr="00A51DEA">
              <w:rPr>
                <w:rFonts w:ascii="Tahoma" w:hAnsi="Tahoma" w:cs="Tahoma"/>
              </w:rPr>
              <w:t>Διάφορα έξοδα</w:t>
            </w:r>
          </w:p>
        </w:tc>
        <w:tc>
          <w:tcPr>
            <w:tcW w:w="874" w:type="pct"/>
            <w:tcBorders>
              <w:top w:val="nil"/>
              <w:left w:val="nil"/>
              <w:bottom w:val="nil"/>
              <w:right w:val="nil"/>
            </w:tcBorders>
            <w:shd w:val="clear" w:color="auto" w:fill="auto"/>
            <w:noWrap/>
            <w:vAlign w:val="bottom"/>
          </w:tcPr>
          <w:p w:rsidR="006C4D4C" w:rsidRPr="00471501" w:rsidRDefault="00471501" w:rsidP="000F1434">
            <w:pPr>
              <w:spacing w:line="276" w:lineRule="auto"/>
              <w:jc w:val="right"/>
              <w:rPr>
                <w:rFonts w:ascii="Tahoma" w:hAnsi="Tahoma" w:cs="Tahoma"/>
              </w:rPr>
            </w:pPr>
            <w:r w:rsidRPr="00471501">
              <w:rPr>
                <w:rFonts w:ascii="Tahoma" w:hAnsi="Tahoma" w:cs="Tahoma"/>
              </w:rPr>
              <w:t>172.644,33</w:t>
            </w:r>
          </w:p>
        </w:tc>
        <w:tc>
          <w:tcPr>
            <w:tcW w:w="874" w:type="pct"/>
            <w:tcBorders>
              <w:top w:val="nil"/>
              <w:left w:val="nil"/>
              <w:bottom w:val="nil"/>
              <w:right w:val="nil"/>
            </w:tcBorders>
            <w:shd w:val="clear" w:color="auto" w:fill="auto"/>
            <w:noWrap/>
            <w:vAlign w:val="bottom"/>
          </w:tcPr>
          <w:p w:rsidR="006C4D4C" w:rsidRPr="00A51DEA" w:rsidRDefault="006C4D4C" w:rsidP="004B559E">
            <w:pPr>
              <w:spacing w:line="276" w:lineRule="auto"/>
              <w:jc w:val="right"/>
              <w:rPr>
                <w:rFonts w:ascii="Tahoma" w:hAnsi="Tahoma" w:cs="Tahoma"/>
              </w:rPr>
            </w:pPr>
            <w:r>
              <w:rPr>
                <w:rFonts w:ascii="Tahoma" w:hAnsi="Tahoma" w:cs="Tahoma"/>
              </w:rPr>
              <w:t>131.718,90</w:t>
            </w:r>
          </w:p>
        </w:tc>
      </w:tr>
      <w:tr w:rsidR="006C4D4C" w:rsidRPr="00AE0D7D" w:rsidTr="00984755">
        <w:trPr>
          <w:trHeight w:val="255"/>
        </w:trPr>
        <w:tc>
          <w:tcPr>
            <w:tcW w:w="3252" w:type="pct"/>
            <w:tcBorders>
              <w:top w:val="nil"/>
              <w:left w:val="nil"/>
              <w:bottom w:val="nil"/>
              <w:right w:val="nil"/>
            </w:tcBorders>
            <w:shd w:val="clear" w:color="000000" w:fill="FFFFFF"/>
            <w:noWrap/>
            <w:vAlign w:val="bottom"/>
            <w:hideMark/>
          </w:tcPr>
          <w:p w:rsidR="006C4D4C" w:rsidRPr="00A51DEA" w:rsidRDefault="006C4D4C" w:rsidP="000F1434">
            <w:pPr>
              <w:spacing w:line="276" w:lineRule="auto"/>
              <w:rPr>
                <w:rFonts w:ascii="Tahoma" w:hAnsi="Tahoma" w:cs="Tahoma"/>
                <w:b/>
                <w:bCs/>
              </w:rPr>
            </w:pPr>
            <w:r w:rsidRPr="00A51DEA">
              <w:rPr>
                <w:rFonts w:ascii="Tahoma" w:hAnsi="Tahoma" w:cs="Tahoma"/>
                <w:b/>
                <w:bCs/>
              </w:rPr>
              <w:t>Σύνολο</w:t>
            </w:r>
          </w:p>
        </w:tc>
        <w:tc>
          <w:tcPr>
            <w:tcW w:w="874" w:type="pct"/>
            <w:tcBorders>
              <w:top w:val="single" w:sz="4" w:space="0" w:color="auto"/>
              <w:left w:val="nil"/>
              <w:bottom w:val="double" w:sz="6" w:space="0" w:color="auto"/>
              <w:right w:val="nil"/>
            </w:tcBorders>
            <w:shd w:val="clear" w:color="auto" w:fill="auto"/>
            <w:noWrap/>
            <w:vAlign w:val="bottom"/>
            <w:hideMark/>
          </w:tcPr>
          <w:p w:rsidR="006C4D4C" w:rsidRPr="00471501" w:rsidRDefault="00471501" w:rsidP="000F1434">
            <w:pPr>
              <w:spacing w:line="276" w:lineRule="auto"/>
              <w:jc w:val="right"/>
              <w:rPr>
                <w:rFonts w:ascii="Tahoma" w:hAnsi="Tahoma" w:cs="Tahoma"/>
                <w:b/>
                <w:bCs/>
              </w:rPr>
            </w:pPr>
            <w:r w:rsidRPr="00471501">
              <w:rPr>
                <w:rFonts w:ascii="Tahoma" w:hAnsi="Tahoma" w:cs="Tahoma"/>
                <w:b/>
                <w:bCs/>
              </w:rPr>
              <w:t>172.644,33</w:t>
            </w:r>
          </w:p>
        </w:tc>
        <w:tc>
          <w:tcPr>
            <w:tcW w:w="874" w:type="pct"/>
            <w:tcBorders>
              <w:top w:val="single" w:sz="4" w:space="0" w:color="auto"/>
              <w:left w:val="nil"/>
              <w:bottom w:val="double" w:sz="6" w:space="0" w:color="auto"/>
              <w:right w:val="nil"/>
            </w:tcBorders>
            <w:shd w:val="clear" w:color="auto" w:fill="auto"/>
            <w:noWrap/>
            <w:vAlign w:val="bottom"/>
            <w:hideMark/>
          </w:tcPr>
          <w:p w:rsidR="006C4D4C" w:rsidRPr="00A51DEA" w:rsidRDefault="006C4D4C" w:rsidP="004B559E">
            <w:pPr>
              <w:spacing w:line="276" w:lineRule="auto"/>
              <w:jc w:val="right"/>
              <w:rPr>
                <w:rFonts w:ascii="Tahoma" w:hAnsi="Tahoma" w:cs="Tahoma"/>
                <w:b/>
                <w:bCs/>
              </w:rPr>
            </w:pPr>
            <w:r>
              <w:rPr>
                <w:rFonts w:ascii="Tahoma" w:hAnsi="Tahoma" w:cs="Tahoma"/>
                <w:b/>
                <w:bCs/>
              </w:rPr>
              <w:t>131.718,90</w:t>
            </w:r>
          </w:p>
        </w:tc>
      </w:tr>
    </w:tbl>
    <w:p w:rsidR="000F1434" w:rsidRPr="00AE0D7D" w:rsidRDefault="000F1434" w:rsidP="000F1434">
      <w:pPr>
        <w:spacing w:line="276" w:lineRule="auto"/>
        <w:ind w:left="426"/>
        <w:jc w:val="both"/>
        <w:rPr>
          <w:rFonts w:ascii="Tahoma" w:hAnsi="Tahoma" w:cs="Tahoma"/>
          <w:b/>
        </w:rPr>
      </w:pPr>
    </w:p>
    <w:p w:rsidR="000F1434" w:rsidRPr="00AE0D7D" w:rsidRDefault="000F1434" w:rsidP="000F1434">
      <w:pPr>
        <w:tabs>
          <w:tab w:val="left" w:pos="540"/>
        </w:tabs>
        <w:spacing w:line="276" w:lineRule="auto"/>
        <w:ind w:left="851" w:hanging="425"/>
        <w:jc w:val="both"/>
        <w:rPr>
          <w:rFonts w:ascii="Tahoma" w:hAnsi="Tahoma" w:cs="Tahoma"/>
          <w:b/>
        </w:rPr>
      </w:pPr>
      <w:r w:rsidRPr="00AE0D7D">
        <w:rPr>
          <w:rFonts w:ascii="Tahoma" w:hAnsi="Tahoma" w:cs="Tahoma"/>
          <w:b/>
        </w:rPr>
        <w:t>7.6  Πλη</w:t>
      </w:r>
      <w:r>
        <w:rPr>
          <w:rFonts w:ascii="Tahoma" w:hAnsi="Tahoma" w:cs="Tahoma"/>
          <w:b/>
        </w:rPr>
        <w:t>ροφορίες για το προσωπικό και τι</w:t>
      </w:r>
      <w:r w:rsidRPr="00AE0D7D">
        <w:rPr>
          <w:rFonts w:ascii="Tahoma" w:hAnsi="Tahoma" w:cs="Tahoma"/>
          <w:b/>
        </w:rPr>
        <w:t>ς σχετικές δαπάνες της περιόδου (παρ. 23 άρθρου 29)</w:t>
      </w:r>
    </w:p>
    <w:p w:rsidR="000F1434" w:rsidRPr="00AE0D7D" w:rsidRDefault="000F1434" w:rsidP="000F1434">
      <w:pPr>
        <w:spacing w:line="276" w:lineRule="auto"/>
        <w:ind w:left="426"/>
        <w:jc w:val="both"/>
        <w:rPr>
          <w:rFonts w:ascii="Tahoma" w:hAnsi="Tahoma" w:cs="Tahoma"/>
        </w:rPr>
      </w:pPr>
      <w:r w:rsidRPr="00AE0D7D">
        <w:rPr>
          <w:rFonts w:ascii="Tahoma" w:hAnsi="Tahoma" w:cs="Tahoma"/>
        </w:rPr>
        <w:t>Ο μέσος όρος προσωπικού της εταιρείας</w:t>
      </w:r>
      <w:r>
        <w:rPr>
          <w:rFonts w:ascii="Tahoma" w:hAnsi="Tahoma" w:cs="Tahoma"/>
        </w:rPr>
        <w:t xml:space="preserve"> αναλύεται στον παρακάτω πίνακα</w:t>
      </w:r>
      <w:r w:rsidRPr="00AE0D7D">
        <w:rPr>
          <w:rFonts w:ascii="Tahoma" w:hAnsi="Tahoma" w:cs="Tahoma"/>
        </w:rPr>
        <w:t>:</w:t>
      </w:r>
    </w:p>
    <w:tbl>
      <w:tblPr>
        <w:tblW w:w="4999" w:type="pct"/>
        <w:tblLook w:val="04A0"/>
      </w:tblPr>
      <w:tblGrid>
        <w:gridCol w:w="6682"/>
        <w:gridCol w:w="1799"/>
        <w:gridCol w:w="1797"/>
      </w:tblGrid>
      <w:tr w:rsidR="000F1434" w:rsidRPr="00AE0D7D" w:rsidTr="000F1434">
        <w:trPr>
          <w:trHeight w:val="255"/>
        </w:trPr>
        <w:tc>
          <w:tcPr>
            <w:tcW w:w="3251" w:type="pct"/>
            <w:vAlign w:val="bottom"/>
          </w:tcPr>
          <w:p w:rsidR="000F1434" w:rsidRPr="00AE0D7D" w:rsidRDefault="000F1434" w:rsidP="000F1434">
            <w:pPr>
              <w:tabs>
                <w:tab w:val="left" w:pos="8640"/>
              </w:tabs>
              <w:spacing w:line="276" w:lineRule="auto"/>
              <w:jc w:val="center"/>
              <w:rPr>
                <w:rFonts w:ascii="Tahoma" w:hAnsi="Tahoma" w:cs="Tahoma"/>
              </w:rPr>
            </w:pPr>
          </w:p>
        </w:tc>
        <w:tc>
          <w:tcPr>
            <w:tcW w:w="875" w:type="pct"/>
            <w:tcBorders>
              <w:bottom w:val="single" w:sz="4" w:space="0" w:color="auto"/>
            </w:tcBorders>
            <w:vAlign w:val="center"/>
          </w:tcPr>
          <w:p w:rsidR="000F1434" w:rsidRPr="009A30D0" w:rsidRDefault="000F1434" w:rsidP="000F1434">
            <w:pPr>
              <w:spacing w:line="276" w:lineRule="auto"/>
              <w:jc w:val="center"/>
              <w:rPr>
                <w:rFonts w:ascii="Tahoma" w:hAnsi="Tahoma" w:cs="Tahoma"/>
                <w:b/>
                <w:bCs/>
              </w:rPr>
            </w:pPr>
            <w:r>
              <w:rPr>
                <w:rFonts w:ascii="Tahoma" w:hAnsi="Tahoma" w:cs="Tahoma"/>
                <w:b/>
                <w:bCs/>
              </w:rPr>
              <w:t>31/12/</w:t>
            </w:r>
            <w:r w:rsidRPr="009A30D0">
              <w:rPr>
                <w:rFonts w:ascii="Tahoma" w:hAnsi="Tahoma" w:cs="Tahoma"/>
                <w:b/>
                <w:bCs/>
              </w:rPr>
              <w:t>201</w:t>
            </w:r>
            <w:r w:rsidR="006C4D4C">
              <w:rPr>
                <w:rFonts w:ascii="Tahoma" w:hAnsi="Tahoma" w:cs="Tahoma"/>
                <w:b/>
                <w:bCs/>
              </w:rPr>
              <w:t>8</w:t>
            </w:r>
          </w:p>
        </w:tc>
        <w:tc>
          <w:tcPr>
            <w:tcW w:w="874" w:type="pct"/>
            <w:tcBorders>
              <w:bottom w:val="single" w:sz="4" w:space="0" w:color="auto"/>
            </w:tcBorders>
            <w:vAlign w:val="center"/>
          </w:tcPr>
          <w:p w:rsidR="000F1434" w:rsidRPr="009A30D0" w:rsidRDefault="000C47C1" w:rsidP="000F1434">
            <w:pPr>
              <w:spacing w:line="276" w:lineRule="auto"/>
              <w:jc w:val="center"/>
              <w:rPr>
                <w:rFonts w:ascii="Tahoma" w:hAnsi="Tahoma" w:cs="Tahoma"/>
                <w:b/>
                <w:bCs/>
              </w:rPr>
            </w:pPr>
            <w:r>
              <w:rPr>
                <w:rFonts w:ascii="Tahoma" w:hAnsi="Tahoma" w:cs="Tahoma"/>
                <w:b/>
                <w:bCs/>
              </w:rPr>
              <w:t>31/12/201</w:t>
            </w:r>
            <w:r w:rsidR="006C4D4C">
              <w:rPr>
                <w:rFonts w:ascii="Tahoma" w:hAnsi="Tahoma" w:cs="Tahoma"/>
                <w:b/>
                <w:bCs/>
              </w:rPr>
              <w:t>7</w:t>
            </w:r>
          </w:p>
        </w:tc>
      </w:tr>
      <w:tr w:rsidR="006C4D4C" w:rsidRPr="00AE0D7D" w:rsidTr="000F1434">
        <w:trPr>
          <w:trHeight w:val="255"/>
        </w:trPr>
        <w:tc>
          <w:tcPr>
            <w:tcW w:w="3251" w:type="pct"/>
          </w:tcPr>
          <w:p w:rsidR="006C4D4C" w:rsidRPr="00AE0D7D" w:rsidRDefault="006C4D4C" w:rsidP="000F1434">
            <w:pPr>
              <w:tabs>
                <w:tab w:val="left" w:pos="8640"/>
              </w:tabs>
              <w:spacing w:line="276" w:lineRule="auto"/>
              <w:rPr>
                <w:rFonts w:ascii="Tahoma" w:hAnsi="Tahoma" w:cs="Tahoma"/>
              </w:rPr>
            </w:pPr>
            <w:r w:rsidRPr="00AE0D7D">
              <w:rPr>
                <w:rFonts w:ascii="Tahoma" w:hAnsi="Tahoma" w:cs="Tahoma"/>
              </w:rPr>
              <w:t>Μέσο</w:t>
            </w:r>
            <w:r>
              <w:rPr>
                <w:rFonts w:ascii="Tahoma" w:hAnsi="Tahoma" w:cs="Tahoma"/>
              </w:rPr>
              <w:t>ς</w:t>
            </w:r>
            <w:r w:rsidRPr="00AE0D7D">
              <w:rPr>
                <w:rFonts w:ascii="Tahoma" w:hAnsi="Tahoma" w:cs="Tahoma"/>
              </w:rPr>
              <w:t xml:space="preserve"> όρος υπαλληλικού προσωπικού</w:t>
            </w:r>
          </w:p>
        </w:tc>
        <w:tc>
          <w:tcPr>
            <w:tcW w:w="875" w:type="pct"/>
            <w:tcBorders>
              <w:top w:val="single" w:sz="4" w:space="0" w:color="auto"/>
            </w:tcBorders>
          </w:tcPr>
          <w:p w:rsidR="006C4D4C" w:rsidRPr="001D5B49" w:rsidRDefault="00D10D25" w:rsidP="000F1434">
            <w:pPr>
              <w:spacing w:line="276" w:lineRule="auto"/>
              <w:jc w:val="right"/>
              <w:rPr>
                <w:rFonts w:ascii="Tahoma" w:hAnsi="Tahoma" w:cs="Tahoma"/>
                <w:color w:val="000000"/>
              </w:rPr>
            </w:pPr>
            <w:r w:rsidRPr="001D5B49">
              <w:rPr>
                <w:rFonts w:ascii="Tahoma" w:hAnsi="Tahoma" w:cs="Tahoma"/>
                <w:color w:val="000000"/>
              </w:rPr>
              <w:t>2</w:t>
            </w:r>
            <w:r w:rsidR="001D5B49" w:rsidRPr="001D5B49">
              <w:rPr>
                <w:rFonts w:ascii="Tahoma" w:hAnsi="Tahoma" w:cs="Tahoma"/>
                <w:color w:val="000000"/>
              </w:rPr>
              <w:t>5</w:t>
            </w:r>
          </w:p>
        </w:tc>
        <w:tc>
          <w:tcPr>
            <w:tcW w:w="874" w:type="pct"/>
            <w:tcBorders>
              <w:top w:val="single" w:sz="4" w:space="0" w:color="auto"/>
            </w:tcBorders>
          </w:tcPr>
          <w:p w:rsidR="006C4D4C" w:rsidRPr="00F96FE7" w:rsidRDefault="006C4D4C" w:rsidP="004B559E">
            <w:pPr>
              <w:spacing w:line="276" w:lineRule="auto"/>
              <w:jc w:val="right"/>
              <w:rPr>
                <w:rFonts w:ascii="Tahoma" w:hAnsi="Tahoma" w:cs="Tahoma"/>
                <w:color w:val="000000"/>
              </w:rPr>
            </w:pPr>
            <w:r>
              <w:rPr>
                <w:rFonts w:ascii="Tahoma" w:hAnsi="Tahoma" w:cs="Tahoma"/>
                <w:color w:val="000000"/>
              </w:rPr>
              <w:t>20</w:t>
            </w:r>
          </w:p>
        </w:tc>
      </w:tr>
      <w:tr w:rsidR="006C4D4C" w:rsidRPr="00AE0D7D" w:rsidTr="000F1434">
        <w:trPr>
          <w:trHeight w:val="255"/>
        </w:trPr>
        <w:tc>
          <w:tcPr>
            <w:tcW w:w="3251" w:type="pct"/>
          </w:tcPr>
          <w:p w:rsidR="006C4D4C" w:rsidRPr="00AE0D7D" w:rsidRDefault="006C4D4C" w:rsidP="000F1434">
            <w:pPr>
              <w:tabs>
                <w:tab w:val="left" w:pos="8640"/>
              </w:tabs>
              <w:spacing w:line="276" w:lineRule="auto"/>
              <w:rPr>
                <w:rFonts w:ascii="Tahoma" w:hAnsi="Tahoma" w:cs="Tahoma"/>
              </w:rPr>
            </w:pPr>
            <w:r w:rsidRPr="00055E55">
              <w:rPr>
                <w:rFonts w:ascii="Tahoma" w:hAnsi="Tahoma" w:cs="Tahoma"/>
              </w:rPr>
              <w:t>Μέσο</w:t>
            </w:r>
            <w:r>
              <w:rPr>
                <w:rFonts w:ascii="Tahoma" w:hAnsi="Tahoma" w:cs="Tahoma"/>
              </w:rPr>
              <w:t>ς</w:t>
            </w:r>
            <w:r w:rsidRPr="00055E55">
              <w:rPr>
                <w:rFonts w:ascii="Tahoma" w:hAnsi="Tahoma" w:cs="Tahoma"/>
              </w:rPr>
              <w:t xml:space="preserve"> όρος </w:t>
            </w:r>
            <w:r>
              <w:rPr>
                <w:rFonts w:ascii="Tahoma" w:hAnsi="Tahoma" w:cs="Tahoma"/>
              </w:rPr>
              <w:t>εργατ</w:t>
            </w:r>
            <w:r w:rsidRPr="00055E55">
              <w:rPr>
                <w:rFonts w:ascii="Tahoma" w:hAnsi="Tahoma" w:cs="Tahoma"/>
              </w:rPr>
              <w:t>ικού προσωπικού</w:t>
            </w:r>
          </w:p>
        </w:tc>
        <w:tc>
          <w:tcPr>
            <w:tcW w:w="875" w:type="pct"/>
          </w:tcPr>
          <w:p w:rsidR="006C4D4C" w:rsidRPr="001D5B49" w:rsidRDefault="001D5B49" w:rsidP="000F1434">
            <w:pPr>
              <w:spacing w:line="276" w:lineRule="auto"/>
              <w:jc w:val="right"/>
              <w:rPr>
                <w:rFonts w:ascii="Tahoma" w:hAnsi="Tahoma" w:cs="Tahoma"/>
                <w:color w:val="000000"/>
              </w:rPr>
            </w:pPr>
            <w:r w:rsidRPr="001D5B49">
              <w:rPr>
                <w:rFonts w:ascii="Tahoma" w:hAnsi="Tahoma" w:cs="Tahoma"/>
                <w:color w:val="000000"/>
              </w:rPr>
              <w:t>74</w:t>
            </w:r>
          </w:p>
        </w:tc>
        <w:tc>
          <w:tcPr>
            <w:tcW w:w="874" w:type="pct"/>
          </w:tcPr>
          <w:p w:rsidR="006C4D4C" w:rsidRPr="00F96FE7" w:rsidRDefault="006C4D4C" w:rsidP="004B559E">
            <w:pPr>
              <w:spacing w:line="276" w:lineRule="auto"/>
              <w:jc w:val="right"/>
              <w:rPr>
                <w:rFonts w:ascii="Tahoma" w:hAnsi="Tahoma" w:cs="Tahoma"/>
                <w:color w:val="000000"/>
              </w:rPr>
            </w:pPr>
            <w:r>
              <w:rPr>
                <w:rFonts w:ascii="Tahoma" w:hAnsi="Tahoma" w:cs="Tahoma"/>
                <w:color w:val="000000"/>
              </w:rPr>
              <w:t>53</w:t>
            </w:r>
          </w:p>
        </w:tc>
      </w:tr>
      <w:tr w:rsidR="006C4D4C" w:rsidRPr="00AE0D7D" w:rsidTr="000F1434">
        <w:trPr>
          <w:trHeight w:val="255"/>
        </w:trPr>
        <w:tc>
          <w:tcPr>
            <w:tcW w:w="3251" w:type="pct"/>
          </w:tcPr>
          <w:p w:rsidR="006C4D4C" w:rsidRPr="00055E55" w:rsidRDefault="006C4D4C" w:rsidP="000F1434">
            <w:pPr>
              <w:tabs>
                <w:tab w:val="left" w:pos="8640"/>
              </w:tabs>
              <w:spacing w:line="276" w:lineRule="auto"/>
              <w:rPr>
                <w:rFonts w:ascii="Tahoma" w:hAnsi="Tahoma" w:cs="Tahoma"/>
                <w:b/>
              </w:rPr>
            </w:pPr>
            <w:r w:rsidRPr="00055E55">
              <w:rPr>
                <w:rFonts w:ascii="Tahoma" w:hAnsi="Tahoma" w:cs="Tahoma"/>
                <w:b/>
              </w:rPr>
              <w:t>Γενικός μέσος όρος απασχολούμενων</w:t>
            </w:r>
          </w:p>
        </w:tc>
        <w:tc>
          <w:tcPr>
            <w:tcW w:w="875" w:type="pct"/>
            <w:tcBorders>
              <w:top w:val="single" w:sz="4" w:space="0" w:color="auto"/>
              <w:bottom w:val="double" w:sz="4" w:space="0" w:color="auto"/>
            </w:tcBorders>
          </w:tcPr>
          <w:p w:rsidR="006C4D4C" w:rsidRPr="001D5B49" w:rsidRDefault="001D5B49" w:rsidP="000F1434">
            <w:pPr>
              <w:spacing w:line="276" w:lineRule="auto"/>
              <w:jc w:val="right"/>
              <w:rPr>
                <w:rFonts w:ascii="Tahoma" w:hAnsi="Tahoma" w:cs="Tahoma"/>
                <w:b/>
                <w:bCs/>
              </w:rPr>
            </w:pPr>
            <w:r w:rsidRPr="001D5B49">
              <w:rPr>
                <w:rFonts w:ascii="Tahoma" w:hAnsi="Tahoma" w:cs="Tahoma"/>
                <w:b/>
                <w:bCs/>
              </w:rPr>
              <w:t>99</w:t>
            </w:r>
          </w:p>
        </w:tc>
        <w:tc>
          <w:tcPr>
            <w:tcW w:w="874" w:type="pct"/>
            <w:tcBorders>
              <w:top w:val="single" w:sz="4" w:space="0" w:color="auto"/>
              <w:bottom w:val="double" w:sz="4" w:space="0" w:color="auto"/>
            </w:tcBorders>
          </w:tcPr>
          <w:p w:rsidR="006C4D4C" w:rsidRPr="00F96FE7" w:rsidRDefault="006C4D4C" w:rsidP="004B559E">
            <w:pPr>
              <w:spacing w:line="276" w:lineRule="auto"/>
              <w:jc w:val="right"/>
              <w:rPr>
                <w:rFonts w:ascii="Tahoma" w:hAnsi="Tahoma" w:cs="Tahoma"/>
                <w:b/>
                <w:bCs/>
              </w:rPr>
            </w:pPr>
            <w:r>
              <w:rPr>
                <w:rFonts w:ascii="Tahoma" w:hAnsi="Tahoma" w:cs="Tahoma"/>
                <w:b/>
                <w:bCs/>
              </w:rPr>
              <w:t>73</w:t>
            </w:r>
          </w:p>
        </w:tc>
      </w:tr>
    </w:tbl>
    <w:p w:rsidR="000F1434" w:rsidRDefault="000F1434" w:rsidP="000F1434">
      <w:pPr>
        <w:tabs>
          <w:tab w:val="left" w:pos="8640"/>
        </w:tabs>
        <w:spacing w:line="276" w:lineRule="auto"/>
        <w:jc w:val="both"/>
        <w:rPr>
          <w:rFonts w:ascii="Tahoma" w:hAnsi="Tahoma" w:cs="Tahoma"/>
        </w:rPr>
      </w:pPr>
    </w:p>
    <w:p w:rsidR="00A63D73" w:rsidRPr="00AE0D7D" w:rsidRDefault="00A63D73" w:rsidP="000F1434">
      <w:pPr>
        <w:tabs>
          <w:tab w:val="left" w:pos="8640"/>
        </w:tabs>
        <w:spacing w:line="276" w:lineRule="auto"/>
        <w:jc w:val="both"/>
        <w:rPr>
          <w:rFonts w:ascii="Tahoma" w:hAnsi="Tahoma" w:cs="Tahoma"/>
        </w:rPr>
      </w:pPr>
    </w:p>
    <w:p w:rsidR="000F1434" w:rsidRPr="00AE0D7D" w:rsidRDefault="000F1434" w:rsidP="000F1434">
      <w:pPr>
        <w:spacing w:line="276" w:lineRule="auto"/>
        <w:ind w:left="426"/>
        <w:jc w:val="both"/>
        <w:rPr>
          <w:rFonts w:ascii="Tahoma" w:hAnsi="Tahoma" w:cs="Tahoma"/>
        </w:rPr>
      </w:pPr>
      <w:r w:rsidRPr="00AE0D7D">
        <w:rPr>
          <w:rFonts w:ascii="Tahoma" w:hAnsi="Tahoma" w:cs="Tahoma"/>
        </w:rPr>
        <w:t>Το συνολικό κόστος μισθοδοσίας του προσωπικού της εταιρείας</w:t>
      </w:r>
      <w:r>
        <w:rPr>
          <w:rFonts w:ascii="Tahoma" w:hAnsi="Tahoma" w:cs="Tahoma"/>
        </w:rPr>
        <w:t xml:space="preserve"> αναλύεται στον παρακάτω πίνακα</w:t>
      </w:r>
      <w:r w:rsidRPr="00AE0D7D">
        <w:rPr>
          <w:rFonts w:ascii="Tahoma" w:hAnsi="Tahoma" w:cs="Tahoma"/>
        </w:rPr>
        <w:t>:</w:t>
      </w:r>
    </w:p>
    <w:tbl>
      <w:tblPr>
        <w:tblW w:w="9957" w:type="dxa"/>
        <w:tblInd w:w="108" w:type="dxa"/>
        <w:tblLook w:val="04A0"/>
      </w:tblPr>
      <w:tblGrid>
        <w:gridCol w:w="6413"/>
        <w:gridCol w:w="1843"/>
        <w:gridCol w:w="1701"/>
      </w:tblGrid>
      <w:tr w:rsidR="00C43A47" w:rsidRPr="00C43A47" w:rsidTr="003E1AB2">
        <w:trPr>
          <w:trHeight w:val="270"/>
        </w:trPr>
        <w:tc>
          <w:tcPr>
            <w:tcW w:w="6413" w:type="dxa"/>
            <w:tcBorders>
              <w:top w:val="nil"/>
              <w:left w:val="nil"/>
              <w:bottom w:val="nil"/>
              <w:right w:val="nil"/>
            </w:tcBorders>
            <w:shd w:val="clear" w:color="auto" w:fill="auto"/>
            <w:vAlign w:val="center"/>
            <w:hideMark/>
          </w:tcPr>
          <w:p w:rsidR="00C43A47" w:rsidRPr="00C43A47" w:rsidRDefault="00C43A47" w:rsidP="00C43A47">
            <w:pPr>
              <w:rPr>
                <w:rFonts w:ascii="Tahoma" w:hAnsi="Tahoma" w:cs="Tahoma"/>
                <w:color w:val="000000"/>
                <w:lang w:eastAsia="el-GR"/>
              </w:rPr>
            </w:pPr>
          </w:p>
        </w:tc>
        <w:tc>
          <w:tcPr>
            <w:tcW w:w="1843" w:type="dxa"/>
            <w:tcBorders>
              <w:top w:val="nil"/>
              <w:left w:val="nil"/>
              <w:bottom w:val="single" w:sz="8" w:space="0" w:color="auto"/>
              <w:right w:val="nil"/>
            </w:tcBorders>
            <w:shd w:val="clear" w:color="auto" w:fill="auto"/>
            <w:vAlign w:val="center"/>
            <w:hideMark/>
          </w:tcPr>
          <w:p w:rsidR="00C43A47" w:rsidRPr="00C43A47" w:rsidRDefault="00C43A47" w:rsidP="00C43A47">
            <w:pPr>
              <w:jc w:val="center"/>
              <w:rPr>
                <w:rFonts w:ascii="Tahoma" w:hAnsi="Tahoma" w:cs="Tahoma"/>
                <w:b/>
                <w:bCs/>
                <w:lang w:eastAsia="el-GR"/>
              </w:rPr>
            </w:pPr>
            <w:r w:rsidRPr="00C43A47">
              <w:rPr>
                <w:rFonts w:ascii="Tahoma" w:hAnsi="Tahoma" w:cs="Tahoma"/>
                <w:b/>
                <w:bCs/>
                <w:lang w:eastAsia="el-GR"/>
              </w:rPr>
              <w:t>201</w:t>
            </w:r>
            <w:r w:rsidR="006C4D4C">
              <w:rPr>
                <w:rFonts w:ascii="Tahoma" w:hAnsi="Tahoma" w:cs="Tahoma"/>
                <w:b/>
                <w:bCs/>
                <w:lang w:eastAsia="el-GR"/>
              </w:rPr>
              <w:t>8</w:t>
            </w:r>
          </w:p>
        </w:tc>
        <w:tc>
          <w:tcPr>
            <w:tcW w:w="1701" w:type="dxa"/>
            <w:tcBorders>
              <w:top w:val="nil"/>
              <w:left w:val="nil"/>
              <w:bottom w:val="single" w:sz="8" w:space="0" w:color="auto"/>
              <w:right w:val="nil"/>
            </w:tcBorders>
            <w:shd w:val="clear" w:color="auto" w:fill="auto"/>
            <w:vAlign w:val="center"/>
            <w:hideMark/>
          </w:tcPr>
          <w:p w:rsidR="00C43A47" w:rsidRPr="00C43A47" w:rsidRDefault="00951501" w:rsidP="00C43A47">
            <w:pPr>
              <w:jc w:val="center"/>
              <w:rPr>
                <w:rFonts w:ascii="Tahoma" w:hAnsi="Tahoma" w:cs="Tahoma"/>
                <w:b/>
                <w:bCs/>
                <w:lang w:eastAsia="el-GR"/>
              </w:rPr>
            </w:pPr>
            <w:r w:rsidRPr="00C43A47">
              <w:rPr>
                <w:rFonts w:ascii="Tahoma" w:hAnsi="Tahoma" w:cs="Tahoma"/>
                <w:b/>
                <w:bCs/>
                <w:lang w:eastAsia="el-GR"/>
              </w:rPr>
              <w:t>201</w:t>
            </w:r>
            <w:r w:rsidR="006C4D4C">
              <w:rPr>
                <w:rFonts w:ascii="Tahoma" w:hAnsi="Tahoma" w:cs="Tahoma"/>
                <w:b/>
                <w:bCs/>
                <w:lang w:eastAsia="el-GR"/>
              </w:rPr>
              <w:t>7</w:t>
            </w:r>
          </w:p>
        </w:tc>
      </w:tr>
      <w:tr w:rsidR="006C4D4C" w:rsidRPr="00471501" w:rsidTr="003E1AB2">
        <w:trPr>
          <w:trHeight w:val="255"/>
        </w:trPr>
        <w:tc>
          <w:tcPr>
            <w:tcW w:w="6413" w:type="dxa"/>
            <w:tcBorders>
              <w:top w:val="nil"/>
              <w:left w:val="nil"/>
              <w:bottom w:val="nil"/>
              <w:right w:val="nil"/>
            </w:tcBorders>
            <w:shd w:val="clear" w:color="auto" w:fill="auto"/>
            <w:vAlign w:val="center"/>
            <w:hideMark/>
          </w:tcPr>
          <w:p w:rsidR="006C4D4C" w:rsidRPr="00471501" w:rsidRDefault="006C4D4C" w:rsidP="00C43A47">
            <w:pPr>
              <w:rPr>
                <w:rFonts w:ascii="Tahoma" w:hAnsi="Tahoma" w:cs="Tahoma"/>
                <w:color w:val="000000"/>
                <w:lang w:eastAsia="el-GR"/>
              </w:rPr>
            </w:pPr>
            <w:r w:rsidRPr="00471501">
              <w:rPr>
                <w:rFonts w:ascii="Tahoma" w:hAnsi="Tahoma" w:cs="Tahoma"/>
                <w:color w:val="000000"/>
                <w:lang w:eastAsia="el-GR"/>
              </w:rPr>
              <w:t>Μισθοί και ημερομίσθια (μικτά ποσά)</w:t>
            </w:r>
          </w:p>
        </w:tc>
        <w:tc>
          <w:tcPr>
            <w:tcW w:w="1843" w:type="dxa"/>
            <w:tcBorders>
              <w:top w:val="nil"/>
              <w:left w:val="nil"/>
              <w:bottom w:val="nil"/>
              <w:right w:val="nil"/>
            </w:tcBorders>
            <w:shd w:val="clear" w:color="auto" w:fill="auto"/>
            <w:vAlign w:val="center"/>
          </w:tcPr>
          <w:p w:rsidR="006C4D4C" w:rsidRPr="00471501" w:rsidRDefault="00471501">
            <w:pPr>
              <w:jc w:val="right"/>
              <w:rPr>
                <w:rFonts w:ascii="Tahoma" w:hAnsi="Tahoma" w:cs="Tahoma"/>
              </w:rPr>
            </w:pPr>
            <w:r w:rsidRPr="00471501">
              <w:rPr>
                <w:rFonts w:ascii="Tahoma" w:hAnsi="Tahoma" w:cs="Tahoma"/>
              </w:rPr>
              <w:t>1.572.191,06</w:t>
            </w:r>
          </w:p>
        </w:tc>
        <w:tc>
          <w:tcPr>
            <w:tcW w:w="1701" w:type="dxa"/>
            <w:tcBorders>
              <w:top w:val="nil"/>
              <w:left w:val="nil"/>
              <w:bottom w:val="nil"/>
              <w:right w:val="nil"/>
            </w:tcBorders>
            <w:shd w:val="clear" w:color="auto" w:fill="auto"/>
            <w:vAlign w:val="center"/>
            <w:hideMark/>
          </w:tcPr>
          <w:p w:rsidR="006C4D4C" w:rsidRPr="00471501" w:rsidRDefault="006C4D4C" w:rsidP="004B559E">
            <w:pPr>
              <w:jc w:val="right"/>
              <w:rPr>
                <w:rFonts w:ascii="Tahoma" w:hAnsi="Tahoma" w:cs="Tahoma"/>
              </w:rPr>
            </w:pPr>
            <w:r w:rsidRPr="00471501">
              <w:rPr>
                <w:rFonts w:ascii="Tahoma" w:hAnsi="Tahoma" w:cs="Tahoma"/>
              </w:rPr>
              <w:t>1.454.376,18</w:t>
            </w:r>
          </w:p>
        </w:tc>
      </w:tr>
      <w:tr w:rsidR="006C4D4C" w:rsidRPr="00471501" w:rsidTr="003E1AB2">
        <w:trPr>
          <w:trHeight w:val="255"/>
        </w:trPr>
        <w:tc>
          <w:tcPr>
            <w:tcW w:w="6413" w:type="dxa"/>
            <w:tcBorders>
              <w:top w:val="nil"/>
              <w:left w:val="nil"/>
              <w:bottom w:val="nil"/>
              <w:right w:val="nil"/>
            </w:tcBorders>
            <w:shd w:val="clear" w:color="auto" w:fill="auto"/>
            <w:vAlign w:val="center"/>
            <w:hideMark/>
          </w:tcPr>
          <w:p w:rsidR="006C4D4C" w:rsidRPr="00471501" w:rsidRDefault="006C4D4C" w:rsidP="00C43A47">
            <w:pPr>
              <w:rPr>
                <w:rFonts w:ascii="Tahoma" w:hAnsi="Tahoma" w:cs="Tahoma"/>
                <w:color w:val="000000"/>
                <w:lang w:eastAsia="el-GR"/>
              </w:rPr>
            </w:pPr>
            <w:r w:rsidRPr="00471501">
              <w:rPr>
                <w:rFonts w:ascii="Tahoma" w:hAnsi="Tahoma" w:cs="Tahoma"/>
                <w:color w:val="000000"/>
                <w:lang w:eastAsia="el-GR"/>
              </w:rPr>
              <w:t>Παρεπόμενες παροχές &amp; έξοδα προσωπικού</w:t>
            </w:r>
          </w:p>
        </w:tc>
        <w:tc>
          <w:tcPr>
            <w:tcW w:w="1843" w:type="dxa"/>
            <w:tcBorders>
              <w:top w:val="nil"/>
              <w:left w:val="nil"/>
              <w:bottom w:val="nil"/>
              <w:right w:val="nil"/>
            </w:tcBorders>
            <w:shd w:val="clear" w:color="auto" w:fill="auto"/>
            <w:vAlign w:val="center"/>
          </w:tcPr>
          <w:p w:rsidR="006C4D4C" w:rsidRPr="00471501" w:rsidRDefault="00471501">
            <w:pPr>
              <w:jc w:val="right"/>
              <w:rPr>
                <w:rFonts w:ascii="Tahoma" w:hAnsi="Tahoma" w:cs="Tahoma"/>
              </w:rPr>
            </w:pPr>
            <w:r w:rsidRPr="00471501">
              <w:rPr>
                <w:rFonts w:ascii="Tahoma" w:hAnsi="Tahoma" w:cs="Tahoma"/>
              </w:rPr>
              <w:t>9.257,13</w:t>
            </w:r>
          </w:p>
        </w:tc>
        <w:tc>
          <w:tcPr>
            <w:tcW w:w="1701" w:type="dxa"/>
            <w:tcBorders>
              <w:top w:val="nil"/>
              <w:left w:val="nil"/>
              <w:bottom w:val="nil"/>
              <w:right w:val="nil"/>
            </w:tcBorders>
            <w:shd w:val="clear" w:color="auto" w:fill="auto"/>
            <w:vAlign w:val="center"/>
            <w:hideMark/>
          </w:tcPr>
          <w:p w:rsidR="006C4D4C" w:rsidRPr="00471501" w:rsidRDefault="006C4D4C" w:rsidP="004B559E">
            <w:pPr>
              <w:jc w:val="right"/>
              <w:rPr>
                <w:rFonts w:ascii="Tahoma" w:hAnsi="Tahoma" w:cs="Tahoma"/>
              </w:rPr>
            </w:pPr>
            <w:r w:rsidRPr="00471501">
              <w:rPr>
                <w:rFonts w:ascii="Tahoma" w:hAnsi="Tahoma" w:cs="Tahoma"/>
              </w:rPr>
              <w:t>10.392,78</w:t>
            </w:r>
          </w:p>
        </w:tc>
      </w:tr>
      <w:tr w:rsidR="006C4D4C" w:rsidRPr="00471501" w:rsidTr="003E1AB2">
        <w:trPr>
          <w:trHeight w:val="255"/>
        </w:trPr>
        <w:tc>
          <w:tcPr>
            <w:tcW w:w="6413" w:type="dxa"/>
            <w:tcBorders>
              <w:top w:val="nil"/>
              <w:left w:val="nil"/>
              <w:bottom w:val="nil"/>
              <w:right w:val="nil"/>
            </w:tcBorders>
            <w:shd w:val="clear" w:color="auto" w:fill="auto"/>
            <w:vAlign w:val="center"/>
            <w:hideMark/>
          </w:tcPr>
          <w:p w:rsidR="006C4D4C" w:rsidRPr="00471501" w:rsidRDefault="006C4D4C" w:rsidP="00C43A47">
            <w:pPr>
              <w:rPr>
                <w:rFonts w:ascii="Tahoma" w:hAnsi="Tahoma" w:cs="Tahoma"/>
                <w:color w:val="000000"/>
                <w:lang w:eastAsia="el-GR"/>
              </w:rPr>
            </w:pPr>
            <w:r w:rsidRPr="00471501">
              <w:rPr>
                <w:rFonts w:ascii="Tahoma" w:hAnsi="Tahoma" w:cs="Tahoma"/>
                <w:color w:val="000000"/>
                <w:lang w:eastAsia="el-GR"/>
              </w:rPr>
              <w:t>Κοινωνικές επιβαρύνσεις (εργοδοτικές εισφορές)</w:t>
            </w:r>
          </w:p>
        </w:tc>
        <w:tc>
          <w:tcPr>
            <w:tcW w:w="1843" w:type="dxa"/>
            <w:tcBorders>
              <w:top w:val="nil"/>
              <w:left w:val="nil"/>
              <w:bottom w:val="nil"/>
              <w:right w:val="nil"/>
            </w:tcBorders>
            <w:shd w:val="clear" w:color="auto" w:fill="auto"/>
            <w:vAlign w:val="center"/>
          </w:tcPr>
          <w:p w:rsidR="006C4D4C" w:rsidRPr="00471501" w:rsidRDefault="00471501">
            <w:pPr>
              <w:jc w:val="right"/>
              <w:rPr>
                <w:rFonts w:ascii="Tahoma" w:hAnsi="Tahoma" w:cs="Tahoma"/>
              </w:rPr>
            </w:pPr>
            <w:r w:rsidRPr="00471501">
              <w:rPr>
                <w:rFonts w:ascii="Tahoma" w:hAnsi="Tahoma" w:cs="Tahoma"/>
              </w:rPr>
              <w:t>436.646,15</w:t>
            </w:r>
          </w:p>
        </w:tc>
        <w:tc>
          <w:tcPr>
            <w:tcW w:w="1701" w:type="dxa"/>
            <w:tcBorders>
              <w:top w:val="nil"/>
              <w:left w:val="nil"/>
              <w:bottom w:val="nil"/>
              <w:right w:val="nil"/>
            </w:tcBorders>
            <w:shd w:val="clear" w:color="auto" w:fill="auto"/>
            <w:vAlign w:val="center"/>
            <w:hideMark/>
          </w:tcPr>
          <w:p w:rsidR="006C4D4C" w:rsidRPr="00471501" w:rsidRDefault="006C4D4C" w:rsidP="004B559E">
            <w:pPr>
              <w:jc w:val="right"/>
              <w:rPr>
                <w:rFonts w:ascii="Tahoma" w:hAnsi="Tahoma" w:cs="Tahoma"/>
              </w:rPr>
            </w:pPr>
            <w:r w:rsidRPr="00471501">
              <w:rPr>
                <w:rFonts w:ascii="Tahoma" w:hAnsi="Tahoma" w:cs="Tahoma"/>
              </w:rPr>
              <w:t>400.141,46</w:t>
            </w:r>
          </w:p>
        </w:tc>
      </w:tr>
      <w:tr w:rsidR="006C4D4C" w:rsidRPr="00471501" w:rsidTr="003E1AB2">
        <w:trPr>
          <w:trHeight w:val="270"/>
        </w:trPr>
        <w:tc>
          <w:tcPr>
            <w:tcW w:w="6413" w:type="dxa"/>
            <w:tcBorders>
              <w:top w:val="nil"/>
              <w:left w:val="nil"/>
              <w:bottom w:val="nil"/>
              <w:right w:val="nil"/>
            </w:tcBorders>
            <w:shd w:val="clear" w:color="auto" w:fill="auto"/>
            <w:vAlign w:val="center"/>
            <w:hideMark/>
          </w:tcPr>
          <w:p w:rsidR="006C4D4C" w:rsidRPr="00471501" w:rsidRDefault="006C4D4C" w:rsidP="00C43A47">
            <w:pPr>
              <w:rPr>
                <w:rFonts w:ascii="Tahoma" w:hAnsi="Tahoma" w:cs="Tahoma"/>
                <w:color w:val="000000"/>
                <w:lang w:eastAsia="el-GR"/>
              </w:rPr>
            </w:pPr>
            <w:r w:rsidRPr="00471501">
              <w:rPr>
                <w:rFonts w:ascii="Tahoma" w:hAnsi="Tahoma" w:cs="Tahoma"/>
                <w:color w:val="000000"/>
                <w:lang w:eastAsia="el-GR"/>
              </w:rPr>
              <w:t>Κόστος για παροχές μετά την έξοδο από την υπηρεσία</w:t>
            </w:r>
          </w:p>
        </w:tc>
        <w:tc>
          <w:tcPr>
            <w:tcW w:w="1843" w:type="dxa"/>
            <w:tcBorders>
              <w:top w:val="nil"/>
              <w:left w:val="nil"/>
              <w:bottom w:val="single" w:sz="8" w:space="0" w:color="auto"/>
              <w:right w:val="nil"/>
            </w:tcBorders>
            <w:shd w:val="clear" w:color="auto" w:fill="auto"/>
            <w:vAlign w:val="center"/>
          </w:tcPr>
          <w:p w:rsidR="006C4D4C" w:rsidRPr="00471501" w:rsidRDefault="00471501">
            <w:pPr>
              <w:jc w:val="right"/>
              <w:rPr>
                <w:rFonts w:ascii="Tahoma" w:hAnsi="Tahoma" w:cs="Tahoma"/>
              </w:rPr>
            </w:pPr>
            <w:r w:rsidRPr="00471501">
              <w:rPr>
                <w:rFonts w:ascii="Tahoma" w:hAnsi="Tahoma" w:cs="Tahoma"/>
              </w:rPr>
              <w:t>1.223,37</w:t>
            </w:r>
          </w:p>
        </w:tc>
        <w:tc>
          <w:tcPr>
            <w:tcW w:w="1701" w:type="dxa"/>
            <w:tcBorders>
              <w:top w:val="nil"/>
              <w:left w:val="nil"/>
              <w:bottom w:val="single" w:sz="8" w:space="0" w:color="auto"/>
              <w:right w:val="nil"/>
            </w:tcBorders>
            <w:shd w:val="clear" w:color="auto" w:fill="auto"/>
            <w:vAlign w:val="center"/>
            <w:hideMark/>
          </w:tcPr>
          <w:p w:rsidR="006C4D4C" w:rsidRPr="00471501" w:rsidRDefault="006C4D4C" w:rsidP="004B559E">
            <w:pPr>
              <w:jc w:val="right"/>
              <w:rPr>
                <w:rFonts w:ascii="Tahoma" w:hAnsi="Tahoma" w:cs="Tahoma"/>
              </w:rPr>
            </w:pPr>
            <w:r w:rsidRPr="00471501">
              <w:rPr>
                <w:rFonts w:ascii="Tahoma" w:hAnsi="Tahoma" w:cs="Tahoma"/>
              </w:rPr>
              <w:t>31.159,03</w:t>
            </w:r>
          </w:p>
        </w:tc>
      </w:tr>
      <w:tr w:rsidR="006C4D4C" w:rsidRPr="00C43A47" w:rsidTr="003E1AB2">
        <w:trPr>
          <w:trHeight w:val="270"/>
        </w:trPr>
        <w:tc>
          <w:tcPr>
            <w:tcW w:w="6413" w:type="dxa"/>
            <w:tcBorders>
              <w:top w:val="nil"/>
              <w:left w:val="nil"/>
              <w:bottom w:val="nil"/>
              <w:right w:val="nil"/>
            </w:tcBorders>
            <w:shd w:val="clear" w:color="auto" w:fill="auto"/>
            <w:vAlign w:val="center"/>
            <w:hideMark/>
          </w:tcPr>
          <w:p w:rsidR="006C4D4C" w:rsidRPr="00471501" w:rsidRDefault="006C4D4C" w:rsidP="00C43A47">
            <w:pPr>
              <w:rPr>
                <w:rFonts w:ascii="Tahoma" w:hAnsi="Tahoma" w:cs="Tahoma"/>
                <w:b/>
                <w:bCs/>
                <w:color w:val="000000"/>
                <w:lang w:eastAsia="el-GR"/>
              </w:rPr>
            </w:pPr>
            <w:r w:rsidRPr="00471501">
              <w:rPr>
                <w:rFonts w:ascii="Tahoma" w:hAnsi="Tahoma" w:cs="Tahoma"/>
                <w:b/>
                <w:bCs/>
                <w:color w:val="000000"/>
                <w:lang w:eastAsia="el-GR"/>
              </w:rPr>
              <w:t>Σύνολο κόστους μισθοδοσίας περιόδου</w:t>
            </w:r>
          </w:p>
        </w:tc>
        <w:tc>
          <w:tcPr>
            <w:tcW w:w="1843" w:type="dxa"/>
            <w:tcBorders>
              <w:top w:val="nil"/>
              <w:left w:val="nil"/>
              <w:bottom w:val="double" w:sz="6" w:space="0" w:color="auto"/>
              <w:right w:val="nil"/>
            </w:tcBorders>
            <w:shd w:val="clear" w:color="auto" w:fill="auto"/>
            <w:vAlign w:val="center"/>
          </w:tcPr>
          <w:p w:rsidR="006C4D4C" w:rsidRPr="00471501" w:rsidRDefault="00471501">
            <w:pPr>
              <w:jc w:val="right"/>
              <w:rPr>
                <w:rFonts w:ascii="Tahoma" w:hAnsi="Tahoma" w:cs="Tahoma"/>
                <w:b/>
                <w:bCs/>
              </w:rPr>
            </w:pPr>
            <w:r w:rsidRPr="00471501">
              <w:rPr>
                <w:rFonts w:ascii="Tahoma" w:hAnsi="Tahoma" w:cs="Tahoma"/>
                <w:b/>
                <w:bCs/>
              </w:rPr>
              <w:t>2.019.317,71</w:t>
            </w:r>
          </w:p>
        </w:tc>
        <w:tc>
          <w:tcPr>
            <w:tcW w:w="1701" w:type="dxa"/>
            <w:tcBorders>
              <w:top w:val="nil"/>
              <w:left w:val="nil"/>
              <w:bottom w:val="double" w:sz="6" w:space="0" w:color="auto"/>
              <w:right w:val="nil"/>
            </w:tcBorders>
            <w:shd w:val="clear" w:color="auto" w:fill="auto"/>
            <w:vAlign w:val="center"/>
            <w:hideMark/>
          </w:tcPr>
          <w:p w:rsidR="006C4D4C" w:rsidRDefault="006C4D4C" w:rsidP="004B559E">
            <w:pPr>
              <w:jc w:val="right"/>
              <w:rPr>
                <w:rFonts w:ascii="Tahoma" w:hAnsi="Tahoma" w:cs="Tahoma"/>
                <w:b/>
                <w:bCs/>
              </w:rPr>
            </w:pPr>
            <w:r w:rsidRPr="00471501">
              <w:rPr>
                <w:rFonts w:ascii="Tahoma" w:hAnsi="Tahoma" w:cs="Tahoma"/>
                <w:b/>
                <w:bCs/>
              </w:rPr>
              <w:t>1.896.069,45</w:t>
            </w:r>
          </w:p>
        </w:tc>
      </w:tr>
    </w:tbl>
    <w:p w:rsidR="000F1434" w:rsidRPr="00AE0D7D" w:rsidRDefault="000F1434" w:rsidP="000F1434">
      <w:pPr>
        <w:spacing w:line="276" w:lineRule="auto"/>
        <w:jc w:val="both"/>
        <w:rPr>
          <w:rFonts w:ascii="Tahoma" w:hAnsi="Tahoma" w:cs="Tahoma"/>
          <w:b/>
        </w:rPr>
      </w:pPr>
    </w:p>
    <w:p w:rsidR="000F1434" w:rsidRPr="00AE0D7D" w:rsidRDefault="000F1434" w:rsidP="000F1434">
      <w:pPr>
        <w:spacing w:line="276" w:lineRule="auto"/>
        <w:ind w:left="851" w:hanging="425"/>
        <w:jc w:val="both"/>
        <w:rPr>
          <w:rFonts w:ascii="Tahoma" w:hAnsi="Tahoma" w:cs="Tahoma"/>
          <w:b/>
        </w:rPr>
      </w:pPr>
      <w:r w:rsidRPr="00AE0D7D">
        <w:rPr>
          <w:rFonts w:ascii="Tahoma" w:hAnsi="Tahoma" w:cs="Tahoma"/>
          <w:b/>
        </w:rPr>
        <w:t>7.7  Λοιπά έξοδα και ζημίες</w:t>
      </w:r>
    </w:p>
    <w:p w:rsidR="000F1434" w:rsidRPr="00D71A72" w:rsidRDefault="000F1434" w:rsidP="000F1434">
      <w:pPr>
        <w:spacing w:line="276" w:lineRule="auto"/>
        <w:ind w:left="426"/>
        <w:jc w:val="both"/>
        <w:rPr>
          <w:rFonts w:ascii="Tahoma" w:hAnsi="Tahoma" w:cs="Tahoma"/>
        </w:rPr>
      </w:pPr>
      <w:r w:rsidRPr="00D71A72">
        <w:rPr>
          <w:rFonts w:ascii="Tahoma" w:hAnsi="Tahoma" w:cs="Tahoma"/>
        </w:rPr>
        <w:t>Τα λοιπά έξοδα και ζημίες αναλύονται ως εξής:</w:t>
      </w:r>
    </w:p>
    <w:tbl>
      <w:tblPr>
        <w:tblW w:w="9957" w:type="dxa"/>
        <w:tblInd w:w="108" w:type="dxa"/>
        <w:tblLook w:val="04A0"/>
      </w:tblPr>
      <w:tblGrid>
        <w:gridCol w:w="6413"/>
        <w:gridCol w:w="1843"/>
        <w:gridCol w:w="1701"/>
      </w:tblGrid>
      <w:tr w:rsidR="00C43A47" w:rsidRPr="00C43A47" w:rsidTr="003E1AB2">
        <w:trPr>
          <w:trHeight w:val="270"/>
        </w:trPr>
        <w:tc>
          <w:tcPr>
            <w:tcW w:w="6413" w:type="dxa"/>
            <w:tcBorders>
              <w:top w:val="nil"/>
              <w:left w:val="nil"/>
              <w:bottom w:val="nil"/>
              <w:right w:val="nil"/>
            </w:tcBorders>
            <w:shd w:val="clear" w:color="auto" w:fill="auto"/>
            <w:noWrap/>
            <w:vAlign w:val="center"/>
            <w:hideMark/>
          </w:tcPr>
          <w:p w:rsidR="00C43A47" w:rsidRPr="00C43A47" w:rsidRDefault="00C43A47" w:rsidP="00C43A47">
            <w:pPr>
              <w:rPr>
                <w:rFonts w:ascii="Tahoma" w:hAnsi="Tahoma" w:cs="Tahoma"/>
                <w:b/>
                <w:bCs/>
                <w:lang w:eastAsia="el-GR"/>
              </w:rPr>
            </w:pPr>
            <w:r w:rsidRPr="00C43A47">
              <w:rPr>
                <w:rFonts w:ascii="Tahoma" w:hAnsi="Tahoma" w:cs="Tahoma"/>
                <w:b/>
                <w:bCs/>
                <w:lang w:eastAsia="el-GR"/>
              </w:rPr>
              <w:t>Λοιπά έξοδα και ζημιές</w:t>
            </w:r>
          </w:p>
        </w:tc>
        <w:tc>
          <w:tcPr>
            <w:tcW w:w="1843" w:type="dxa"/>
            <w:tcBorders>
              <w:top w:val="nil"/>
              <w:left w:val="nil"/>
              <w:bottom w:val="single" w:sz="8" w:space="0" w:color="auto"/>
              <w:right w:val="nil"/>
            </w:tcBorders>
            <w:shd w:val="clear" w:color="auto" w:fill="auto"/>
            <w:noWrap/>
            <w:vAlign w:val="center"/>
            <w:hideMark/>
          </w:tcPr>
          <w:p w:rsidR="00C43A47" w:rsidRPr="00C43A47" w:rsidRDefault="00C43A47" w:rsidP="00C43A47">
            <w:pPr>
              <w:jc w:val="center"/>
              <w:rPr>
                <w:rFonts w:ascii="Tahoma" w:hAnsi="Tahoma" w:cs="Tahoma"/>
                <w:b/>
                <w:bCs/>
                <w:lang w:eastAsia="el-GR"/>
              </w:rPr>
            </w:pPr>
            <w:r w:rsidRPr="00C43A47">
              <w:rPr>
                <w:rFonts w:ascii="Tahoma" w:hAnsi="Tahoma" w:cs="Tahoma"/>
                <w:b/>
                <w:bCs/>
                <w:lang w:eastAsia="el-GR"/>
              </w:rPr>
              <w:t>201</w:t>
            </w:r>
            <w:r w:rsidR="006C4D4C">
              <w:rPr>
                <w:rFonts w:ascii="Tahoma" w:hAnsi="Tahoma" w:cs="Tahoma"/>
                <w:b/>
                <w:bCs/>
                <w:lang w:eastAsia="el-GR"/>
              </w:rPr>
              <w:t>8</w:t>
            </w:r>
          </w:p>
        </w:tc>
        <w:tc>
          <w:tcPr>
            <w:tcW w:w="1701" w:type="dxa"/>
            <w:tcBorders>
              <w:top w:val="nil"/>
              <w:left w:val="nil"/>
              <w:bottom w:val="single" w:sz="8" w:space="0" w:color="auto"/>
              <w:right w:val="nil"/>
            </w:tcBorders>
            <w:shd w:val="clear" w:color="auto" w:fill="auto"/>
            <w:noWrap/>
            <w:vAlign w:val="center"/>
            <w:hideMark/>
          </w:tcPr>
          <w:p w:rsidR="00C43A47" w:rsidRPr="00C43A47" w:rsidRDefault="00C43A47" w:rsidP="00C43A47">
            <w:pPr>
              <w:jc w:val="center"/>
              <w:rPr>
                <w:rFonts w:ascii="Tahoma" w:hAnsi="Tahoma" w:cs="Tahoma"/>
                <w:b/>
                <w:bCs/>
                <w:lang w:eastAsia="el-GR"/>
              </w:rPr>
            </w:pPr>
            <w:r w:rsidRPr="00C43A47">
              <w:rPr>
                <w:rFonts w:ascii="Tahoma" w:hAnsi="Tahoma" w:cs="Tahoma"/>
                <w:b/>
                <w:bCs/>
                <w:lang w:eastAsia="el-GR"/>
              </w:rPr>
              <w:t>201</w:t>
            </w:r>
            <w:r w:rsidR="006C4D4C">
              <w:rPr>
                <w:rFonts w:ascii="Tahoma" w:hAnsi="Tahoma" w:cs="Tahoma"/>
                <w:b/>
                <w:bCs/>
                <w:lang w:eastAsia="el-GR"/>
              </w:rPr>
              <w:t>7</w:t>
            </w:r>
          </w:p>
        </w:tc>
      </w:tr>
      <w:tr w:rsidR="006C4D4C" w:rsidRPr="00C43A47" w:rsidTr="004B559E">
        <w:trPr>
          <w:trHeight w:val="255"/>
        </w:trPr>
        <w:tc>
          <w:tcPr>
            <w:tcW w:w="6413" w:type="dxa"/>
            <w:tcBorders>
              <w:top w:val="nil"/>
              <w:left w:val="nil"/>
              <w:bottom w:val="nil"/>
              <w:right w:val="nil"/>
            </w:tcBorders>
            <w:shd w:val="clear" w:color="auto" w:fill="auto"/>
            <w:noWrap/>
            <w:vAlign w:val="center"/>
            <w:hideMark/>
          </w:tcPr>
          <w:p w:rsidR="006C4D4C" w:rsidRPr="00C43A47" w:rsidRDefault="006C4D4C" w:rsidP="00C43A47">
            <w:pPr>
              <w:rPr>
                <w:rFonts w:ascii="Tahoma" w:hAnsi="Tahoma" w:cs="Tahoma"/>
                <w:lang w:eastAsia="el-GR"/>
              </w:rPr>
            </w:pPr>
            <w:r w:rsidRPr="00C43A47">
              <w:rPr>
                <w:rFonts w:ascii="Tahoma" w:hAnsi="Tahoma" w:cs="Tahoma"/>
                <w:lang w:eastAsia="el-GR"/>
              </w:rPr>
              <w:t>Φορολογικά πρόστιμα και προσαυξήσεις</w:t>
            </w:r>
          </w:p>
        </w:tc>
        <w:tc>
          <w:tcPr>
            <w:tcW w:w="1843" w:type="dxa"/>
            <w:tcBorders>
              <w:top w:val="nil"/>
              <w:left w:val="nil"/>
              <w:bottom w:val="nil"/>
              <w:right w:val="nil"/>
            </w:tcBorders>
            <w:shd w:val="clear" w:color="auto" w:fill="auto"/>
            <w:noWrap/>
            <w:vAlign w:val="bottom"/>
          </w:tcPr>
          <w:p w:rsidR="006C4D4C" w:rsidRPr="00471501" w:rsidRDefault="00863E9F">
            <w:pPr>
              <w:jc w:val="right"/>
              <w:rPr>
                <w:rFonts w:ascii="Tahoma" w:hAnsi="Tahoma" w:cs="Tahoma"/>
              </w:rPr>
            </w:pPr>
            <w:r>
              <w:rPr>
                <w:rFonts w:ascii="Tahoma" w:hAnsi="Tahoma" w:cs="Tahoma"/>
              </w:rPr>
              <w:t>17,08</w:t>
            </w:r>
          </w:p>
        </w:tc>
        <w:tc>
          <w:tcPr>
            <w:tcW w:w="1701" w:type="dxa"/>
            <w:tcBorders>
              <w:top w:val="nil"/>
              <w:left w:val="nil"/>
              <w:bottom w:val="nil"/>
              <w:right w:val="nil"/>
            </w:tcBorders>
            <w:shd w:val="clear" w:color="auto" w:fill="auto"/>
            <w:noWrap/>
            <w:vAlign w:val="bottom"/>
            <w:hideMark/>
          </w:tcPr>
          <w:p w:rsidR="006C4D4C" w:rsidRDefault="006C4D4C" w:rsidP="004B559E">
            <w:pPr>
              <w:jc w:val="right"/>
              <w:rPr>
                <w:rFonts w:ascii="Tahoma" w:hAnsi="Tahoma" w:cs="Tahoma"/>
              </w:rPr>
            </w:pPr>
            <w:r>
              <w:rPr>
                <w:rFonts w:ascii="Tahoma" w:hAnsi="Tahoma" w:cs="Tahoma"/>
              </w:rPr>
              <w:t>28,68</w:t>
            </w:r>
          </w:p>
        </w:tc>
      </w:tr>
      <w:tr w:rsidR="00863E9F" w:rsidRPr="00C43A47" w:rsidTr="004B559E">
        <w:trPr>
          <w:trHeight w:val="255"/>
        </w:trPr>
        <w:tc>
          <w:tcPr>
            <w:tcW w:w="6413" w:type="dxa"/>
            <w:tcBorders>
              <w:top w:val="nil"/>
              <w:left w:val="nil"/>
              <w:bottom w:val="nil"/>
              <w:right w:val="nil"/>
            </w:tcBorders>
            <w:shd w:val="clear" w:color="auto" w:fill="auto"/>
            <w:noWrap/>
            <w:vAlign w:val="center"/>
          </w:tcPr>
          <w:p w:rsidR="00863E9F" w:rsidRPr="00C43A47" w:rsidRDefault="00863E9F" w:rsidP="00C43A47">
            <w:pPr>
              <w:rPr>
                <w:rFonts w:ascii="Tahoma" w:hAnsi="Tahoma" w:cs="Tahoma"/>
                <w:lang w:eastAsia="el-GR"/>
              </w:rPr>
            </w:pPr>
            <w:r>
              <w:rPr>
                <w:rFonts w:ascii="Tahoma" w:hAnsi="Tahoma" w:cs="Tahoma"/>
                <w:lang w:eastAsia="el-GR"/>
              </w:rPr>
              <w:t>Προσαυξήσεις εισφορών ασφαλιστικών ταμείων</w:t>
            </w:r>
          </w:p>
        </w:tc>
        <w:tc>
          <w:tcPr>
            <w:tcW w:w="1843" w:type="dxa"/>
            <w:tcBorders>
              <w:top w:val="nil"/>
              <w:left w:val="nil"/>
              <w:bottom w:val="nil"/>
              <w:right w:val="nil"/>
            </w:tcBorders>
            <w:shd w:val="clear" w:color="auto" w:fill="auto"/>
            <w:noWrap/>
            <w:vAlign w:val="bottom"/>
          </w:tcPr>
          <w:p w:rsidR="00863E9F" w:rsidRPr="00471501" w:rsidRDefault="00863E9F">
            <w:pPr>
              <w:jc w:val="right"/>
              <w:rPr>
                <w:rFonts w:ascii="Tahoma" w:hAnsi="Tahoma" w:cs="Tahoma"/>
              </w:rPr>
            </w:pPr>
            <w:r>
              <w:rPr>
                <w:rFonts w:ascii="Tahoma" w:hAnsi="Tahoma" w:cs="Tahoma"/>
              </w:rPr>
              <w:t>7.818,89</w:t>
            </w:r>
          </w:p>
        </w:tc>
        <w:tc>
          <w:tcPr>
            <w:tcW w:w="1701" w:type="dxa"/>
            <w:tcBorders>
              <w:top w:val="nil"/>
              <w:left w:val="nil"/>
              <w:bottom w:val="nil"/>
              <w:right w:val="nil"/>
            </w:tcBorders>
            <w:shd w:val="clear" w:color="auto" w:fill="auto"/>
            <w:noWrap/>
            <w:vAlign w:val="bottom"/>
          </w:tcPr>
          <w:p w:rsidR="00863E9F" w:rsidRDefault="00863E9F" w:rsidP="004B559E">
            <w:pPr>
              <w:jc w:val="right"/>
              <w:rPr>
                <w:rFonts w:ascii="Tahoma" w:hAnsi="Tahoma" w:cs="Tahoma"/>
              </w:rPr>
            </w:pPr>
            <w:r>
              <w:rPr>
                <w:rFonts w:ascii="Tahoma" w:hAnsi="Tahoma" w:cs="Tahoma"/>
              </w:rPr>
              <w:t>0,00</w:t>
            </w:r>
          </w:p>
        </w:tc>
      </w:tr>
      <w:tr w:rsidR="006C4D4C" w:rsidRPr="00C43A47" w:rsidTr="004B559E">
        <w:trPr>
          <w:trHeight w:val="255"/>
        </w:trPr>
        <w:tc>
          <w:tcPr>
            <w:tcW w:w="6413" w:type="dxa"/>
            <w:tcBorders>
              <w:top w:val="nil"/>
              <w:left w:val="nil"/>
              <w:bottom w:val="nil"/>
              <w:right w:val="nil"/>
            </w:tcBorders>
            <w:shd w:val="clear" w:color="auto" w:fill="auto"/>
            <w:noWrap/>
            <w:vAlign w:val="center"/>
            <w:hideMark/>
          </w:tcPr>
          <w:p w:rsidR="006C4D4C" w:rsidRPr="00C43A47" w:rsidRDefault="006C4D4C" w:rsidP="00C43A47">
            <w:pPr>
              <w:rPr>
                <w:rFonts w:ascii="Tahoma" w:hAnsi="Tahoma" w:cs="Tahoma"/>
                <w:lang w:eastAsia="el-GR"/>
              </w:rPr>
            </w:pPr>
            <w:r w:rsidRPr="00C43A47">
              <w:rPr>
                <w:rFonts w:ascii="Tahoma" w:hAnsi="Tahoma" w:cs="Tahoma"/>
                <w:lang w:eastAsia="el-GR"/>
              </w:rPr>
              <w:t>Συναλλαγματικές διαφορές χρεωστικές</w:t>
            </w:r>
          </w:p>
        </w:tc>
        <w:tc>
          <w:tcPr>
            <w:tcW w:w="1843" w:type="dxa"/>
            <w:tcBorders>
              <w:top w:val="nil"/>
              <w:left w:val="nil"/>
              <w:bottom w:val="nil"/>
              <w:right w:val="nil"/>
            </w:tcBorders>
            <w:shd w:val="clear" w:color="auto" w:fill="auto"/>
            <w:noWrap/>
            <w:vAlign w:val="bottom"/>
          </w:tcPr>
          <w:p w:rsidR="006C4D4C" w:rsidRPr="00471501" w:rsidRDefault="00471501">
            <w:pPr>
              <w:jc w:val="right"/>
              <w:rPr>
                <w:rFonts w:ascii="Tahoma" w:hAnsi="Tahoma" w:cs="Tahoma"/>
              </w:rPr>
            </w:pPr>
            <w:r w:rsidRPr="00471501">
              <w:rPr>
                <w:rFonts w:ascii="Tahoma" w:hAnsi="Tahoma" w:cs="Tahoma"/>
              </w:rPr>
              <w:t>16.466,86</w:t>
            </w:r>
          </w:p>
        </w:tc>
        <w:tc>
          <w:tcPr>
            <w:tcW w:w="1701" w:type="dxa"/>
            <w:tcBorders>
              <w:top w:val="nil"/>
              <w:left w:val="nil"/>
              <w:bottom w:val="nil"/>
              <w:right w:val="nil"/>
            </w:tcBorders>
            <w:shd w:val="clear" w:color="auto" w:fill="auto"/>
            <w:noWrap/>
            <w:vAlign w:val="bottom"/>
            <w:hideMark/>
          </w:tcPr>
          <w:p w:rsidR="006C4D4C" w:rsidRDefault="006C4D4C" w:rsidP="004B559E">
            <w:pPr>
              <w:jc w:val="right"/>
              <w:rPr>
                <w:rFonts w:ascii="Tahoma" w:hAnsi="Tahoma" w:cs="Tahoma"/>
              </w:rPr>
            </w:pPr>
            <w:r>
              <w:rPr>
                <w:rFonts w:ascii="Tahoma" w:hAnsi="Tahoma" w:cs="Tahoma"/>
              </w:rPr>
              <w:t>31.746,55</w:t>
            </w:r>
          </w:p>
        </w:tc>
      </w:tr>
      <w:tr w:rsidR="006C4D4C" w:rsidRPr="00C43A47" w:rsidTr="004B559E">
        <w:trPr>
          <w:trHeight w:val="255"/>
        </w:trPr>
        <w:tc>
          <w:tcPr>
            <w:tcW w:w="6413" w:type="dxa"/>
            <w:tcBorders>
              <w:top w:val="nil"/>
              <w:left w:val="nil"/>
              <w:bottom w:val="nil"/>
              <w:right w:val="nil"/>
            </w:tcBorders>
            <w:shd w:val="clear" w:color="auto" w:fill="auto"/>
            <w:noWrap/>
            <w:vAlign w:val="center"/>
            <w:hideMark/>
          </w:tcPr>
          <w:p w:rsidR="006C4D4C" w:rsidRPr="00C43A47" w:rsidRDefault="006C4D4C" w:rsidP="00C43A47">
            <w:pPr>
              <w:rPr>
                <w:rFonts w:ascii="Tahoma" w:hAnsi="Tahoma" w:cs="Tahoma"/>
                <w:lang w:eastAsia="el-GR"/>
              </w:rPr>
            </w:pPr>
            <w:r w:rsidRPr="00C43A47">
              <w:rPr>
                <w:rFonts w:ascii="Tahoma" w:hAnsi="Tahoma" w:cs="Tahoma"/>
                <w:lang w:eastAsia="el-GR"/>
              </w:rPr>
              <w:t>Λοιπά έκτακτα &amp; ανόργανα έξοδα</w:t>
            </w:r>
          </w:p>
        </w:tc>
        <w:tc>
          <w:tcPr>
            <w:tcW w:w="1843" w:type="dxa"/>
            <w:tcBorders>
              <w:top w:val="nil"/>
              <w:left w:val="nil"/>
              <w:bottom w:val="nil"/>
              <w:right w:val="nil"/>
            </w:tcBorders>
            <w:shd w:val="clear" w:color="auto" w:fill="auto"/>
            <w:noWrap/>
            <w:vAlign w:val="bottom"/>
          </w:tcPr>
          <w:p w:rsidR="006C4D4C" w:rsidRPr="00471501" w:rsidRDefault="00471501">
            <w:pPr>
              <w:jc w:val="right"/>
              <w:rPr>
                <w:rFonts w:ascii="Tahoma" w:hAnsi="Tahoma" w:cs="Tahoma"/>
              </w:rPr>
            </w:pPr>
            <w:r w:rsidRPr="00471501">
              <w:rPr>
                <w:rFonts w:ascii="Tahoma" w:hAnsi="Tahoma" w:cs="Tahoma"/>
              </w:rPr>
              <w:t>1.858,20</w:t>
            </w:r>
          </w:p>
        </w:tc>
        <w:tc>
          <w:tcPr>
            <w:tcW w:w="1701" w:type="dxa"/>
            <w:tcBorders>
              <w:top w:val="nil"/>
              <w:left w:val="nil"/>
              <w:bottom w:val="nil"/>
              <w:right w:val="nil"/>
            </w:tcBorders>
            <w:shd w:val="clear" w:color="auto" w:fill="auto"/>
            <w:noWrap/>
            <w:vAlign w:val="bottom"/>
            <w:hideMark/>
          </w:tcPr>
          <w:p w:rsidR="006C4D4C" w:rsidRDefault="006C4D4C" w:rsidP="004B559E">
            <w:pPr>
              <w:jc w:val="right"/>
              <w:rPr>
                <w:rFonts w:ascii="Tahoma" w:hAnsi="Tahoma" w:cs="Tahoma"/>
              </w:rPr>
            </w:pPr>
            <w:r>
              <w:rPr>
                <w:rFonts w:ascii="Tahoma" w:hAnsi="Tahoma" w:cs="Tahoma"/>
              </w:rPr>
              <w:t>0,02</w:t>
            </w:r>
          </w:p>
        </w:tc>
      </w:tr>
      <w:tr w:rsidR="006C4D4C" w:rsidRPr="00C43A47" w:rsidTr="004B559E">
        <w:trPr>
          <w:trHeight w:val="255"/>
        </w:trPr>
        <w:tc>
          <w:tcPr>
            <w:tcW w:w="6413" w:type="dxa"/>
            <w:tcBorders>
              <w:top w:val="nil"/>
              <w:left w:val="nil"/>
              <w:bottom w:val="nil"/>
              <w:right w:val="nil"/>
            </w:tcBorders>
            <w:shd w:val="clear" w:color="auto" w:fill="auto"/>
            <w:noWrap/>
            <w:vAlign w:val="center"/>
            <w:hideMark/>
          </w:tcPr>
          <w:p w:rsidR="006C4D4C" w:rsidRPr="00C43A47" w:rsidRDefault="006C4D4C" w:rsidP="00C43A47">
            <w:pPr>
              <w:rPr>
                <w:rFonts w:ascii="Tahoma" w:hAnsi="Tahoma" w:cs="Tahoma"/>
                <w:lang w:eastAsia="el-GR"/>
              </w:rPr>
            </w:pPr>
            <w:r w:rsidRPr="00C43A47">
              <w:rPr>
                <w:rFonts w:ascii="Tahoma" w:hAnsi="Tahoma" w:cs="Tahoma"/>
                <w:lang w:eastAsia="el-GR"/>
              </w:rPr>
              <w:t xml:space="preserve">Ζημιές από εκποίηση παγίων </w:t>
            </w:r>
          </w:p>
        </w:tc>
        <w:tc>
          <w:tcPr>
            <w:tcW w:w="1843" w:type="dxa"/>
            <w:tcBorders>
              <w:top w:val="nil"/>
              <w:left w:val="nil"/>
              <w:bottom w:val="nil"/>
              <w:right w:val="nil"/>
            </w:tcBorders>
            <w:shd w:val="clear" w:color="auto" w:fill="auto"/>
            <w:noWrap/>
            <w:vAlign w:val="bottom"/>
          </w:tcPr>
          <w:p w:rsidR="006C4D4C" w:rsidRPr="00471501" w:rsidRDefault="006C4D4C">
            <w:pPr>
              <w:jc w:val="right"/>
              <w:rPr>
                <w:rFonts w:ascii="Tahoma" w:hAnsi="Tahoma" w:cs="Tahoma"/>
              </w:rPr>
            </w:pPr>
            <w:r w:rsidRPr="00471501">
              <w:rPr>
                <w:rFonts w:ascii="Tahoma" w:hAnsi="Tahoma" w:cs="Tahoma"/>
              </w:rPr>
              <w:t>0,00</w:t>
            </w:r>
          </w:p>
        </w:tc>
        <w:tc>
          <w:tcPr>
            <w:tcW w:w="1701" w:type="dxa"/>
            <w:tcBorders>
              <w:top w:val="nil"/>
              <w:left w:val="nil"/>
              <w:bottom w:val="nil"/>
              <w:right w:val="nil"/>
            </w:tcBorders>
            <w:shd w:val="clear" w:color="auto" w:fill="auto"/>
            <w:noWrap/>
            <w:vAlign w:val="bottom"/>
            <w:hideMark/>
          </w:tcPr>
          <w:p w:rsidR="006C4D4C" w:rsidRDefault="006C4D4C" w:rsidP="004B559E">
            <w:pPr>
              <w:jc w:val="right"/>
              <w:rPr>
                <w:rFonts w:ascii="Tahoma" w:hAnsi="Tahoma" w:cs="Tahoma"/>
              </w:rPr>
            </w:pPr>
            <w:r>
              <w:rPr>
                <w:rFonts w:ascii="Tahoma" w:hAnsi="Tahoma" w:cs="Tahoma"/>
              </w:rPr>
              <w:t>0,00</w:t>
            </w:r>
          </w:p>
        </w:tc>
      </w:tr>
      <w:tr w:rsidR="006C4D4C" w:rsidRPr="00C43A47" w:rsidTr="004B559E">
        <w:trPr>
          <w:trHeight w:val="270"/>
        </w:trPr>
        <w:tc>
          <w:tcPr>
            <w:tcW w:w="6413" w:type="dxa"/>
            <w:tcBorders>
              <w:top w:val="nil"/>
              <w:left w:val="nil"/>
              <w:bottom w:val="nil"/>
              <w:right w:val="nil"/>
            </w:tcBorders>
            <w:shd w:val="clear" w:color="auto" w:fill="auto"/>
            <w:noWrap/>
            <w:vAlign w:val="center"/>
            <w:hideMark/>
          </w:tcPr>
          <w:p w:rsidR="006C4D4C" w:rsidRPr="00C43A47" w:rsidRDefault="006C4D4C" w:rsidP="00C43A47">
            <w:pPr>
              <w:rPr>
                <w:rFonts w:ascii="Tahoma" w:hAnsi="Tahoma" w:cs="Tahoma"/>
                <w:lang w:eastAsia="el-GR"/>
              </w:rPr>
            </w:pPr>
            <w:r w:rsidRPr="00C43A47">
              <w:rPr>
                <w:rFonts w:ascii="Tahoma" w:hAnsi="Tahoma" w:cs="Tahoma"/>
                <w:lang w:eastAsia="el-GR"/>
              </w:rPr>
              <w:t xml:space="preserve">Έξοδα  προηγούμενων χρήσεων </w:t>
            </w:r>
          </w:p>
        </w:tc>
        <w:tc>
          <w:tcPr>
            <w:tcW w:w="1843" w:type="dxa"/>
            <w:tcBorders>
              <w:top w:val="nil"/>
              <w:left w:val="nil"/>
              <w:bottom w:val="nil"/>
              <w:right w:val="nil"/>
            </w:tcBorders>
            <w:shd w:val="clear" w:color="auto" w:fill="auto"/>
            <w:noWrap/>
            <w:vAlign w:val="bottom"/>
          </w:tcPr>
          <w:p w:rsidR="006C4D4C" w:rsidRPr="00471501" w:rsidRDefault="00471501">
            <w:pPr>
              <w:jc w:val="right"/>
              <w:rPr>
                <w:rFonts w:ascii="Tahoma" w:hAnsi="Tahoma" w:cs="Tahoma"/>
              </w:rPr>
            </w:pPr>
            <w:r w:rsidRPr="00471501">
              <w:rPr>
                <w:rFonts w:ascii="Tahoma" w:hAnsi="Tahoma" w:cs="Tahoma"/>
              </w:rPr>
              <w:t>0,00</w:t>
            </w:r>
          </w:p>
        </w:tc>
        <w:tc>
          <w:tcPr>
            <w:tcW w:w="1701" w:type="dxa"/>
            <w:tcBorders>
              <w:top w:val="nil"/>
              <w:left w:val="nil"/>
              <w:bottom w:val="nil"/>
              <w:right w:val="nil"/>
            </w:tcBorders>
            <w:shd w:val="clear" w:color="auto" w:fill="auto"/>
            <w:noWrap/>
            <w:vAlign w:val="bottom"/>
            <w:hideMark/>
          </w:tcPr>
          <w:p w:rsidR="006C4D4C" w:rsidRDefault="006C4D4C" w:rsidP="004B559E">
            <w:pPr>
              <w:jc w:val="right"/>
              <w:rPr>
                <w:rFonts w:ascii="Tahoma" w:hAnsi="Tahoma" w:cs="Tahoma"/>
              </w:rPr>
            </w:pPr>
            <w:r>
              <w:rPr>
                <w:rFonts w:ascii="Tahoma" w:hAnsi="Tahoma" w:cs="Tahoma"/>
              </w:rPr>
              <w:t>3.315,07</w:t>
            </w:r>
          </w:p>
        </w:tc>
      </w:tr>
      <w:tr w:rsidR="006C4D4C" w:rsidRPr="00C43A47" w:rsidTr="003E1AB2">
        <w:trPr>
          <w:trHeight w:val="270"/>
        </w:trPr>
        <w:tc>
          <w:tcPr>
            <w:tcW w:w="6413" w:type="dxa"/>
            <w:tcBorders>
              <w:top w:val="nil"/>
              <w:left w:val="nil"/>
              <w:bottom w:val="nil"/>
              <w:right w:val="nil"/>
            </w:tcBorders>
            <w:shd w:val="clear" w:color="auto" w:fill="auto"/>
            <w:noWrap/>
            <w:vAlign w:val="center"/>
            <w:hideMark/>
          </w:tcPr>
          <w:p w:rsidR="006C4D4C" w:rsidRPr="00C43A47" w:rsidRDefault="006C4D4C" w:rsidP="00C43A47">
            <w:pPr>
              <w:rPr>
                <w:rFonts w:ascii="Tahoma" w:hAnsi="Tahoma" w:cs="Tahoma"/>
                <w:b/>
                <w:bCs/>
                <w:lang w:eastAsia="el-GR"/>
              </w:rPr>
            </w:pPr>
            <w:r w:rsidRPr="00C43A47">
              <w:rPr>
                <w:rFonts w:ascii="Tahoma" w:hAnsi="Tahoma" w:cs="Tahoma"/>
                <w:b/>
                <w:bCs/>
                <w:lang w:eastAsia="el-GR"/>
              </w:rPr>
              <w:lastRenderedPageBreak/>
              <w:t>Σύνολο</w:t>
            </w:r>
          </w:p>
        </w:tc>
        <w:tc>
          <w:tcPr>
            <w:tcW w:w="1843" w:type="dxa"/>
            <w:tcBorders>
              <w:top w:val="single" w:sz="8" w:space="0" w:color="auto"/>
              <w:left w:val="nil"/>
              <w:bottom w:val="double" w:sz="6" w:space="0" w:color="auto"/>
              <w:right w:val="nil"/>
            </w:tcBorders>
            <w:shd w:val="clear" w:color="auto" w:fill="auto"/>
            <w:noWrap/>
            <w:vAlign w:val="center"/>
          </w:tcPr>
          <w:p w:rsidR="006C4D4C" w:rsidRPr="00471501" w:rsidRDefault="00471501">
            <w:pPr>
              <w:jc w:val="right"/>
              <w:rPr>
                <w:rFonts w:ascii="Tahoma" w:hAnsi="Tahoma" w:cs="Tahoma"/>
                <w:b/>
                <w:bCs/>
              </w:rPr>
            </w:pPr>
            <w:r w:rsidRPr="00471501">
              <w:rPr>
                <w:rFonts w:ascii="Tahoma" w:hAnsi="Tahoma" w:cs="Tahoma"/>
                <w:b/>
                <w:bCs/>
              </w:rPr>
              <w:t>26.161,03</w:t>
            </w:r>
          </w:p>
        </w:tc>
        <w:tc>
          <w:tcPr>
            <w:tcW w:w="1701" w:type="dxa"/>
            <w:tcBorders>
              <w:top w:val="single" w:sz="8" w:space="0" w:color="auto"/>
              <w:left w:val="nil"/>
              <w:bottom w:val="double" w:sz="6" w:space="0" w:color="auto"/>
              <w:right w:val="nil"/>
            </w:tcBorders>
            <w:shd w:val="clear" w:color="auto" w:fill="auto"/>
            <w:noWrap/>
            <w:vAlign w:val="center"/>
            <w:hideMark/>
          </w:tcPr>
          <w:p w:rsidR="006C4D4C" w:rsidRDefault="006C4D4C" w:rsidP="004B559E">
            <w:pPr>
              <w:jc w:val="right"/>
              <w:rPr>
                <w:rFonts w:ascii="Tahoma" w:hAnsi="Tahoma" w:cs="Tahoma"/>
                <w:b/>
                <w:bCs/>
              </w:rPr>
            </w:pPr>
            <w:r>
              <w:rPr>
                <w:rFonts w:ascii="Tahoma" w:hAnsi="Tahoma" w:cs="Tahoma"/>
                <w:b/>
                <w:bCs/>
              </w:rPr>
              <w:t>35.090,32</w:t>
            </w:r>
          </w:p>
        </w:tc>
      </w:tr>
    </w:tbl>
    <w:p w:rsidR="00C43A47" w:rsidRPr="00C43A47" w:rsidRDefault="00C43A47" w:rsidP="000F1434">
      <w:pPr>
        <w:spacing w:line="276" w:lineRule="auto"/>
        <w:ind w:left="851" w:hanging="425"/>
        <w:jc w:val="both"/>
        <w:rPr>
          <w:rFonts w:ascii="Tahoma" w:hAnsi="Tahoma" w:cs="Tahoma"/>
          <w:b/>
          <w:lang w:val="en-US"/>
        </w:rPr>
      </w:pPr>
    </w:p>
    <w:p w:rsidR="000F1434" w:rsidRPr="00AE0D7D" w:rsidRDefault="000F1434" w:rsidP="000F1434">
      <w:pPr>
        <w:spacing w:line="276" w:lineRule="auto"/>
        <w:ind w:left="851" w:hanging="425"/>
        <w:jc w:val="both"/>
        <w:rPr>
          <w:rFonts w:ascii="Tahoma" w:hAnsi="Tahoma" w:cs="Tahoma"/>
          <w:b/>
        </w:rPr>
      </w:pPr>
      <w:r w:rsidRPr="00AE0D7D">
        <w:rPr>
          <w:rFonts w:ascii="Tahoma" w:hAnsi="Tahoma" w:cs="Tahoma"/>
          <w:b/>
        </w:rPr>
        <w:t>7.8  Λοιπά έσοδα και κέρδη</w:t>
      </w:r>
    </w:p>
    <w:p w:rsidR="000F1434" w:rsidRPr="00D71A72" w:rsidRDefault="000F1434" w:rsidP="000F1434">
      <w:pPr>
        <w:spacing w:line="276" w:lineRule="auto"/>
        <w:ind w:left="426"/>
        <w:jc w:val="both"/>
        <w:rPr>
          <w:rFonts w:ascii="Tahoma" w:hAnsi="Tahoma" w:cs="Tahoma"/>
        </w:rPr>
      </w:pPr>
      <w:r w:rsidRPr="00D71A72">
        <w:rPr>
          <w:rFonts w:ascii="Tahoma" w:hAnsi="Tahoma" w:cs="Tahoma"/>
        </w:rPr>
        <w:t xml:space="preserve">Τα λοιπά </w:t>
      </w:r>
      <w:r>
        <w:rPr>
          <w:rFonts w:ascii="Tahoma" w:hAnsi="Tahoma" w:cs="Tahoma"/>
        </w:rPr>
        <w:t>έσοδα και κέρδη</w:t>
      </w:r>
      <w:r w:rsidRPr="00D71A72">
        <w:rPr>
          <w:rFonts w:ascii="Tahoma" w:hAnsi="Tahoma" w:cs="Tahoma"/>
        </w:rPr>
        <w:t xml:space="preserve"> αναλύονται ως εξής</w:t>
      </w:r>
      <w:r>
        <w:rPr>
          <w:rFonts w:ascii="Tahoma" w:hAnsi="Tahoma" w:cs="Tahoma"/>
        </w:rPr>
        <w:t>:</w:t>
      </w:r>
    </w:p>
    <w:tbl>
      <w:tblPr>
        <w:tblW w:w="9957" w:type="dxa"/>
        <w:tblInd w:w="108" w:type="dxa"/>
        <w:tblLook w:val="04A0"/>
      </w:tblPr>
      <w:tblGrid>
        <w:gridCol w:w="6413"/>
        <w:gridCol w:w="1843"/>
        <w:gridCol w:w="1701"/>
      </w:tblGrid>
      <w:tr w:rsidR="007224B6" w:rsidRPr="007224B6" w:rsidTr="003E1AB2">
        <w:trPr>
          <w:trHeight w:val="270"/>
        </w:trPr>
        <w:tc>
          <w:tcPr>
            <w:tcW w:w="6413" w:type="dxa"/>
            <w:tcBorders>
              <w:top w:val="nil"/>
              <w:left w:val="nil"/>
              <w:bottom w:val="nil"/>
              <w:right w:val="nil"/>
            </w:tcBorders>
            <w:shd w:val="clear" w:color="auto" w:fill="auto"/>
            <w:noWrap/>
            <w:vAlign w:val="center"/>
            <w:hideMark/>
          </w:tcPr>
          <w:p w:rsidR="007224B6" w:rsidRPr="007224B6" w:rsidRDefault="007224B6" w:rsidP="007224B6">
            <w:pPr>
              <w:rPr>
                <w:rFonts w:ascii="Tahoma" w:hAnsi="Tahoma" w:cs="Tahoma"/>
                <w:b/>
                <w:bCs/>
                <w:lang w:eastAsia="el-GR"/>
              </w:rPr>
            </w:pPr>
            <w:r w:rsidRPr="007224B6">
              <w:rPr>
                <w:rFonts w:ascii="Tahoma" w:hAnsi="Tahoma" w:cs="Tahoma"/>
                <w:b/>
                <w:bCs/>
                <w:lang w:eastAsia="el-GR"/>
              </w:rPr>
              <w:t>Λοιπά έσοδα και κέρδη</w:t>
            </w:r>
          </w:p>
        </w:tc>
        <w:tc>
          <w:tcPr>
            <w:tcW w:w="1843" w:type="dxa"/>
            <w:tcBorders>
              <w:top w:val="nil"/>
              <w:left w:val="nil"/>
              <w:bottom w:val="single" w:sz="8" w:space="0" w:color="auto"/>
              <w:right w:val="nil"/>
            </w:tcBorders>
            <w:shd w:val="clear" w:color="auto" w:fill="auto"/>
            <w:noWrap/>
            <w:vAlign w:val="center"/>
            <w:hideMark/>
          </w:tcPr>
          <w:p w:rsidR="007224B6" w:rsidRPr="007224B6" w:rsidRDefault="007224B6" w:rsidP="007224B6">
            <w:pPr>
              <w:jc w:val="center"/>
              <w:rPr>
                <w:rFonts w:ascii="Tahoma" w:hAnsi="Tahoma" w:cs="Tahoma"/>
                <w:b/>
                <w:bCs/>
                <w:lang w:eastAsia="el-GR"/>
              </w:rPr>
            </w:pPr>
            <w:r w:rsidRPr="007224B6">
              <w:rPr>
                <w:rFonts w:ascii="Tahoma" w:hAnsi="Tahoma" w:cs="Tahoma"/>
                <w:b/>
                <w:bCs/>
                <w:lang w:eastAsia="el-GR"/>
              </w:rPr>
              <w:t>201</w:t>
            </w:r>
            <w:r w:rsidR="006C4D4C">
              <w:rPr>
                <w:rFonts w:ascii="Tahoma" w:hAnsi="Tahoma" w:cs="Tahoma"/>
                <w:b/>
                <w:bCs/>
                <w:lang w:eastAsia="el-GR"/>
              </w:rPr>
              <w:t>8</w:t>
            </w:r>
          </w:p>
        </w:tc>
        <w:tc>
          <w:tcPr>
            <w:tcW w:w="1701" w:type="dxa"/>
            <w:tcBorders>
              <w:top w:val="nil"/>
              <w:left w:val="nil"/>
              <w:bottom w:val="single" w:sz="8" w:space="0" w:color="auto"/>
              <w:right w:val="nil"/>
            </w:tcBorders>
            <w:shd w:val="clear" w:color="auto" w:fill="auto"/>
            <w:noWrap/>
            <w:vAlign w:val="center"/>
            <w:hideMark/>
          </w:tcPr>
          <w:p w:rsidR="007224B6" w:rsidRPr="007224B6" w:rsidRDefault="007224B6" w:rsidP="007224B6">
            <w:pPr>
              <w:jc w:val="center"/>
              <w:rPr>
                <w:rFonts w:ascii="Tahoma" w:hAnsi="Tahoma" w:cs="Tahoma"/>
                <w:b/>
                <w:bCs/>
                <w:lang w:eastAsia="el-GR"/>
              </w:rPr>
            </w:pPr>
            <w:r w:rsidRPr="007224B6">
              <w:rPr>
                <w:rFonts w:ascii="Tahoma" w:hAnsi="Tahoma" w:cs="Tahoma"/>
                <w:b/>
                <w:bCs/>
                <w:lang w:eastAsia="el-GR"/>
              </w:rPr>
              <w:t>201</w:t>
            </w:r>
            <w:r w:rsidR="006C4D4C">
              <w:rPr>
                <w:rFonts w:ascii="Tahoma" w:hAnsi="Tahoma" w:cs="Tahoma"/>
                <w:b/>
                <w:bCs/>
                <w:lang w:eastAsia="el-GR"/>
              </w:rPr>
              <w:t>7</w:t>
            </w:r>
          </w:p>
        </w:tc>
      </w:tr>
      <w:tr w:rsidR="006C4D4C" w:rsidRPr="007224B6" w:rsidTr="003E1AB2">
        <w:trPr>
          <w:trHeight w:val="255"/>
        </w:trPr>
        <w:tc>
          <w:tcPr>
            <w:tcW w:w="6413" w:type="dxa"/>
            <w:tcBorders>
              <w:top w:val="nil"/>
              <w:left w:val="nil"/>
              <w:bottom w:val="nil"/>
              <w:right w:val="nil"/>
            </w:tcBorders>
            <w:shd w:val="clear" w:color="auto" w:fill="auto"/>
            <w:noWrap/>
            <w:vAlign w:val="center"/>
            <w:hideMark/>
          </w:tcPr>
          <w:p w:rsidR="006C4D4C" w:rsidRPr="007224B6" w:rsidRDefault="001A2EB8" w:rsidP="007224B6">
            <w:pPr>
              <w:rPr>
                <w:rFonts w:ascii="Tahoma" w:hAnsi="Tahoma" w:cs="Tahoma"/>
                <w:lang w:eastAsia="el-GR"/>
              </w:rPr>
            </w:pPr>
            <w:r>
              <w:rPr>
                <w:rFonts w:ascii="Tahoma" w:hAnsi="Tahoma" w:cs="Tahoma"/>
                <w:lang w:eastAsia="el-GR"/>
              </w:rPr>
              <w:t>Κέρδη εκποίησης παγίων</w:t>
            </w:r>
            <w:r w:rsidR="006C4D4C" w:rsidRPr="007224B6">
              <w:rPr>
                <w:rFonts w:ascii="Tahoma" w:hAnsi="Tahoma" w:cs="Tahoma"/>
                <w:lang w:eastAsia="el-GR"/>
              </w:rPr>
              <w:t xml:space="preserve"> </w:t>
            </w:r>
          </w:p>
        </w:tc>
        <w:tc>
          <w:tcPr>
            <w:tcW w:w="1843" w:type="dxa"/>
            <w:tcBorders>
              <w:top w:val="nil"/>
              <w:left w:val="nil"/>
              <w:bottom w:val="nil"/>
              <w:right w:val="nil"/>
            </w:tcBorders>
            <w:shd w:val="clear" w:color="auto" w:fill="auto"/>
            <w:noWrap/>
            <w:vAlign w:val="center"/>
          </w:tcPr>
          <w:p w:rsidR="006C4D4C" w:rsidRPr="001A2EB8" w:rsidRDefault="001A2EB8">
            <w:pPr>
              <w:jc w:val="right"/>
              <w:rPr>
                <w:rFonts w:ascii="Tahoma" w:hAnsi="Tahoma" w:cs="Tahoma"/>
              </w:rPr>
            </w:pPr>
            <w:r w:rsidRPr="001A2EB8">
              <w:rPr>
                <w:rFonts w:ascii="Tahoma" w:hAnsi="Tahoma" w:cs="Tahoma"/>
              </w:rPr>
              <w:t>499,99</w:t>
            </w:r>
          </w:p>
        </w:tc>
        <w:tc>
          <w:tcPr>
            <w:tcW w:w="1701" w:type="dxa"/>
            <w:tcBorders>
              <w:top w:val="nil"/>
              <w:left w:val="nil"/>
              <w:bottom w:val="nil"/>
              <w:right w:val="nil"/>
            </w:tcBorders>
            <w:shd w:val="clear" w:color="auto" w:fill="auto"/>
            <w:noWrap/>
            <w:vAlign w:val="center"/>
            <w:hideMark/>
          </w:tcPr>
          <w:p w:rsidR="006C4D4C" w:rsidRDefault="006C4D4C" w:rsidP="004B559E">
            <w:pPr>
              <w:jc w:val="right"/>
              <w:rPr>
                <w:rFonts w:ascii="Tahoma" w:hAnsi="Tahoma" w:cs="Tahoma"/>
              </w:rPr>
            </w:pPr>
            <w:r>
              <w:rPr>
                <w:rFonts w:ascii="Tahoma" w:hAnsi="Tahoma" w:cs="Tahoma"/>
              </w:rPr>
              <w:t>0,00</w:t>
            </w:r>
          </w:p>
        </w:tc>
      </w:tr>
      <w:tr w:rsidR="006C4D4C" w:rsidRPr="007224B6" w:rsidTr="003E1AB2">
        <w:trPr>
          <w:trHeight w:val="255"/>
        </w:trPr>
        <w:tc>
          <w:tcPr>
            <w:tcW w:w="6413" w:type="dxa"/>
            <w:tcBorders>
              <w:top w:val="nil"/>
              <w:left w:val="nil"/>
              <w:bottom w:val="nil"/>
              <w:right w:val="nil"/>
            </w:tcBorders>
            <w:shd w:val="clear" w:color="auto" w:fill="auto"/>
            <w:noWrap/>
            <w:vAlign w:val="center"/>
            <w:hideMark/>
          </w:tcPr>
          <w:p w:rsidR="006C4D4C" w:rsidRPr="007224B6" w:rsidRDefault="006C4D4C" w:rsidP="007224B6">
            <w:pPr>
              <w:rPr>
                <w:rFonts w:ascii="Tahoma" w:hAnsi="Tahoma" w:cs="Tahoma"/>
                <w:lang w:eastAsia="el-GR"/>
              </w:rPr>
            </w:pPr>
            <w:r w:rsidRPr="007224B6">
              <w:rPr>
                <w:rFonts w:ascii="Tahoma" w:hAnsi="Tahoma" w:cs="Tahoma"/>
                <w:lang w:eastAsia="el-GR"/>
              </w:rPr>
              <w:t>Λοιπά έκτακτα και ανόργανα έσοδα</w:t>
            </w:r>
          </w:p>
        </w:tc>
        <w:tc>
          <w:tcPr>
            <w:tcW w:w="1843" w:type="dxa"/>
            <w:tcBorders>
              <w:top w:val="nil"/>
              <w:left w:val="nil"/>
              <w:bottom w:val="nil"/>
              <w:right w:val="nil"/>
            </w:tcBorders>
            <w:shd w:val="clear" w:color="auto" w:fill="auto"/>
            <w:noWrap/>
            <w:vAlign w:val="center"/>
          </w:tcPr>
          <w:p w:rsidR="006C4D4C" w:rsidRPr="001A2EB8" w:rsidRDefault="001A2EB8">
            <w:pPr>
              <w:jc w:val="right"/>
              <w:rPr>
                <w:rFonts w:ascii="Tahoma" w:hAnsi="Tahoma" w:cs="Tahoma"/>
              </w:rPr>
            </w:pPr>
            <w:r w:rsidRPr="001A2EB8">
              <w:rPr>
                <w:rFonts w:ascii="Tahoma" w:hAnsi="Tahoma" w:cs="Tahoma"/>
              </w:rPr>
              <w:t>6.878,18</w:t>
            </w:r>
          </w:p>
        </w:tc>
        <w:tc>
          <w:tcPr>
            <w:tcW w:w="1701" w:type="dxa"/>
            <w:tcBorders>
              <w:top w:val="nil"/>
              <w:left w:val="nil"/>
              <w:bottom w:val="nil"/>
              <w:right w:val="nil"/>
            </w:tcBorders>
            <w:shd w:val="clear" w:color="auto" w:fill="auto"/>
            <w:noWrap/>
            <w:vAlign w:val="center"/>
            <w:hideMark/>
          </w:tcPr>
          <w:p w:rsidR="006C4D4C" w:rsidRDefault="006C4D4C" w:rsidP="004B559E">
            <w:pPr>
              <w:jc w:val="right"/>
              <w:rPr>
                <w:rFonts w:ascii="Tahoma" w:hAnsi="Tahoma" w:cs="Tahoma"/>
              </w:rPr>
            </w:pPr>
            <w:r>
              <w:rPr>
                <w:rFonts w:ascii="Tahoma" w:hAnsi="Tahoma" w:cs="Tahoma"/>
              </w:rPr>
              <w:t>25.040,76</w:t>
            </w:r>
          </w:p>
        </w:tc>
      </w:tr>
      <w:tr w:rsidR="006C4D4C" w:rsidRPr="007224B6" w:rsidTr="003E1AB2">
        <w:trPr>
          <w:trHeight w:val="270"/>
        </w:trPr>
        <w:tc>
          <w:tcPr>
            <w:tcW w:w="6413" w:type="dxa"/>
            <w:tcBorders>
              <w:top w:val="nil"/>
              <w:left w:val="nil"/>
              <w:bottom w:val="nil"/>
              <w:right w:val="nil"/>
            </w:tcBorders>
            <w:shd w:val="clear" w:color="auto" w:fill="auto"/>
            <w:noWrap/>
            <w:vAlign w:val="center"/>
            <w:hideMark/>
          </w:tcPr>
          <w:p w:rsidR="006C4D4C" w:rsidRPr="007224B6" w:rsidRDefault="006C4D4C" w:rsidP="007224B6">
            <w:pPr>
              <w:rPr>
                <w:rFonts w:ascii="Tahoma" w:hAnsi="Tahoma" w:cs="Tahoma"/>
                <w:lang w:eastAsia="el-GR"/>
              </w:rPr>
            </w:pPr>
            <w:r w:rsidRPr="007224B6">
              <w:rPr>
                <w:rFonts w:ascii="Tahoma" w:hAnsi="Tahoma" w:cs="Tahoma"/>
                <w:lang w:eastAsia="el-GR"/>
              </w:rPr>
              <w:t xml:space="preserve">Συναλλαγματικές διαφορές πιστωτικές </w:t>
            </w:r>
          </w:p>
        </w:tc>
        <w:tc>
          <w:tcPr>
            <w:tcW w:w="1843" w:type="dxa"/>
            <w:tcBorders>
              <w:top w:val="nil"/>
              <w:left w:val="nil"/>
              <w:bottom w:val="nil"/>
              <w:right w:val="nil"/>
            </w:tcBorders>
            <w:shd w:val="clear" w:color="auto" w:fill="auto"/>
            <w:noWrap/>
            <w:vAlign w:val="center"/>
          </w:tcPr>
          <w:p w:rsidR="006C4D4C" w:rsidRPr="001A2EB8" w:rsidRDefault="001A2EB8">
            <w:pPr>
              <w:jc w:val="right"/>
              <w:rPr>
                <w:rFonts w:ascii="Tahoma" w:hAnsi="Tahoma" w:cs="Tahoma"/>
              </w:rPr>
            </w:pPr>
            <w:r w:rsidRPr="001A2EB8">
              <w:rPr>
                <w:rFonts w:ascii="Tahoma" w:hAnsi="Tahoma" w:cs="Tahoma"/>
              </w:rPr>
              <w:t>8.893,38</w:t>
            </w:r>
          </w:p>
        </w:tc>
        <w:tc>
          <w:tcPr>
            <w:tcW w:w="1701" w:type="dxa"/>
            <w:tcBorders>
              <w:top w:val="nil"/>
              <w:left w:val="nil"/>
              <w:bottom w:val="nil"/>
              <w:right w:val="nil"/>
            </w:tcBorders>
            <w:shd w:val="clear" w:color="auto" w:fill="auto"/>
            <w:noWrap/>
            <w:vAlign w:val="center"/>
            <w:hideMark/>
          </w:tcPr>
          <w:p w:rsidR="006C4D4C" w:rsidRDefault="006C4D4C" w:rsidP="004B559E">
            <w:pPr>
              <w:jc w:val="right"/>
              <w:rPr>
                <w:rFonts w:ascii="Tahoma" w:hAnsi="Tahoma" w:cs="Tahoma"/>
              </w:rPr>
            </w:pPr>
            <w:r>
              <w:rPr>
                <w:rFonts w:ascii="Tahoma" w:hAnsi="Tahoma" w:cs="Tahoma"/>
              </w:rPr>
              <w:t>150,10</w:t>
            </w:r>
          </w:p>
        </w:tc>
      </w:tr>
      <w:tr w:rsidR="006C4D4C" w:rsidRPr="007224B6" w:rsidTr="003E1AB2">
        <w:trPr>
          <w:trHeight w:val="270"/>
        </w:trPr>
        <w:tc>
          <w:tcPr>
            <w:tcW w:w="6413" w:type="dxa"/>
            <w:tcBorders>
              <w:top w:val="nil"/>
              <w:left w:val="nil"/>
              <w:bottom w:val="nil"/>
              <w:right w:val="nil"/>
            </w:tcBorders>
            <w:shd w:val="clear" w:color="auto" w:fill="auto"/>
            <w:noWrap/>
            <w:vAlign w:val="center"/>
            <w:hideMark/>
          </w:tcPr>
          <w:p w:rsidR="006C4D4C" w:rsidRPr="007224B6" w:rsidRDefault="006C4D4C" w:rsidP="007224B6">
            <w:pPr>
              <w:rPr>
                <w:rFonts w:ascii="Tahoma" w:hAnsi="Tahoma" w:cs="Tahoma"/>
                <w:b/>
                <w:bCs/>
                <w:lang w:eastAsia="el-GR"/>
              </w:rPr>
            </w:pPr>
            <w:r w:rsidRPr="007224B6">
              <w:rPr>
                <w:rFonts w:ascii="Tahoma" w:hAnsi="Tahoma" w:cs="Tahoma"/>
                <w:b/>
                <w:bCs/>
                <w:lang w:eastAsia="el-GR"/>
              </w:rPr>
              <w:t>Σύνολο</w:t>
            </w:r>
          </w:p>
        </w:tc>
        <w:tc>
          <w:tcPr>
            <w:tcW w:w="1843" w:type="dxa"/>
            <w:tcBorders>
              <w:top w:val="single" w:sz="8" w:space="0" w:color="auto"/>
              <w:left w:val="nil"/>
              <w:bottom w:val="double" w:sz="6" w:space="0" w:color="auto"/>
              <w:right w:val="nil"/>
            </w:tcBorders>
            <w:shd w:val="clear" w:color="auto" w:fill="auto"/>
            <w:noWrap/>
            <w:vAlign w:val="center"/>
          </w:tcPr>
          <w:p w:rsidR="006C4D4C" w:rsidRPr="001A2EB8" w:rsidRDefault="001A2EB8">
            <w:pPr>
              <w:jc w:val="right"/>
              <w:rPr>
                <w:rFonts w:ascii="Tahoma" w:hAnsi="Tahoma" w:cs="Tahoma"/>
                <w:b/>
                <w:bCs/>
              </w:rPr>
            </w:pPr>
            <w:r w:rsidRPr="001A2EB8">
              <w:rPr>
                <w:rFonts w:ascii="Tahoma" w:hAnsi="Tahoma" w:cs="Tahoma"/>
                <w:b/>
                <w:bCs/>
              </w:rPr>
              <w:t>16.271,55</w:t>
            </w:r>
          </w:p>
        </w:tc>
        <w:tc>
          <w:tcPr>
            <w:tcW w:w="1701" w:type="dxa"/>
            <w:tcBorders>
              <w:top w:val="single" w:sz="8" w:space="0" w:color="auto"/>
              <w:left w:val="nil"/>
              <w:bottom w:val="double" w:sz="6" w:space="0" w:color="auto"/>
              <w:right w:val="nil"/>
            </w:tcBorders>
            <w:shd w:val="clear" w:color="auto" w:fill="auto"/>
            <w:noWrap/>
            <w:vAlign w:val="center"/>
            <w:hideMark/>
          </w:tcPr>
          <w:p w:rsidR="006C4D4C" w:rsidRDefault="006C4D4C" w:rsidP="004B559E">
            <w:pPr>
              <w:jc w:val="right"/>
              <w:rPr>
                <w:rFonts w:ascii="Tahoma" w:hAnsi="Tahoma" w:cs="Tahoma"/>
                <w:b/>
                <w:bCs/>
              </w:rPr>
            </w:pPr>
            <w:r>
              <w:rPr>
                <w:rFonts w:ascii="Tahoma" w:hAnsi="Tahoma" w:cs="Tahoma"/>
                <w:b/>
                <w:bCs/>
              </w:rPr>
              <w:t>25.190,86</w:t>
            </w:r>
          </w:p>
        </w:tc>
      </w:tr>
    </w:tbl>
    <w:p w:rsidR="00EE5E73" w:rsidRPr="006C609E" w:rsidRDefault="00EE5E73" w:rsidP="000F1434">
      <w:pPr>
        <w:spacing w:line="276" w:lineRule="auto"/>
        <w:jc w:val="both"/>
        <w:rPr>
          <w:rFonts w:ascii="Tahoma" w:hAnsi="Tahoma" w:cs="Tahoma"/>
          <w:b/>
        </w:rPr>
      </w:pPr>
    </w:p>
    <w:p w:rsidR="000F1434" w:rsidRPr="00AE0D7D" w:rsidRDefault="000F1434" w:rsidP="000F1434">
      <w:pPr>
        <w:spacing w:line="276" w:lineRule="auto"/>
        <w:ind w:left="851" w:hanging="425"/>
        <w:jc w:val="both"/>
        <w:rPr>
          <w:rFonts w:ascii="Tahoma" w:hAnsi="Tahoma" w:cs="Tahoma"/>
          <w:b/>
        </w:rPr>
      </w:pPr>
      <w:r w:rsidRPr="00AE0D7D">
        <w:rPr>
          <w:rFonts w:ascii="Tahoma" w:hAnsi="Tahoma" w:cs="Tahoma"/>
          <w:b/>
        </w:rPr>
        <w:t>7.</w:t>
      </w:r>
      <w:r>
        <w:rPr>
          <w:rFonts w:ascii="Tahoma" w:hAnsi="Tahoma" w:cs="Tahoma"/>
          <w:b/>
        </w:rPr>
        <w:t>9</w:t>
      </w:r>
      <w:r w:rsidRPr="00AE0D7D">
        <w:rPr>
          <w:rFonts w:ascii="Tahoma" w:hAnsi="Tahoma" w:cs="Tahoma"/>
          <w:b/>
        </w:rPr>
        <w:t xml:space="preserve">  Χρεωστικοί τόκοι και συναφή έξοδα</w:t>
      </w:r>
    </w:p>
    <w:p w:rsidR="000F1434" w:rsidRPr="00D71A72" w:rsidRDefault="000F1434" w:rsidP="000F1434">
      <w:pPr>
        <w:spacing w:line="276" w:lineRule="auto"/>
        <w:ind w:left="426"/>
        <w:jc w:val="both"/>
        <w:rPr>
          <w:rFonts w:ascii="Tahoma" w:hAnsi="Tahoma" w:cs="Tahoma"/>
        </w:rPr>
      </w:pPr>
      <w:r w:rsidRPr="00D71A72">
        <w:rPr>
          <w:rFonts w:ascii="Tahoma" w:hAnsi="Tahoma" w:cs="Tahoma"/>
        </w:rPr>
        <w:t>Οι χρεωστικού τόκοι και τα συναφή έξοδα της εταιρείας αναλύονται στον παρακάτω πίνακα:</w:t>
      </w:r>
    </w:p>
    <w:tbl>
      <w:tblPr>
        <w:tblW w:w="9957" w:type="dxa"/>
        <w:tblInd w:w="108" w:type="dxa"/>
        <w:tblLook w:val="04A0"/>
      </w:tblPr>
      <w:tblGrid>
        <w:gridCol w:w="6413"/>
        <w:gridCol w:w="1843"/>
        <w:gridCol w:w="1701"/>
      </w:tblGrid>
      <w:tr w:rsidR="00EC0928" w:rsidRPr="00EC0928" w:rsidTr="003E1AB2">
        <w:trPr>
          <w:trHeight w:val="270"/>
        </w:trPr>
        <w:tc>
          <w:tcPr>
            <w:tcW w:w="6413" w:type="dxa"/>
            <w:tcBorders>
              <w:top w:val="nil"/>
              <w:left w:val="nil"/>
              <w:bottom w:val="nil"/>
              <w:right w:val="nil"/>
            </w:tcBorders>
            <w:shd w:val="clear" w:color="auto" w:fill="auto"/>
            <w:noWrap/>
            <w:vAlign w:val="center"/>
            <w:hideMark/>
          </w:tcPr>
          <w:p w:rsidR="00EC0928" w:rsidRPr="00EC0928" w:rsidRDefault="00EC0928" w:rsidP="00EC0928">
            <w:pPr>
              <w:rPr>
                <w:rFonts w:ascii="Tahoma" w:hAnsi="Tahoma" w:cs="Tahoma"/>
                <w:b/>
                <w:bCs/>
                <w:lang w:eastAsia="el-GR"/>
              </w:rPr>
            </w:pPr>
            <w:r w:rsidRPr="00EC0928">
              <w:rPr>
                <w:rFonts w:ascii="Tahoma" w:hAnsi="Tahoma" w:cs="Tahoma"/>
                <w:b/>
                <w:bCs/>
                <w:lang w:eastAsia="el-GR"/>
              </w:rPr>
              <w:t>Χρεωστικοί τόκοι και συναφή έξοδα</w:t>
            </w:r>
          </w:p>
        </w:tc>
        <w:tc>
          <w:tcPr>
            <w:tcW w:w="1843" w:type="dxa"/>
            <w:tcBorders>
              <w:top w:val="nil"/>
              <w:left w:val="nil"/>
              <w:bottom w:val="single" w:sz="8" w:space="0" w:color="auto"/>
              <w:right w:val="nil"/>
            </w:tcBorders>
            <w:shd w:val="clear" w:color="auto" w:fill="auto"/>
            <w:noWrap/>
            <w:vAlign w:val="center"/>
            <w:hideMark/>
          </w:tcPr>
          <w:p w:rsidR="00EC0928" w:rsidRPr="00EC0928" w:rsidRDefault="00EC0928" w:rsidP="00EC0928">
            <w:pPr>
              <w:jc w:val="center"/>
              <w:rPr>
                <w:rFonts w:ascii="Tahoma" w:hAnsi="Tahoma" w:cs="Tahoma"/>
                <w:b/>
                <w:bCs/>
                <w:lang w:eastAsia="el-GR"/>
              </w:rPr>
            </w:pPr>
            <w:r w:rsidRPr="00EC0928">
              <w:rPr>
                <w:rFonts w:ascii="Tahoma" w:hAnsi="Tahoma" w:cs="Tahoma"/>
                <w:b/>
                <w:bCs/>
                <w:lang w:eastAsia="el-GR"/>
              </w:rPr>
              <w:t>201</w:t>
            </w:r>
            <w:r w:rsidR="006C4D4C">
              <w:rPr>
                <w:rFonts w:ascii="Tahoma" w:hAnsi="Tahoma" w:cs="Tahoma"/>
                <w:b/>
                <w:bCs/>
                <w:lang w:eastAsia="el-GR"/>
              </w:rPr>
              <w:t>8</w:t>
            </w:r>
          </w:p>
        </w:tc>
        <w:tc>
          <w:tcPr>
            <w:tcW w:w="1701" w:type="dxa"/>
            <w:tcBorders>
              <w:top w:val="nil"/>
              <w:left w:val="nil"/>
              <w:bottom w:val="single" w:sz="8" w:space="0" w:color="auto"/>
              <w:right w:val="nil"/>
            </w:tcBorders>
            <w:shd w:val="clear" w:color="auto" w:fill="auto"/>
            <w:noWrap/>
            <w:vAlign w:val="center"/>
            <w:hideMark/>
          </w:tcPr>
          <w:p w:rsidR="00EC0928" w:rsidRPr="00EC0928" w:rsidRDefault="00EC0928" w:rsidP="00EC0928">
            <w:pPr>
              <w:jc w:val="center"/>
              <w:rPr>
                <w:rFonts w:ascii="Tahoma" w:hAnsi="Tahoma" w:cs="Tahoma"/>
                <w:b/>
                <w:bCs/>
                <w:lang w:eastAsia="el-GR"/>
              </w:rPr>
            </w:pPr>
            <w:r w:rsidRPr="00EC0928">
              <w:rPr>
                <w:rFonts w:ascii="Tahoma" w:hAnsi="Tahoma" w:cs="Tahoma"/>
                <w:b/>
                <w:bCs/>
                <w:lang w:eastAsia="el-GR"/>
              </w:rPr>
              <w:t>201</w:t>
            </w:r>
            <w:r w:rsidR="006C4D4C">
              <w:rPr>
                <w:rFonts w:ascii="Tahoma" w:hAnsi="Tahoma" w:cs="Tahoma"/>
                <w:b/>
                <w:bCs/>
                <w:lang w:eastAsia="el-GR"/>
              </w:rPr>
              <w:t>7</w:t>
            </w:r>
          </w:p>
        </w:tc>
      </w:tr>
      <w:tr w:rsidR="006C4D4C" w:rsidRPr="00EC0928" w:rsidTr="003E1AB2">
        <w:trPr>
          <w:trHeight w:val="255"/>
        </w:trPr>
        <w:tc>
          <w:tcPr>
            <w:tcW w:w="6413" w:type="dxa"/>
            <w:tcBorders>
              <w:top w:val="nil"/>
              <w:left w:val="nil"/>
              <w:bottom w:val="nil"/>
              <w:right w:val="nil"/>
            </w:tcBorders>
            <w:shd w:val="clear" w:color="auto" w:fill="auto"/>
            <w:noWrap/>
            <w:vAlign w:val="center"/>
            <w:hideMark/>
          </w:tcPr>
          <w:p w:rsidR="006C4D4C" w:rsidRPr="00EC0928" w:rsidRDefault="006C4D4C" w:rsidP="00EC0928">
            <w:pPr>
              <w:rPr>
                <w:rFonts w:ascii="Tahoma" w:hAnsi="Tahoma" w:cs="Tahoma"/>
                <w:lang w:eastAsia="el-GR"/>
              </w:rPr>
            </w:pPr>
            <w:r w:rsidRPr="00EC0928">
              <w:rPr>
                <w:rFonts w:ascii="Tahoma" w:hAnsi="Tahoma" w:cs="Tahoma"/>
                <w:lang w:eastAsia="el-GR"/>
              </w:rPr>
              <w:t>Τόκοι και έξοδα τραπεζικών χορηγήσεων</w:t>
            </w:r>
          </w:p>
        </w:tc>
        <w:tc>
          <w:tcPr>
            <w:tcW w:w="1843" w:type="dxa"/>
            <w:tcBorders>
              <w:top w:val="nil"/>
              <w:left w:val="nil"/>
              <w:bottom w:val="nil"/>
              <w:right w:val="nil"/>
            </w:tcBorders>
            <w:shd w:val="clear" w:color="auto" w:fill="auto"/>
            <w:noWrap/>
            <w:vAlign w:val="center"/>
            <w:hideMark/>
          </w:tcPr>
          <w:p w:rsidR="006C4D4C" w:rsidRPr="001A2EB8" w:rsidRDefault="001A2EB8" w:rsidP="00EC0928">
            <w:pPr>
              <w:jc w:val="right"/>
              <w:rPr>
                <w:rFonts w:ascii="Tahoma" w:hAnsi="Tahoma" w:cs="Tahoma"/>
                <w:lang w:eastAsia="el-GR"/>
              </w:rPr>
            </w:pPr>
            <w:r w:rsidRPr="001A2EB8">
              <w:rPr>
                <w:rFonts w:ascii="Tahoma" w:hAnsi="Tahoma" w:cs="Tahoma"/>
                <w:lang w:eastAsia="el-GR"/>
              </w:rPr>
              <w:t>41.483,60</w:t>
            </w:r>
          </w:p>
        </w:tc>
        <w:tc>
          <w:tcPr>
            <w:tcW w:w="1701" w:type="dxa"/>
            <w:tcBorders>
              <w:top w:val="nil"/>
              <w:left w:val="nil"/>
              <w:bottom w:val="nil"/>
              <w:right w:val="nil"/>
            </w:tcBorders>
            <w:shd w:val="clear" w:color="auto" w:fill="auto"/>
            <w:noWrap/>
            <w:vAlign w:val="center"/>
            <w:hideMark/>
          </w:tcPr>
          <w:p w:rsidR="006C4D4C" w:rsidRPr="00EC0928" w:rsidRDefault="006C4D4C" w:rsidP="004B559E">
            <w:pPr>
              <w:jc w:val="right"/>
              <w:rPr>
                <w:rFonts w:ascii="Tahoma" w:hAnsi="Tahoma" w:cs="Tahoma"/>
                <w:lang w:eastAsia="el-GR"/>
              </w:rPr>
            </w:pPr>
            <w:r>
              <w:rPr>
                <w:rFonts w:ascii="Tahoma" w:hAnsi="Tahoma" w:cs="Tahoma"/>
                <w:lang w:eastAsia="el-GR"/>
              </w:rPr>
              <w:t>53.903,34</w:t>
            </w:r>
          </w:p>
        </w:tc>
      </w:tr>
      <w:tr w:rsidR="006C4D4C" w:rsidRPr="00EC0928" w:rsidTr="003E1AB2">
        <w:trPr>
          <w:trHeight w:val="255"/>
        </w:trPr>
        <w:tc>
          <w:tcPr>
            <w:tcW w:w="6413" w:type="dxa"/>
            <w:tcBorders>
              <w:top w:val="nil"/>
              <w:left w:val="nil"/>
              <w:bottom w:val="nil"/>
              <w:right w:val="nil"/>
            </w:tcBorders>
            <w:shd w:val="clear" w:color="auto" w:fill="auto"/>
            <w:noWrap/>
            <w:vAlign w:val="center"/>
            <w:hideMark/>
          </w:tcPr>
          <w:p w:rsidR="006C4D4C" w:rsidRPr="00EC0928" w:rsidRDefault="006C4D4C" w:rsidP="00EC0928">
            <w:pPr>
              <w:rPr>
                <w:rFonts w:ascii="Tahoma" w:hAnsi="Tahoma" w:cs="Tahoma"/>
                <w:lang w:eastAsia="el-GR"/>
              </w:rPr>
            </w:pPr>
            <w:r w:rsidRPr="00EC0928">
              <w:rPr>
                <w:rFonts w:ascii="Tahoma" w:hAnsi="Tahoma" w:cs="Tahoma"/>
                <w:lang w:eastAsia="el-GR"/>
              </w:rPr>
              <w:t>Προμήθειες εγγυητικών επιστολών</w:t>
            </w:r>
          </w:p>
        </w:tc>
        <w:tc>
          <w:tcPr>
            <w:tcW w:w="1843" w:type="dxa"/>
            <w:tcBorders>
              <w:top w:val="nil"/>
              <w:left w:val="nil"/>
              <w:bottom w:val="nil"/>
              <w:right w:val="nil"/>
            </w:tcBorders>
            <w:shd w:val="clear" w:color="auto" w:fill="auto"/>
            <w:noWrap/>
            <w:vAlign w:val="center"/>
            <w:hideMark/>
          </w:tcPr>
          <w:p w:rsidR="006C4D4C" w:rsidRPr="001A2EB8" w:rsidRDefault="001A2EB8" w:rsidP="00EC0928">
            <w:pPr>
              <w:jc w:val="right"/>
              <w:rPr>
                <w:rFonts w:ascii="Tahoma" w:hAnsi="Tahoma" w:cs="Tahoma"/>
                <w:lang w:eastAsia="el-GR"/>
              </w:rPr>
            </w:pPr>
            <w:r w:rsidRPr="001A2EB8">
              <w:rPr>
                <w:rFonts w:ascii="Tahoma" w:hAnsi="Tahoma" w:cs="Tahoma"/>
                <w:lang w:eastAsia="el-GR"/>
              </w:rPr>
              <w:t>14.495,15</w:t>
            </w:r>
          </w:p>
        </w:tc>
        <w:tc>
          <w:tcPr>
            <w:tcW w:w="1701" w:type="dxa"/>
            <w:tcBorders>
              <w:top w:val="nil"/>
              <w:left w:val="nil"/>
              <w:bottom w:val="nil"/>
              <w:right w:val="nil"/>
            </w:tcBorders>
            <w:shd w:val="clear" w:color="auto" w:fill="auto"/>
            <w:noWrap/>
            <w:vAlign w:val="center"/>
            <w:hideMark/>
          </w:tcPr>
          <w:p w:rsidR="006C4D4C" w:rsidRPr="00EC0928" w:rsidRDefault="006C4D4C" w:rsidP="004B559E">
            <w:pPr>
              <w:jc w:val="right"/>
              <w:rPr>
                <w:rFonts w:ascii="Tahoma" w:hAnsi="Tahoma" w:cs="Tahoma"/>
                <w:lang w:eastAsia="el-GR"/>
              </w:rPr>
            </w:pPr>
            <w:r w:rsidRPr="00EC0928">
              <w:rPr>
                <w:rFonts w:ascii="Tahoma" w:hAnsi="Tahoma" w:cs="Tahoma"/>
                <w:lang w:eastAsia="el-GR"/>
              </w:rPr>
              <w:t>38.712</w:t>
            </w:r>
            <w:r>
              <w:rPr>
                <w:rFonts w:ascii="Tahoma" w:hAnsi="Tahoma" w:cs="Tahoma"/>
                <w:lang w:eastAsia="el-GR"/>
              </w:rPr>
              <w:t>,16</w:t>
            </w:r>
          </w:p>
        </w:tc>
      </w:tr>
      <w:tr w:rsidR="006C4D4C" w:rsidRPr="00EC0928" w:rsidTr="003E1AB2">
        <w:trPr>
          <w:trHeight w:val="270"/>
        </w:trPr>
        <w:tc>
          <w:tcPr>
            <w:tcW w:w="6413" w:type="dxa"/>
            <w:tcBorders>
              <w:top w:val="nil"/>
              <w:left w:val="nil"/>
              <w:bottom w:val="nil"/>
              <w:right w:val="nil"/>
            </w:tcBorders>
            <w:shd w:val="clear" w:color="auto" w:fill="auto"/>
            <w:noWrap/>
            <w:vAlign w:val="center"/>
            <w:hideMark/>
          </w:tcPr>
          <w:p w:rsidR="006C4D4C" w:rsidRPr="00EC0928" w:rsidRDefault="006C4D4C" w:rsidP="00EC0928">
            <w:pPr>
              <w:rPr>
                <w:rFonts w:ascii="Tahoma" w:hAnsi="Tahoma" w:cs="Tahoma"/>
                <w:lang w:eastAsia="el-GR"/>
              </w:rPr>
            </w:pPr>
            <w:r w:rsidRPr="00EC0928">
              <w:rPr>
                <w:rFonts w:ascii="Tahoma" w:hAnsi="Tahoma" w:cs="Tahoma"/>
                <w:lang w:eastAsia="el-GR"/>
              </w:rPr>
              <w:t>Διάφορα έξοδα τραπεζών</w:t>
            </w:r>
          </w:p>
        </w:tc>
        <w:tc>
          <w:tcPr>
            <w:tcW w:w="1843" w:type="dxa"/>
            <w:tcBorders>
              <w:top w:val="nil"/>
              <w:left w:val="nil"/>
              <w:bottom w:val="nil"/>
              <w:right w:val="nil"/>
            </w:tcBorders>
            <w:shd w:val="clear" w:color="auto" w:fill="auto"/>
            <w:noWrap/>
            <w:vAlign w:val="center"/>
            <w:hideMark/>
          </w:tcPr>
          <w:p w:rsidR="006C4D4C" w:rsidRPr="001A2EB8" w:rsidRDefault="001A2EB8" w:rsidP="00EC0928">
            <w:pPr>
              <w:jc w:val="right"/>
              <w:rPr>
                <w:rFonts w:ascii="Tahoma" w:hAnsi="Tahoma" w:cs="Tahoma"/>
                <w:lang w:eastAsia="el-GR"/>
              </w:rPr>
            </w:pPr>
            <w:r w:rsidRPr="001A2EB8">
              <w:rPr>
                <w:rFonts w:ascii="Tahoma" w:hAnsi="Tahoma" w:cs="Tahoma"/>
                <w:lang w:eastAsia="el-GR"/>
              </w:rPr>
              <w:t>1.640,30</w:t>
            </w:r>
          </w:p>
        </w:tc>
        <w:tc>
          <w:tcPr>
            <w:tcW w:w="1701" w:type="dxa"/>
            <w:tcBorders>
              <w:top w:val="nil"/>
              <w:left w:val="nil"/>
              <w:bottom w:val="nil"/>
              <w:right w:val="nil"/>
            </w:tcBorders>
            <w:shd w:val="clear" w:color="auto" w:fill="auto"/>
            <w:noWrap/>
            <w:vAlign w:val="center"/>
            <w:hideMark/>
          </w:tcPr>
          <w:p w:rsidR="006C4D4C" w:rsidRPr="00EC0928" w:rsidRDefault="006C4D4C" w:rsidP="004B559E">
            <w:pPr>
              <w:jc w:val="right"/>
              <w:rPr>
                <w:rFonts w:ascii="Tahoma" w:hAnsi="Tahoma" w:cs="Tahoma"/>
                <w:lang w:eastAsia="el-GR"/>
              </w:rPr>
            </w:pPr>
            <w:r>
              <w:rPr>
                <w:rFonts w:ascii="Tahoma" w:hAnsi="Tahoma" w:cs="Tahoma"/>
                <w:lang w:eastAsia="el-GR"/>
              </w:rPr>
              <w:t>2.489,07</w:t>
            </w:r>
          </w:p>
        </w:tc>
      </w:tr>
      <w:tr w:rsidR="006C4D4C" w:rsidRPr="00EC0928" w:rsidTr="003E1AB2">
        <w:trPr>
          <w:trHeight w:val="270"/>
        </w:trPr>
        <w:tc>
          <w:tcPr>
            <w:tcW w:w="6413" w:type="dxa"/>
            <w:tcBorders>
              <w:top w:val="nil"/>
              <w:left w:val="nil"/>
              <w:bottom w:val="nil"/>
              <w:right w:val="nil"/>
            </w:tcBorders>
            <w:shd w:val="clear" w:color="auto" w:fill="auto"/>
            <w:noWrap/>
            <w:vAlign w:val="center"/>
            <w:hideMark/>
          </w:tcPr>
          <w:p w:rsidR="006C4D4C" w:rsidRPr="00EC0928" w:rsidRDefault="006C4D4C" w:rsidP="00EC0928">
            <w:pPr>
              <w:rPr>
                <w:rFonts w:ascii="Tahoma" w:hAnsi="Tahoma" w:cs="Tahoma"/>
                <w:b/>
                <w:bCs/>
                <w:lang w:eastAsia="el-GR"/>
              </w:rPr>
            </w:pPr>
            <w:r w:rsidRPr="00EC0928">
              <w:rPr>
                <w:rFonts w:ascii="Tahoma" w:hAnsi="Tahoma" w:cs="Tahoma"/>
                <w:b/>
                <w:bCs/>
                <w:lang w:eastAsia="el-GR"/>
              </w:rPr>
              <w:t>Σύνολο</w:t>
            </w:r>
          </w:p>
        </w:tc>
        <w:tc>
          <w:tcPr>
            <w:tcW w:w="1843" w:type="dxa"/>
            <w:tcBorders>
              <w:top w:val="single" w:sz="8" w:space="0" w:color="auto"/>
              <w:left w:val="nil"/>
              <w:bottom w:val="double" w:sz="6" w:space="0" w:color="auto"/>
              <w:right w:val="nil"/>
            </w:tcBorders>
            <w:shd w:val="clear" w:color="auto" w:fill="auto"/>
            <w:noWrap/>
            <w:vAlign w:val="center"/>
            <w:hideMark/>
          </w:tcPr>
          <w:p w:rsidR="006C4D4C" w:rsidRPr="001A2EB8" w:rsidRDefault="001A2EB8" w:rsidP="00EC0928">
            <w:pPr>
              <w:jc w:val="right"/>
              <w:rPr>
                <w:rFonts w:ascii="Tahoma" w:hAnsi="Tahoma" w:cs="Tahoma"/>
                <w:b/>
                <w:bCs/>
                <w:lang w:eastAsia="el-GR"/>
              </w:rPr>
            </w:pPr>
            <w:r w:rsidRPr="001A2EB8">
              <w:rPr>
                <w:rFonts w:ascii="Tahoma" w:hAnsi="Tahoma" w:cs="Tahoma"/>
                <w:b/>
                <w:bCs/>
                <w:lang w:eastAsia="el-GR"/>
              </w:rPr>
              <w:t>57.619,05</w:t>
            </w:r>
          </w:p>
        </w:tc>
        <w:tc>
          <w:tcPr>
            <w:tcW w:w="1701" w:type="dxa"/>
            <w:tcBorders>
              <w:top w:val="single" w:sz="8" w:space="0" w:color="auto"/>
              <w:left w:val="nil"/>
              <w:bottom w:val="double" w:sz="6" w:space="0" w:color="auto"/>
              <w:right w:val="nil"/>
            </w:tcBorders>
            <w:shd w:val="clear" w:color="auto" w:fill="auto"/>
            <w:noWrap/>
            <w:vAlign w:val="center"/>
            <w:hideMark/>
          </w:tcPr>
          <w:p w:rsidR="006C4D4C" w:rsidRPr="00EC0928" w:rsidRDefault="006C4D4C" w:rsidP="004B559E">
            <w:pPr>
              <w:jc w:val="right"/>
              <w:rPr>
                <w:rFonts w:ascii="Tahoma" w:hAnsi="Tahoma" w:cs="Tahoma"/>
                <w:b/>
                <w:bCs/>
                <w:lang w:eastAsia="el-GR"/>
              </w:rPr>
            </w:pPr>
            <w:r>
              <w:rPr>
                <w:rFonts w:ascii="Tahoma" w:hAnsi="Tahoma" w:cs="Tahoma"/>
                <w:b/>
                <w:bCs/>
                <w:lang w:eastAsia="el-GR"/>
              </w:rPr>
              <w:t>95.104,57</w:t>
            </w:r>
          </w:p>
        </w:tc>
      </w:tr>
    </w:tbl>
    <w:p w:rsidR="000F1434" w:rsidRPr="00B6397B" w:rsidRDefault="000F1434" w:rsidP="000F1434">
      <w:pPr>
        <w:tabs>
          <w:tab w:val="left" w:pos="8640"/>
        </w:tabs>
        <w:spacing w:after="120" w:line="276" w:lineRule="auto"/>
        <w:jc w:val="both"/>
        <w:rPr>
          <w:rFonts w:ascii="Tahoma" w:hAnsi="Tahoma" w:cs="Tahoma"/>
        </w:rPr>
      </w:pPr>
    </w:p>
    <w:p w:rsidR="000F1434" w:rsidRPr="00B6397B" w:rsidRDefault="000F1434" w:rsidP="000F1434">
      <w:pPr>
        <w:numPr>
          <w:ilvl w:val="0"/>
          <w:numId w:val="10"/>
        </w:numPr>
        <w:tabs>
          <w:tab w:val="left" w:pos="540"/>
        </w:tabs>
        <w:spacing w:after="120" w:line="276" w:lineRule="auto"/>
        <w:ind w:left="567" w:hanging="567"/>
        <w:jc w:val="both"/>
        <w:rPr>
          <w:rFonts w:ascii="Tahoma" w:hAnsi="Tahoma" w:cs="Tahoma"/>
          <w:b/>
        </w:rPr>
      </w:pPr>
      <w:r w:rsidRPr="00B6397B">
        <w:rPr>
          <w:rFonts w:ascii="Tahoma" w:hAnsi="Tahoma" w:cs="Tahoma"/>
          <w:b/>
        </w:rPr>
        <w:t>Χρηματοοικονομικές δεσμεύσεις, εγγυήσεις και ενδεχόμενες επιβαρύνσεις (ενδεχόμενες υποχρεώσεις) εκτός ισολογισμού (παρ. 16 άρθρου 29)</w:t>
      </w:r>
    </w:p>
    <w:p w:rsidR="000F1434" w:rsidRPr="006B23E7" w:rsidRDefault="000F1434" w:rsidP="000F1434">
      <w:pPr>
        <w:tabs>
          <w:tab w:val="left" w:pos="8640"/>
        </w:tabs>
        <w:spacing w:after="120" w:line="276" w:lineRule="auto"/>
        <w:jc w:val="both"/>
        <w:rPr>
          <w:rFonts w:ascii="Tahoma" w:hAnsi="Tahoma" w:cs="Tahoma"/>
        </w:rPr>
      </w:pPr>
      <w:r w:rsidRPr="006B23E7">
        <w:rPr>
          <w:rFonts w:ascii="Tahoma" w:hAnsi="Tahoma" w:cs="Tahoma"/>
        </w:rPr>
        <w:t>Οι φορολογικές υποχρεώσεις της εταιρείας δεν έχουν εξετασθεί α</w:t>
      </w:r>
      <w:r w:rsidR="0002718E">
        <w:rPr>
          <w:rFonts w:ascii="Tahoma" w:hAnsi="Tahoma" w:cs="Tahoma"/>
        </w:rPr>
        <w:t>πό τις φορολογικές αρχές για την χρήση</w:t>
      </w:r>
      <w:r w:rsidRPr="006B23E7">
        <w:rPr>
          <w:rFonts w:ascii="Tahoma" w:hAnsi="Tahoma" w:cs="Tahoma"/>
        </w:rPr>
        <w:t xml:space="preserve"> 2010</w:t>
      </w:r>
      <w:r w:rsidR="0002718E">
        <w:rPr>
          <w:rFonts w:ascii="Tahoma" w:hAnsi="Tahoma" w:cs="Tahoma"/>
        </w:rPr>
        <w:t>.</w:t>
      </w:r>
      <w:r w:rsidRPr="006B23E7">
        <w:rPr>
          <w:rFonts w:ascii="Tahoma" w:hAnsi="Tahoma" w:cs="Tahoma"/>
        </w:rPr>
        <w:t xml:space="preserve"> Ως εκ τού</w:t>
      </w:r>
      <w:r w:rsidR="003F12D9">
        <w:rPr>
          <w:rFonts w:ascii="Tahoma" w:hAnsi="Tahoma" w:cs="Tahoma"/>
        </w:rPr>
        <w:t>του το</w:t>
      </w:r>
      <w:r w:rsidR="0002718E">
        <w:rPr>
          <w:rFonts w:ascii="Tahoma" w:hAnsi="Tahoma" w:cs="Tahoma"/>
        </w:rPr>
        <w:t xml:space="preserve"> φορολογικά αποτέλεσμα της χρήσης αυτής</w:t>
      </w:r>
      <w:r w:rsidRPr="006B23E7">
        <w:rPr>
          <w:rFonts w:ascii="Tahoma" w:hAnsi="Tahoma" w:cs="Tahoma"/>
        </w:rPr>
        <w:t xml:space="preserve"> δεν έχουν καταστεί οριστικά. Η εταιρεία δεν έχει προβεί σε εκτίμηση των πρόσθετων φόρων και των προσαυξήσεων που πιθανόν καταλογισθούν σε μελλοντικό φορολογικό έλεγχο και δεν έχει σχηματίσει σχετική πρόβλεψη για αυτή την ενδεχόμενη υποχρέωση. Από τον έλεγχό μας, δεν έχουμε αποκτήσει εύλογη διασφάλιση σχετικά με την εκτίμηση του ύψους της πρόβλεψης που τυχόν απαιτείται.</w:t>
      </w:r>
    </w:p>
    <w:p w:rsidR="000F1434" w:rsidRPr="006B23E7" w:rsidRDefault="006C4D4C" w:rsidP="000F1434">
      <w:pPr>
        <w:tabs>
          <w:tab w:val="left" w:pos="8640"/>
        </w:tabs>
        <w:spacing w:after="120" w:line="276" w:lineRule="auto"/>
        <w:jc w:val="both"/>
        <w:rPr>
          <w:rFonts w:ascii="Tahoma" w:hAnsi="Tahoma" w:cs="Tahoma"/>
        </w:rPr>
      </w:pPr>
      <w:r>
        <w:rPr>
          <w:rFonts w:ascii="Tahoma" w:hAnsi="Tahoma" w:cs="Tahoma"/>
        </w:rPr>
        <w:t>Για τις χρήσεις 2011 έως 201</w:t>
      </w:r>
      <w:r w:rsidR="001A2EB8">
        <w:rPr>
          <w:rFonts w:ascii="Tahoma" w:hAnsi="Tahoma" w:cs="Tahoma"/>
        </w:rPr>
        <w:t>8</w:t>
      </w:r>
      <w:r w:rsidR="000F1434" w:rsidRPr="00A51DEA">
        <w:rPr>
          <w:rFonts w:ascii="Tahoma" w:hAnsi="Tahoma" w:cs="Tahoma"/>
        </w:rPr>
        <w:t xml:space="preserve"> η εταιρεία έχει υπαχθεί στο φορολογικό έλεγχο των Ορκωτών Ελεγκτών Λογιστών που προβλέπεται από τις διατάξεις του άρθρου 65Α</w:t>
      </w:r>
      <w:bookmarkStart w:id="9" w:name="_GoBack"/>
      <w:bookmarkEnd w:id="9"/>
      <w:r w:rsidR="000F1434" w:rsidRPr="00A51DEA">
        <w:rPr>
          <w:rFonts w:ascii="Tahoma" w:hAnsi="Tahoma" w:cs="Tahoma"/>
        </w:rPr>
        <w:t xml:space="preserve"> του Ν. 4174/2013.</w:t>
      </w:r>
      <w:r w:rsidR="000F1434" w:rsidRPr="006B23E7">
        <w:rPr>
          <w:rFonts w:ascii="Tahoma" w:hAnsi="Tahoma" w:cs="Tahoma"/>
        </w:rPr>
        <w:t xml:space="preserve"> </w:t>
      </w:r>
    </w:p>
    <w:p w:rsidR="000F1434" w:rsidRPr="00B6397B" w:rsidRDefault="000F1434" w:rsidP="000F1434">
      <w:pPr>
        <w:tabs>
          <w:tab w:val="left" w:pos="8640"/>
        </w:tabs>
        <w:spacing w:line="276" w:lineRule="auto"/>
        <w:jc w:val="both"/>
        <w:rPr>
          <w:rFonts w:ascii="Tahoma" w:hAnsi="Tahoma" w:cs="Tahoma"/>
        </w:rPr>
      </w:pPr>
      <w:r w:rsidRPr="006B23E7">
        <w:rPr>
          <w:rFonts w:ascii="Tahoma" w:hAnsi="Tahoma" w:cs="Tahoma"/>
        </w:rPr>
        <w:t>Ο έλεγχος της χρήσης 201</w:t>
      </w:r>
      <w:r w:rsidR="006C4D4C">
        <w:rPr>
          <w:rFonts w:ascii="Tahoma" w:hAnsi="Tahoma" w:cs="Tahoma"/>
        </w:rPr>
        <w:t>8</w:t>
      </w:r>
      <w:r w:rsidRPr="006B23E7">
        <w:rPr>
          <w:rFonts w:ascii="Tahoma" w:hAnsi="Tahoma" w:cs="Tahoma"/>
        </w:rPr>
        <w:t xml:space="preserve"> βρίσκεται σε εξέλιξη και το σχετικό φορολογικό πιστοποιητικό προβλέπεται να χορηγηθεί μετά τη δημοσίευση των οικονομικών καταστάσεων χρήσεως 201</w:t>
      </w:r>
      <w:r w:rsidR="00863E9F">
        <w:rPr>
          <w:rFonts w:ascii="Tahoma" w:hAnsi="Tahoma" w:cs="Tahoma"/>
        </w:rPr>
        <w:t>8</w:t>
      </w:r>
      <w:r w:rsidRPr="006B23E7">
        <w:rPr>
          <w:rFonts w:ascii="Tahoma" w:hAnsi="Tahoma" w:cs="Tahoma"/>
        </w:rPr>
        <w:t>. Αν μέχρι την ολοκλήρωση του φορολογικού ελέγχου προκύψουν πρόσθετες φορολογικές υποχρεώσεις εκτιμούμε ότι αυτές δεν θα έχουν ουσιώδη επίδραση στις οικονομικές καταστάσεις</w:t>
      </w:r>
      <w:r w:rsidRPr="00830087">
        <w:rPr>
          <w:rFonts w:ascii="Tahoma" w:hAnsi="Tahoma" w:cs="Tahoma"/>
        </w:rPr>
        <w:t>.</w:t>
      </w:r>
    </w:p>
    <w:p w:rsidR="000F1434" w:rsidRDefault="000F1434" w:rsidP="000F1434">
      <w:pPr>
        <w:tabs>
          <w:tab w:val="left" w:pos="8640"/>
        </w:tabs>
        <w:spacing w:line="276" w:lineRule="auto"/>
        <w:jc w:val="both"/>
        <w:rPr>
          <w:rFonts w:ascii="Tahoma" w:hAnsi="Tahoma" w:cs="Tahoma"/>
        </w:rPr>
      </w:pPr>
      <w:r w:rsidRPr="00645A06">
        <w:rPr>
          <w:rFonts w:ascii="Tahoma" w:hAnsi="Tahoma" w:cs="Tahoma"/>
        </w:rPr>
        <w:t xml:space="preserve">Οι δεσμεύσεις για παροχές σε εργαζομένους μετά την έξοδο από την υπηρεσία αφορούν τις προβλέψεις για αποζημίωση βάσει των </w:t>
      </w:r>
      <w:r>
        <w:rPr>
          <w:rFonts w:ascii="Tahoma" w:hAnsi="Tahoma" w:cs="Tahoma"/>
        </w:rPr>
        <w:t>διατάξ</w:t>
      </w:r>
      <w:r w:rsidRPr="00645A06">
        <w:rPr>
          <w:rFonts w:ascii="Tahoma" w:hAnsi="Tahoma" w:cs="Tahoma"/>
        </w:rPr>
        <w:t>εων του νόμου 2112/1920.</w:t>
      </w:r>
    </w:p>
    <w:p w:rsidR="000F1434" w:rsidRPr="00024032" w:rsidRDefault="000F1434" w:rsidP="000F1434">
      <w:pPr>
        <w:tabs>
          <w:tab w:val="left" w:pos="8640"/>
        </w:tabs>
        <w:spacing w:line="276" w:lineRule="auto"/>
        <w:jc w:val="both"/>
        <w:rPr>
          <w:rFonts w:ascii="Tahoma" w:hAnsi="Tahoma" w:cs="Tahoma"/>
        </w:rPr>
      </w:pPr>
    </w:p>
    <w:p w:rsidR="000F1434" w:rsidRPr="00B6397B" w:rsidRDefault="000F1434" w:rsidP="000F1434">
      <w:pPr>
        <w:numPr>
          <w:ilvl w:val="0"/>
          <w:numId w:val="10"/>
        </w:numPr>
        <w:tabs>
          <w:tab w:val="left" w:pos="540"/>
        </w:tabs>
        <w:spacing w:line="276" w:lineRule="auto"/>
        <w:ind w:left="567" w:hanging="567"/>
        <w:jc w:val="both"/>
        <w:rPr>
          <w:rFonts w:ascii="Tahoma" w:hAnsi="Tahoma" w:cs="Tahoma"/>
          <w:b/>
        </w:rPr>
      </w:pPr>
      <w:r w:rsidRPr="00B6397B">
        <w:rPr>
          <w:rFonts w:ascii="Tahoma" w:hAnsi="Tahoma" w:cs="Tahoma"/>
          <w:b/>
        </w:rPr>
        <w:t xml:space="preserve">Προκαταβολές και πιστώσεις προς </w:t>
      </w:r>
      <w:r w:rsidR="003F12D9">
        <w:rPr>
          <w:rFonts w:ascii="Tahoma" w:hAnsi="Tahoma" w:cs="Tahoma"/>
          <w:b/>
        </w:rPr>
        <w:t>τα μέλη του Διοικητικού Συμβουλίου</w:t>
      </w:r>
      <w:r w:rsidRPr="00B6397B">
        <w:rPr>
          <w:rFonts w:ascii="Tahoma" w:hAnsi="Tahoma" w:cs="Tahoma"/>
          <w:b/>
        </w:rPr>
        <w:t xml:space="preserve"> (παρ. 25 άρθρου 29)</w:t>
      </w:r>
    </w:p>
    <w:p w:rsidR="00825AE1" w:rsidRPr="007D260B" w:rsidRDefault="00825AE1" w:rsidP="00825AE1">
      <w:pPr>
        <w:tabs>
          <w:tab w:val="left" w:pos="8640"/>
        </w:tabs>
        <w:spacing w:line="276" w:lineRule="auto"/>
        <w:jc w:val="both"/>
        <w:rPr>
          <w:rFonts w:ascii="Tahoma" w:hAnsi="Tahoma" w:cs="Tahoma"/>
        </w:rPr>
      </w:pPr>
      <w:r w:rsidRPr="00825AE1">
        <w:rPr>
          <w:rFonts w:ascii="Tahoma" w:hAnsi="Tahoma" w:cs="Tahoma"/>
        </w:rPr>
        <w:t xml:space="preserve">Η εταιρεία δεν χορήγησε προκαταβολές και πιστώσεις προς τα Μέλη του Δ.Σ. τόσο κατά την </w:t>
      </w:r>
      <w:proofErr w:type="spellStart"/>
      <w:r w:rsidRPr="00825AE1">
        <w:rPr>
          <w:rFonts w:ascii="Tahoma" w:hAnsi="Tahoma" w:cs="Tahoma"/>
        </w:rPr>
        <w:t>κλειόμενη</w:t>
      </w:r>
      <w:proofErr w:type="spellEnd"/>
      <w:r w:rsidRPr="00825AE1">
        <w:rPr>
          <w:rFonts w:ascii="Tahoma" w:hAnsi="Tahoma" w:cs="Tahoma"/>
        </w:rPr>
        <w:t xml:space="preserve"> χρήση, όσο και κατά την προηγούμενη χρήση.</w:t>
      </w:r>
    </w:p>
    <w:p w:rsidR="000F1434" w:rsidRPr="00B6397B" w:rsidRDefault="000F1434" w:rsidP="000F1434">
      <w:pPr>
        <w:tabs>
          <w:tab w:val="left" w:pos="8640"/>
        </w:tabs>
        <w:spacing w:line="276" w:lineRule="auto"/>
        <w:jc w:val="both"/>
        <w:rPr>
          <w:rFonts w:ascii="Tahoma" w:hAnsi="Tahoma" w:cs="Tahoma"/>
        </w:rPr>
      </w:pPr>
    </w:p>
    <w:p w:rsidR="000F1434" w:rsidRPr="00B6397B" w:rsidRDefault="000F1434" w:rsidP="000F1434">
      <w:pPr>
        <w:numPr>
          <w:ilvl w:val="0"/>
          <w:numId w:val="10"/>
        </w:numPr>
        <w:tabs>
          <w:tab w:val="left" w:pos="540"/>
        </w:tabs>
        <w:spacing w:line="276" w:lineRule="auto"/>
        <w:ind w:left="567" w:hanging="567"/>
        <w:jc w:val="both"/>
        <w:rPr>
          <w:rFonts w:ascii="Tahoma" w:hAnsi="Tahoma" w:cs="Tahoma"/>
          <w:b/>
        </w:rPr>
      </w:pPr>
      <w:r w:rsidRPr="00B6397B">
        <w:rPr>
          <w:rFonts w:ascii="Tahoma" w:hAnsi="Tahoma" w:cs="Tahoma"/>
          <w:b/>
        </w:rPr>
        <w:t xml:space="preserve">Αμοιβές προς </w:t>
      </w:r>
      <w:r w:rsidR="005A1DBC">
        <w:rPr>
          <w:rFonts w:ascii="Tahoma" w:hAnsi="Tahoma" w:cs="Tahoma"/>
          <w:b/>
        </w:rPr>
        <w:t>τα μέλη του Διοικητικού Συμβουλίου</w:t>
      </w:r>
      <w:r w:rsidRPr="00B6397B">
        <w:rPr>
          <w:rFonts w:ascii="Tahoma" w:hAnsi="Tahoma" w:cs="Tahoma"/>
          <w:b/>
        </w:rPr>
        <w:t xml:space="preserve"> (παρ. 30 άρθρου 29)</w:t>
      </w:r>
    </w:p>
    <w:p w:rsidR="000F1434" w:rsidRDefault="005A1DBC" w:rsidP="005A1DBC">
      <w:pPr>
        <w:tabs>
          <w:tab w:val="left" w:pos="2460"/>
        </w:tabs>
        <w:spacing w:line="276" w:lineRule="auto"/>
        <w:jc w:val="both"/>
        <w:rPr>
          <w:rFonts w:ascii="Tahoma" w:eastAsiaTheme="minorHAnsi" w:hAnsi="Tahoma" w:cs="Tahoma"/>
        </w:rPr>
      </w:pPr>
      <w:r>
        <w:rPr>
          <w:rFonts w:ascii="Tahoma" w:eastAsiaTheme="minorHAnsi" w:hAnsi="Tahoma" w:cs="Tahoma"/>
        </w:rPr>
        <w:t xml:space="preserve">Τα μέλη του Διοικητικού Συμβουλίου </w:t>
      </w:r>
      <w:r w:rsidR="0088223B">
        <w:rPr>
          <w:rFonts w:ascii="Tahoma" w:eastAsiaTheme="minorHAnsi" w:hAnsi="Tahoma" w:cs="Tahoma"/>
        </w:rPr>
        <w:t xml:space="preserve">δεν </w:t>
      </w:r>
      <w:r>
        <w:rPr>
          <w:rFonts w:ascii="Tahoma" w:eastAsiaTheme="minorHAnsi" w:hAnsi="Tahoma" w:cs="Tahoma"/>
        </w:rPr>
        <w:t>έλαβαν κατά την διάρκεια της χρήσης αμοιβέ</w:t>
      </w:r>
      <w:r w:rsidR="001A2EB8">
        <w:rPr>
          <w:rFonts w:ascii="Tahoma" w:eastAsiaTheme="minorHAnsi" w:hAnsi="Tahoma" w:cs="Tahoma"/>
        </w:rPr>
        <w:t>ς.</w:t>
      </w:r>
    </w:p>
    <w:p w:rsidR="000F1434" w:rsidRPr="008F7AA5" w:rsidRDefault="000F1434" w:rsidP="000F1434">
      <w:pPr>
        <w:tabs>
          <w:tab w:val="left" w:pos="8640"/>
        </w:tabs>
        <w:spacing w:line="276" w:lineRule="auto"/>
        <w:jc w:val="both"/>
        <w:rPr>
          <w:rFonts w:ascii="Tahoma" w:hAnsi="Tahoma" w:cs="Tahoma"/>
        </w:rPr>
      </w:pPr>
    </w:p>
    <w:p w:rsidR="000F1434" w:rsidRPr="00B6397B" w:rsidRDefault="000F1434" w:rsidP="000F1434">
      <w:pPr>
        <w:numPr>
          <w:ilvl w:val="0"/>
          <w:numId w:val="10"/>
        </w:numPr>
        <w:tabs>
          <w:tab w:val="left" w:pos="540"/>
        </w:tabs>
        <w:spacing w:line="276" w:lineRule="auto"/>
        <w:ind w:left="567" w:hanging="567"/>
        <w:jc w:val="both"/>
        <w:rPr>
          <w:rFonts w:ascii="Tahoma" w:hAnsi="Tahoma" w:cs="Tahoma"/>
          <w:b/>
        </w:rPr>
      </w:pPr>
      <w:r w:rsidRPr="00B6397B">
        <w:rPr>
          <w:rFonts w:ascii="Tahoma" w:hAnsi="Tahoma" w:cs="Tahoma"/>
          <w:b/>
        </w:rPr>
        <w:t>Συναλλαγές με συνδεμένα μέρη (παρ. 31 άρθρου 29)</w:t>
      </w:r>
    </w:p>
    <w:p w:rsidR="000F1434" w:rsidRDefault="000F1434" w:rsidP="003F12D9">
      <w:pPr>
        <w:tabs>
          <w:tab w:val="left" w:pos="8640"/>
        </w:tabs>
        <w:spacing w:after="120" w:line="276" w:lineRule="auto"/>
        <w:jc w:val="both"/>
        <w:rPr>
          <w:rFonts w:ascii="Tahoma" w:hAnsi="Tahoma" w:cs="Tahoma"/>
        </w:rPr>
      </w:pPr>
      <w:r w:rsidRPr="004247F1">
        <w:rPr>
          <w:rFonts w:ascii="Tahoma" w:hAnsi="Tahoma" w:cs="Tahoma"/>
        </w:rPr>
        <w:t>Το ύψος και η φύση των συναλλαγών της εταιρείας με συνδεμένα μέρη καθώς και τα σχετικά υπόλοιπα απαιτήσεων και υποχρεώσεων που είναι απαραίτητα για την κατανόηση της χρηματοοικονομικής θέσης της εταιρείας παρουσιάζονται στον παρακάτω πίνακα</w:t>
      </w:r>
      <w:r w:rsidRPr="000E58F7">
        <w:rPr>
          <w:rFonts w:ascii="Tahoma" w:hAnsi="Tahoma" w:cs="Tahoma"/>
        </w:rPr>
        <w:t>.</w:t>
      </w:r>
    </w:p>
    <w:p w:rsidR="00184FFD" w:rsidRDefault="00184FFD" w:rsidP="003F12D9">
      <w:pPr>
        <w:tabs>
          <w:tab w:val="left" w:pos="8640"/>
        </w:tabs>
        <w:spacing w:after="120" w:line="276" w:lineRule="auto"/>
        <w:jc w:val="both"/>
        <w:rPr>
          <w:rFonts w:ascii="Tahoma" w:hAnsi="Tahoma" w:cs="Tahoma"/>
        </w:rPr>
      </w:pPr>
    </w:p>
    <w:p w:rsidR="00184FFD" w:rsidRDefault="00184FFD" w:rsidP="003F12D9">
      <w:pPr>
        <w:tabs>
          <w:tab w:val="left" w:pos="8640"/>
        </w:tabs>
        <w:spacing w:after="120" w:line="276" w:lineRule="auto"/>
        <w:jc w:val="both"/>
        <w:rPr>
          <w:rFonts w:ascii="Tahoma" w:hAnsi="Tahoma" w:cs="Tahoma"/>
        </w:rPr>
      </w:pPr>
    </w:p>
    <w:p w:rsidR="004731FF" w:rsidRDefault="004731FF" w:rsidP="003F12D9">
      <w:pPr>
        <w:tabs>
          <w:tab w:val="left" w:pos="8640"/>
        </w:tabs>
        <w:spacing w:after="120" w:line="276" w:lineRule="auto"/>
        <w:jc w:val="both"/>
        <w:rPr>
          <w:rFonts w:ascii="Tahoma" w:hAnsi="Tahoma" w:cs="Tahoma"/>
        </w:rPr>
      </w:pPr>
    </w:p>
    <w:tbl>
      <w:tblPr>
        <w:tblW w:w="9564" w:type="dxa"/>
        <w:tblInd w:w="93" w:type="dxa"/>
        <w:tblLook w:val="04A0"/>
      </w:tblPr>
      <w:tblGrid>
        <w:gridCol w:w="960"/>
        <w:gridCol w:w="5434"/>
        <w:gridCol w:w="1620"/>
        <w:gridCol w:w="1550"/>
      </w:tblGrid>
      <w:tr w:rsidR="005135E6" w:rsidRPr="005135E6" w:rsidTr="00340BCF">
        <w:trPr>
          <w:trHeight w:val="146"/>
        </w:trPr>
        <w:tc>
          <w:tcPr>
            <w:tcW w:w="6394" w:type="dxa"/>
            <w:gridSpan w:val="2"/>
            <w:tcBorders>
              <w:top w:val="nil"/>
              <w:left w:val="nil"/>
              <w:bottom w:val="nil"/>
              <w:right w:val="nil"/>
            </w:tcBorders>
            <w:shd w:val="clear" w:color="auto" w:fill="auto"/>
            <w:vAlign w:val="center"/>
            <w:hideMark/>
          </w:tcPr>
          <w:p w:rsidR="005135E6" w:rsidRPr="005135E6" w:rsidRDefault="005135E6" w:rsidP="005135E6">
            <w:pPr>
              <w:rPr>
                <w:rFonts w:ascii="Tahoma" w:hAnsi="Tahoma" w:cs="Tahoma"/>
                <w:i/>
                <w:iCs/>
                <w:color w:val="000000"/>
                <w:lang w:eastAsia="el-GR"/>
              </w:rPr>
            </w:pPr>
          </w:p>
        </w:tc>
        <w:tc>
          <w:tcPr>
            <w:tcW w:w="1620" w:type="dxa"/>
            <w:tcBorders>
              <w:top w:val="nil"/>
              <w:left w:val="nil"/>
              <w:bottom w:val="single" w:sz="8" w:space="0" w:color="auto"/>
              <w:right w:val="nil"/>
            </w:tcBorders>
            <w:shd w:val="clear" w:color="auto" w:fill="auto"/>
            <w:vAlign w:val="center"/>
            <w:hideMark/>
          </w:tcPr>
          <w:p w:rsidR="005135E6" w:rsidRPr="005135E6" w:rsidRDefault="005135E6" w:rsidP="005135E6">
            <w:pPr>
              <w:jc w:val="center"/>
              <w:rPr>
                <w:rFonts w:ascii="Tahoma" w:hAnsi="Tahoma" w:cs="Tahoma"/>
                <w:b/>
                <w:bCs/>
                <w:color w:val="000000"/>
                <w:lang w:eastAsia="el-GR"/>
              </w:rPr>
            </w:pPr>
            <w:r w:rsidRPr="005135E6">
              <w:rPr>
                <w:rFonts w:ascii="Tahoma" w:hAnsi="Tahoma" w:cs="Tahoma"/>
                <w:b/>
                <w:bCs/>
                <w:color w:val="000000"/>
                <w:lang w:eastAsia="el-GR"/>
              </w:rPr>
              <w:t>201</w:t>
            </w:r>
            <w:r w:rsidR="006C4D4C">
              <w:rPr>
                <w:rFonts w:ascii="Tahoma" w:hAnsi="Tahoma" w:cs="Tahoma"/>
                <w:b/>
                <w:bCs/>
                <w:color w:val="000000"/>
                <w:lang w:eastAsia="el-GR"/>
              </w:rPr>
              <w:t>8</w:t>
            </w:r>
          </w:p>
        </w:tc>
        <w:tc>
          <w:tcPr>
            <w:tcW w:w="1550" w:type="dxa"/>
            <w:tcBorders>
              <w:top w:val="nil"/>
              <w:left w:val="nil"/>
              <w:bottom w:val="single" w:sz="8" w:space="0" w:color="auto"/>
              <w:right w:val="nil"/>
            </w:tcBorders>
            <w:shd w:val="clear" w:color="auto" w:fill="auto"/>
            <w:vAlign w:val="center"/>
            <w:hideMark/>
          </w:tcPr>
          <w:p w:rsidR="005135E6" w:rsidRPr="005135E6" w:rsidRDefault="005135E6" w:rsidP="005135E6">
            <w:pPr>
              <w:jc w:val="center"/>
              <w:rPr>
                <w:rFonts w:ascii="Tahoma" w:hAnsi="Tahoma" w:cs="Tahoma"/>
                <w:b/>
                <w:bCs/>
                <w:color w:val="000000"/>
                <w:lang w:eastAsia="el-GR"/>
              </w:rPr>
            </w:pPr>
            <w:r w:rsidRPr="005135E6">
              <w:rPr>
                <w:rFonts w:ascii="Tahoma" w:hAnsi="Tahoma" w:cs="Tahoma"/>
                <w:b/>
                <w:bCs/>
                <w:color w:val="000000"/>
                <w:lang w:eastAsia="el-GR"/>
              </w:rPr>
              <w:t>201</w:t>
            </w:r>
            <w:r w:rsidR="006C4D4C">
              <w:rPr>
                <w:rFonts w:ascii="Tahoma" w:hAnsi="Tahoma" w:cs="Tahoma"/>
                <w:b/>
                <w:bCs/>
                <w:color w:val="000000"/>
                <w:lang w:eastAsia="el-GR"/>
              </w:rPr>
              <w:t>7</w:t>
            </w:r>
          </w:p>
        </w:tc>
      </w:tr>
      <w:tr w:rsidR="005135E6" w:rsidRPr="005135E6" w:rsidTr="00340BCF">
        <w:trPr>
          <w:trHeight w:val="230"/>
        </w:trPr>
        <w:tc>
          <w:tcPr>
            <w:tcW w:w="6394" w:type="dxa"/>
            <w:gridSpan w:val="2"/>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Αγορές αποθεμάτων και υπηρεσιών από:</w:t>
            </w:r>
          </w:p>
        </w:tc>
        <w:tc>
          <w:tcPr>
            <w:tcW w:w="162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p>
        </w:tc>
        <w:tc>
          <w:tcPr>
            <w:tcW w:w="155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p>
        </w:tc>
      </w:tr>
      <w:tr w:rsidR="006C4D4C" w:rsidRPr="005135E6" w:rsidTr="00184FFD">
        <w:trPr>
          <w:trHeight w:val="300"/>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Θυγατρικές, συγγενείς και κοινοπραξίες</w:t>
            </w:r>
          </w:p>
        </w:tc>
        <w:tc>
          <w:tcPr>
            <w:tcW w:w="1620" w:type="dxa"/>
            <w:tcBorders>
              <w:top w:val="nil"/>
              <w:left w:val="nil"/>
              <w:bottom w:val="nil"/>
              <w:right w:val="nil"/>
            </w:tcBorders>
            <w:shd w:val="clear" w:color="auto" w:fill="auto"/>
            <w:vAlign w:val="center"/>
            <w:hideMark/>
          </w:tcPr>
          <w:p w:rsidR="006C4D4C" w:rsidRPr="00D10D25" w:rsidRDefault="00D10D25" w:rsidP="005135E6">
            <w:pPr>
              <w:jc w:val="right"/>
              <w:rPr>
                <w:rFonts w:ascii="Tahoma" w:hAnsi="Tahoma" w:cs="Tahoma"/>
                <w:color w:val="000000"/>
                <w:lang w:eastAsia="el-GR"/>
              </w:rPr>
            </w:pPr>
            <w:r w:rsidRPr="00D10D25">
              <w:rPr>
                <w:rFonts w:ascii="Tahoma" w:hAnsi="Tahoma" w:cs="Tahoma"/>
                <w:color w:val="000000"/>
                <w:lang w:eastAsia="el-GR"/>
              </w:rPr>
              <w:t>768.534,71</w:t>
            </w:r>
          </w:p>
        </w:tc>
        <w:tc>
          <w:tcPr>
            <w:tcW w:w="1550" w:type="dxa"/>
            <w:tcBorders>
              <w:top w:val="nil"/>
              <w:left w:val="nil"/>
              <w:bottom w:val="nil"/>
              <w:right w:val="nil"/>
            </w:tcBorders>
            <w:shd w:val="clear" w:color="auto" w:fill="auto"/>
            <w:vAlign w:val="center"/>
            <w:hideMark/>
          </w:tcPr>
          <w:p w:rsidR="006C4D4C" w:rsidRPr="005135E6" w:rsidRDefault="006C4D4C" w:rsidP="004B559E">
            <w:pPr>
              <w:jc w:val="right"/>
              <w:rPr>
                <w:rFonts w:ascii="Tahoma" w:hAnsi="Tahoma" w:cs="Tahoma"/>
                <w:color w:val="000000"/>
                <w:lang w:eastAsia="el-GR"/>
              </w:rPr>
            </w:pPr>
            <w:r w:rsidRPr="005135E6">
              <w:rPr>
                <w:rFonts w:ascii="Tahoma" w:hAnsi="Tahoma" w:cs="Tahoma"/>
                <w:color w:val="000000"/>
                <w:lang w:eastAsia="el-GR"/>
              </w:rPr>
              <w:t>360.635,35</w:t>
            </w:r>
          </w:p>
        </w:tc>
      </w:tr>
      <w:tr w:rsidR="006C4D4C" w:rsidRPr="005135E6" w:rsidTr="00340BCF">
        <w:trPr>
          <w:trHeight w:val="131"/>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Λοιπά συνδεδεμένα μέρη</w:t>
            </w:r>
          </w:p>
        </w:tc>
        <w:tc>
          <w:tcPr>
            <w:tcW w:w="1620" w:type="dxa"/>
            <w:tcBorders>
              <w:top w:val="nil"/>
              <w:left w:val="nil"/>
              <w:bottom w:val="single" w:sz="8" w:space="0" w:color="auto"/>
              <w:right w:val="nil"/>
            </w:tcBorders>
            <w:shd w:val="clear" w:color="auto" w:fill="auto"/>
            <w:vAlign w:val="center"/>
          </w:tcPr>
          <w:p w:rsidR="006C4D4C" w:rsidRPr="00D10D25" w:rsidRDefault="006C4D4C" w:rsidP="005135E6">
            <w:pPr>
              <w:jc w:val="right"/>
              <w:rPr>
                <w:rFonts w:ascii="Tahoma" w:hAnsi="Tahoma" w:cs="Tahoma"/>
                <w:color w:val="000000"/>
                <w:lang w:eastAsia="el-GR"/>
              </w:rPr>
            </w:pPr>
          </w:p>
        </w:tc>
        <w:tc>
          <w:tcPr>
            <w:tcW w:w="1550" w:type="dxa"/>
            <w:tcBorders>
              <w:top w:val="nil"/>
              <w:left w:val="nil"/>
              <w:bottom w:val="single" w:sz="8" w:space="0" w:color="auto"/>
              <w:right w:val="nil"/>
            </w:tcBorders>
            <w:shd w:val="clear" w:color="auto" w:fill="auto"/>
            <w:vAlign w:val="center"/>
          </w:tcPr>
          <w:p w:rsidR="006C4D4C" w:rsidRPr="005135E6" w:rsidRDefault="006C4D4C" w:rsidP="004B559E">
            <w:pPr>
              <w:jc w:val="right"/>
              <w:rPr>
                <w:rFonts w:ascii="Tahoma" w:hAnsi="Tahoma" w:cs="Tahoma"/>
                <w:color w:val="000000"/>
                <w:lang w:eastAsia="el-GR"/>
              </w:rPr>
            </w:pPr>
          </w:p>
        </w:tc>
      </w:tr>
      <w:tr w:rsidR="006C4D4C" w:rsidRPr="005135E6" w:rsidTr="00340BCF">
        <w:trPr>
          <w:trHeight w:val="141"/>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Σύνολο</w:t>
            </w:r>
          </w:p>
        </w:tc>
        <w:tc>
          <w:tcPr>
            <w:tcW w:w="1620" w:type="dxa"/>
            <w:tcBorders>
              <w:top w:val="nil"/>
              <w:left w:val="nil"/>
              <w:bottom w:val="double" w:sz="6" w:space="0" w:color="auto"/>
              <w:right w:val="nil"/>
            </w:tcBorders>
            <w:shd w:val="clear" w:color="auto" w:fill="auto"/>
            <w:vAlign w:val="center"/>
            <w:hideMark/>
          </w:tcPr>
          <w:p w:rsidR="006C4D4C" w:rsidRPr="00D10D25" w:rsidRDefault="00D10D25" w:rsidP="005135E6">
            <w:pPr>
              <w:jc w:val="right"/>
              <w:rPr>
                <w:rFonts w:ascii="Tahoma" w:hAnsi="Tahoma" w:cs="Tahoma"/>
                <w:b/>
                <w:bCs/>
                <w:color w:val="000000"/>
                <w:lang w:eastAsia="el-GR"/>
              </w:rPr>
            </w:pPr>
            <w:r w:rsidRPr="00D10D25">
              <w:rPr>
                <w:rFonts w:ascii="Tahoma" w:hAnsi="Tahoma" w:cs="Tahoma"/>
                <w:b/>
                <w:bCs/>
                <w:color w:val="000000"/>
                <w:lang w:eastAsia="el-GR"/>
              </w:rPr>
              <w:t>768.534,71</w:t>
            </w:r>
          </w:p>
        </w:tc>
        <w:tc>
          <w:tcPr>
            <w:tcW w:w="1550" w:type="dxa"/>
            <w:tcBorders>
              <w:top w:val="nil"/>
              <w:left w:val="nil"/>
              <w:bottom w:val="double" w:sz="6" w:space="0" w:color="auto"/>
              <w:right w:val="nil"/>
            </w:tcBorders>
            <w:shd w:val="clear" w:color="auto" w:fill="auto"/>
            <w:vAlign w:val="center"/>
            <w:hideMark/>
          </w:tcPr>
          <w:p w:rsidR="006C4D4C" w:rsidRPr="005135E6" w:rsidRDefault="006C4D4C" w:rsidP="004B559E">
            <w:pPr>
              <w:jc w:val="right"/>
              <w:rPr>
                <w:rFonts w:ascii="Tahoma" w:hAnsi="Tahoma" w:cs="Tahoma"/>
                <w:b/>
                <w:bCs/>
                <w:color w:val="000000"/>
                <w:lang w:eastAsia="el-GR"/>
              </w:rPr>
            </w:pPr>
            <w:r w:rsidRPr="005135E6">
              <w:rPr>
                <w:rFonts w:ascii="Tahoma" w:hAnsi="Tahoma" w:cs="Tahoma"/>
                <w:b/>
                <w:bCs/>
                <w:color w:val="000000"/>
                <w:lang w:eastAsia="el-GR"/>
              </w:rPr>
              <w:t>360.635,35</w:t>
            </w:r>
          </w:p>
        </w:tc>
      </w:tr>
      <w:tr w:rsidR="005135E6" w:rsidRPr="005135E6" w:rsidTr="00340BCF">
        <w:trPr>
          <w:trHeight w:val="135"/>
        </w:trPr>
        <w:tc>
          <w:tcPr>
            <w:tcW w:w="960"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1620" w:type="dxa"/>
            <w:tcBorders>
              <w:top w:val="nil"/>
              <w:left w:val="nil"/>
              <w:bottom w:val="nil"/>
              <w:right w:val="nil"/>
            </w:tcBorders>
            <w:shd w:val="clear" w:color="auto" w:fill="auto"/>
            <w:vAlign w:val="center"/>
            <w:hideMark/>
          </w:tcPr>
          <w:p w:rsidR="005135E6" w:rsidRPr="00CB78A0" w:rsidRDefault="005135E6" w:rsidP="005135E6">
            <w:pPr>
              <w:jc w:val="right"/>
              <w:rPr>
                <w:rFonts w:ascii="Tahoma" w:hAnsi="Tahoma" w:cs="Tahoma"/>
                <w:b/>
                <w:bCs/>
                <w:color w:val="000000"/>
                <w:highlight w:val="red"/>
                <w:lang w:eastAsia="el-GR"/>
              </w:rPr>
            </w:pPr>
          </w:p>
        </w:tc>
        <w:tc>
          <w:tcPr>
            <w:tcW w:w="155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b/>
                <w:bCs/>
                <w:color w:val="000000"/>
                <w:lang w:eastAsia="el-GR"/>
              </w:rPr>
            </w:pPr>
          </w:p>
        </w:tc>
      </w:tr>
      <w:tr w:rsidR="005135E6" w:rsidRPr="005135E6" w:rsidTr="00184FFD">
        <w:trPr>
          <w:trHeight w:val="300"/>
        </w:trPr>
        <w:tc>
          <w:tcPr>
            <w:tcW w:w="6394" w:type="dxa"/>
            <w:gridSpan w:val="2"/>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Αγορές παγίων προς:</w:t>
            </w:r>
          </w:p>
        </w:tc>
        <w:tc>
          <w:tcPr>
            <w:tcW w:w="1620" w:type="dxa"/>
            <w:tcBorders>
              <w:top w:val="nil"/>
              <w:left w:val="nil"/>
              <w:bottom w:val="nil"/>
              <w:right w:val="nil"/>
            </w:tcBorders>
            <w:shd w:val="clear" w:color="auto" w:fill="auto"/>
            <w:vAlign w:val="center"/>
            <w:hideMark/>
          </w:tcPr>
          <w:p w:rsidR="005135E6" w:rsidRPr="00CB78A0" w:rsidRDefault="005135E6" w:rsidP="005135E6">
            <w:pPr>
              <w:jc w:val="right"/>
              <w:rPr>
                <w:rFonts w:ascii="Tahoma" w:hAnsi="Tahoma" w:cs="Tahoma"/>
                <w:color w:val="000000"/>
                <w:highlight w:val="red"/>
                <w:lang w:eastAsia="el-GR"/>
              </w:rPr>
            </w:pPr>
          </w:p>
        </w:tc>
        <w:tc>
          <w:tcPr>
            <w:tcW w:w="155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p>
        </w:tc>
      </w:tr>
      <w:tr w:rsidR="005135E6" w:rsidRPr="005135E6" w:rsidTr="00184FFD">
        <w:trPr>
          <w:trHeight w:val="300"/>
        </w:trPr>
        <w:tc>
          <w:tcPr>
            <w:tcW w:w="960"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Θυγατρικές, συγγενείς και κοινοπραξίες</w:t>
            </w:r>
          </w:p>
        </w:tc>
        <w:tc>
          <w:tcPr>
            <w:tcW w:w="1620" w:type="dxa"/>
            <w:tcBorders>
              <w:top w:val="nil"/>
              <w:left w:val="nil"/>
              <w:bottom w:val="nil"/>
              <w:right w:val="nil"/>
            </w:tcBorders>
            <w:shd w:val="clear" w:color="auto" w:fill="auto"/>
            <w:vAlign w:val="center"/>
            <w:hideMark/>
          </w:tcPr>
          <w:p w:rsidR="005135E6" w:rsidRPr="00D10D25" w:rsidRDefault="005135E6" w:rsidP="005135E6">
            <w:pPr>
              <w:jc w:val="right"/>
              <w:rPr>
                <w:rFonts w:ascii="Tahoma" w:hAnsi="Tahoma" w:cs="Tahoma"/>
                <w:color w:val="000000"/>
                <w:lang w:eastAsia="el-GR"/>
              </w:rPr>
            </w:pPr>
            <w:r w:rsidRPr="00D10D25">
              <w:rPr>
                <w:rFonts w:ascii="Tahoma" w:hAnsi="Tahoma" w:cs="Tahoma"/>
                <w:color w:val="000000"/>
                <w:lang w:eastAsia="el-GR"/>
              </w:rPr>
              <w:t>0,00</w:t>
            </w:r>
          </w:p>
        </w:tc>
        <w:tc>
          <w:tcPr>
            <w:tcW w:w="1550" w:type="dxa"/>
            <w:tcBorders>
              <w:top w:val="nil"/>
              <w:left w:val="nil"/>
              <w:bottom w:val="nil"/>
              <w:right w:val="nil"/>
            </w:tcBorders>
            <w:shd w:val="clear" w:color="auto" w:fill="auto"/>
            <w:vAlign w:val="center"/>
            <w:hideMark/>
          </w:tcPr>
          <w:p w:rsidR="005135E6" w:rsidRPr="005135E6" w:rsidRDefault="006C4D4C" w:rsidP="005135E6">
            <w:pPr>
              <w:jc w:val="right"/>
              <w:rPr>
                <w:rFonts w:ascii="Tahoma" w:hAnsi="Tahoma" w:cs="Tahoma"/>
                <w:color w:val="000000"/>
                <w:lang w:eastAsia="el-GR"/>
              </w:rPr>
            </w:pPr>
            <w:r w:rsidRPr="005135E6">
              <w:rPr>
                <w:rFonts w:ascii="Tahoma" w:hAnsi="Tahoma" w:cs="Tahoma"/>
                <w:color w:val="000000"/>
                <w:lang w:eastAsia="el-GR"/>
              </w:rPr>
              <w:t>0,00</w:t>
            </w:r>
          </w:p>
        </w:tc>
      </w:tr>
      <w:tr w:rsidR="005135E6" w:rsidRPr="005135E6" w:rsidTr="00184FFD">
        <w:trPr>
          <w:trHeight w:val="315"/>
        </w:trPr>
        <w:tc>
          <w:tcPr>
            <w:tcW w:w="960"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Λοιπά συνδεδεμένα μέρη</w:t>
            </w:r>
          </w:p>
        </w:tc>
        <w:tc>
          <w:tcPr>
            <w:tcW w:w="1620" w:type="dxa"/>
            <w:tcBorders>
              <w:top w:val="nil"/>
              <w:left w:val="nil"/>
              <w:bottom w:val="single" w:sz="8" w:space="0" w:color="auto"/>
              <w:right w:val="nil"/>
            </w:tcBorders>
            <w:shd w:val="clear" w:color="auto" w:fill="auto"/>
            <w:vAlign w:val="center"/>
          </w:tcPr>
          <w:p w:rsidR="005135E6" w:rsidRPr="00D10D25" w:rsidRDefault="005135E6" w:rsidP="005135E6">
            <w:pPr>
              <w:jc w:val="right"/>
              <w:rPr>
                <w:rFonts w:ascii="Tahoma" w:hAnsi="Tahoma" w:cs="Tahoma"/>
                <w:color w:val="000000"/>
                <w:lang w:eastAsia="el-GR"/>
              </w:rPr>
            </w:pPr>
          </w:p>
        </w:tc>
        <w:tc>
          <w:tcPr>
            <w:tcW w:w="1550" w:type="dxa"/>
            <w:tcBorders>
              <w:top w:val="nil"/>
              <w:left w:val="nil"/>
              <w:bottom w:val="single" w:sz="8" w:space="0" w:color="auto"/>
              <w:right w:val="nil"/>
            </w:tcBorders>
            <w:shd w:val="clear" w:color="auto" w:fill="auto"/>
            <w:vAlign w:val="center"/>
          </w:tcPr>
          <w:p w:rsidR="005135E6" w:rsidRPr="005135E6" w:rsidRDefault="005135E6" w:rsidP="005135E6">
            <w:pPr>
              <w:jc w:val="right"/>
              <w:rPr>
                <w:rFonts w:ascii="Tahoma" w:hAnsi="Tahoma" w:cs="Tahoma"/>
                <w:color w:val="000000"/>
                <w:lang w:eastAsia="el-GR"/>
              </w:rPr>
            </w:pPr>
          </w:p>
        </w:tc>
      </w:tr>
      <w:tr w:rsidR="005135E6" w:rsidRPr="005135E6" w:rsidTr="00340BCF">
        <w:trPr>
          <w:trHeight w:val="91"/>
        </w:trPr>
        <w:tc>
          <w:tcPr>
            <w:tcW w:w="960"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b/>
                <w:bCs/>
                <w:color w:val="000000"/>
                <w:lang w:eastAsia="el-GR"/>
              </w:rPr>
            </w:pPr>
            <w:r w:rsidRPr="005135E6">
              <w:rPr>
                <w:rFonts w:ascii="Tahoma" w:hAnsi="Tahoma" w:cs="Tahoma"/>
                <w:b/>
                <w:bCs/>
                <w:color w:val="000000"/>
                <w:lang w:eastAsia="el-GR"/>
              </w:rPr>
              <w:t>Σύνολο</w:t>
            </w:r>
          </w:p>
        </w:tc>
        <w:tc>
          <w:tcPr>
            <w:tcW w:w="1620" w:type="dxa"/>
            <w:tcBorders>
              <w:top w:val="nil"/>
              <w:left w:val="nil"/>
              <w:bottom w:val="double" w:sz="6" w:space="0" w:color="auto"/>
              <w:right w:val="nil"/>
            </w:tcBorders>
            <w:shd w:val="clear" w:color="auto" w:fill="auto"/>
            <w:vAlign w:val="center"/>
            <w:hideMark/>
          </w:tcPr>
          <w:p w:rsidR="005135E6" w:rsidRPr="00D10D25" w:rsidRDefault="006C4D4C" w:rsidP="005135E6">
            <w:pPr>
              <w:jc w:val="right"/>
              <w:rPr>
                <w:rFonts w:ascii="Tahoma" w:hAnsi="Tahoma" w:cs="Tahoma"/>
                <w:b/>
                <w:bCs/>
                <w:color w:val="000000"/>
                <w:lang w:eastAsia="el-GR"/>
              </w:rPr>
            </w:pPr>
            <w:r w:rsidRPr="00D10D25">
              <w:rPr>
                <w:rFonts w:ascii="Tahoma" w:hAnsi="Tahoma" w:cs="Tahoma"/>
                <w:b/>
                <w:bCs/>
                <w:color w:val="000000"/>
                <w:lang w:eastAsia="el-GR"/>
              </w:rPr>
              <w:t>0,00</w:t>
            </w:r>
          </w:p>
        </w:tc>
        <w:tc>
          <w:tcPr>
            <w:tcW w:w="1550" w:type="dxa"/>
            <w:tcBorders>
              <w:top w:val="nil"/>
              <w:left w:val="nil"/>
              <w:bottom w:val="double" w:sz="6" w:space="0" w:color="auto"/>
              <w:right w:val="nil"/>
            </w:tcBorders>
            <w:shd w:val="clear" w:color="auto" w:fill="auto"/>
            <w:vAlign w:val="center"/>
            <w:hideMark/>
          </w:tcPr>
          <w:p w:rsidR="005135E6" w:rsidRPr="005135E6" w:rsidRDefault="006C4D4C" w:rsidP="005135E6">
            <w:pPr>
              <w:jc w:val="right"/>
              <w:rPr>
                <w:rFonts w:ascii="Tahoma" w:hAnsi="Tahoma" w:cs="Tahoma"/>
                <w:b/>
                <w:bCs/>
                <w:color w:val="000000"/>
                <w:lang w:eastAsia="el-GR"/>
              </w:rPr>
            </w:pPr>
            <w:r>
              <w:rPr>
                <w:rFonts w:ascii="Tahoma" w:hAnsi="Tahoma" w:cs="Tahoma"/>
                <w:b/>
                <w:bCs/>
                <w:color w:val="000000"/>
                <w:lang w:eastAsia="el-GR"/>
              </w:rPr>
              <w:t>0,00</w:t>
            </w:r>
          </w:p>
        </w:tc>
      </w:tr>
      <w:tr w:rsidR="005135E6" w:rsidRPr="005135E6" w:rsidTr="00340BCF">
        <w:trPr>
          <w:trHeight w:val="226"/>
        </w:trPr>
        <w:tc>
          <w:tcPr>
            <w:tcW w:w="960"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1620" w:type="dxa"/>
            <w:tcBorders>
              <w:top w:val="nil"/>
              <w:left w:val="nil"/>
              <w:bottom w:val="nil"/>
              <w:right w:val="nil"/>
            </w:tcBorders>
            <w:shd w:val="clear" w:color="auto" w:fill="auto"/>
            <w:vAlign w:val="center"/>
            <w:hideMark/>
          </w:tcPr>
          <w:p w:rsidR="005135E6" w:rsidRPr="00D10D25" w:rsidRDefault="005135E6" w:rsidP="005135E6">
            <w:pPr>
              <w:jc w:val="right"/>
              <w:rPr>
                <w:rFonts w:ascii="Tahoma" w:hAnsi="Tahoma" w:cs="Tahoma"/>
                <w:b/>
                <w:bCs/>
                <w:color w:val="000000"/>
                <w:lang w:eastAsia="el-GR"/>
              </w:rPr>
            </w:pPr>
          </w:p>
        </w:tc>
        <w:tc>
          <w:tcPr>
            <w:tcW w:w="155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b/>
                <w:bCs/>
                <w:color w:val="000000"/>
                <w:lang w:eastAsia="el-GR"/>
              </w:rPr>
            </w:pPr>
          </w:p>
        </w:tc>
      </w:tr>
      <w:tr w:rsidR="005135E6" w:rsidRPr="005135E6" w:rsidTr="00340BCF">
        <w:trPr>
          <w:trHeight w:val="332"/>
        </w:trPr>
        <w:tc>
          <w:tcPr>
            <w:tcW w:w="6394" w:type="dxa"/>
            <w:gridSpan w:val="2"/>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Πωλήσεις αποθεμάτων και υπηρεσιών προς:</w:t>
            </w:r>
          </w:p>
        </w:tc>
        <w:tc>
          <w:tcPr>
            <w:tcW w:w="1620" w:type="dxa"/>
            <w:tcBorders>
              <w:top w:val="nil"/>
              <w:left w:val="nil"/>
              <w:bottom w:val="nil"/>
              <w:right w:val="nil"/>
            </w:tcBorders>
            <w:shd w:val="clear" w:color="auto" w:fill="auto"/>
            <w:vAlign w:val="center"/>
            <w:hideMark/>
          </w:tcPr>
          <w:p w:rsidR="005135E6" w:rsidRPr="00D10D25" w:rsidRDefault="005135E6" w:rsidP="005135E6">
            <w:pPr>
              <w:jc w:val="right"/>
              <w:rPr>
                <w:rFonts w:ascii="Tahoma" w:hAnsi="Tahoma" w:cs="Tahoma"/>
                <w:color w:val="000000"/>
                <w:lang w:eastAsia="el-GR"/>
              </w:rPr>
            </w:pPr>
          </w:p>
        </w:tc>
        <w:tc>
          <w:tcPr>
            <w:tcW w:w="155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p>
        </w:tc>
      </w:tr>
      <w:tr w:rsidR="005135E6" w:rsidRPr="005135E6" w:rsidTr="00184FFD">
        <w:trPr>
          <w:trHeight w:val="300"/>
        </w:trPr>
        <w:tc>
          <w:tcPr>
            <w:tcW w:w="960"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Θυγατρικές, συγγενείς και κοινοπραξίες</w:t>
            </w:r>
          </w:p>
        </w:tc>
        <w:tc>
          <w:tcPr>
            <w:tcW w:w="1620" w:type="dxa"/>
            <w:tcBorders>
              <w:top w:val="nil"/>
              <w:left w:val="nil"/>
              <w:bottom w:val="nil"/>
              <w:right w:val="nil"/>
            </w:tcBorders>
            <w:shd w:val="clear" w:color="auto" w:fill="auto"/>
            <w:vAlign w:val="center"/>
            <w:hideMark/>
          </w:tcPr>
          <w:p w:rsidR="005135E6" w:rsidRPr="00A357AC" w:rsidRDefault="00A357AC" w:rsidP="00A357AC">
            <w:pPr>
              <w:jc w:val="right"/>
              <w:rPr>
                <w:rFonts w:ascii="Tahoma" w:hAnsi="Tahoma" w:cs="Tahoma"/>
                <w:color w:val="000000"/>
                <w:lang w:val="en-US" w:eastAsia="el-GR"/>
              </w:rPr>
            </w:pPr>
            <w:r>
              <w:rPr>
                <w:rFonts w:ascii="Tahoma" w:hAnsi="Tahoma" w:cs="Tahoma"/>
                <w:color w:val="000000"/>
                <w:lang w:eastAsia="el-GR"/>
              </w:rPr>
              <w:t>3</w:t>
            </w:r>
            <w:r>
              <w:rPr>
                <w:rFonts w:ascii="Tahoma" w:hAnsi="Tahoma" w:cs="Tahoma"/>
                <w:color w:val="000000"/>
                <w:lang w:val="en-US" w:eastAsia="el-GR"/>
              </w:rPr>
              <w:t>84</w:t>
            </w:r>
            <w:r w:rsidR="00D10D25" w:rsidRPr="00D10D25">
              <w:rPr>
                <w:rFonts w:ascii="Tahoma" w:hAnsi="Tahoma" w:cs="Tahoma"/>
                <w:color w:val="000000"/>
                <w:lang w:eastAsia="el-GR"/>
              </w:rPr>
              <w:t>.</w:t>
            </w:r>
            <w:r>
              <w:rPr>
                <w:rFonts w:ascii="Tahoma" w:hAnsi="Tahoma" w:cs="Tahoma"/>
                <w:color w:val="000000"/>
                <w:lang w:val="en-US" w:eastAsia="el-GR"/>
              </w:rPr>
              <w:t>341</w:t>
            </w:r>
            <w:r w:rsidR="00D10D25" w:rsidRPr="00D10D25">
              <w:rPr>
                <w:rFonts w:ascii="Tahoma" w:hAnsi="Tahoma" w:cs="Tahoma"/>
                <w:color w:val="000000"/>
                <w:lang w:eastAsia="el-GR"/>
              </w:rPr>
              <w:t>,</w:t>
            </w:r>
            <w:r>
              <w:rPr>
                <w:rFonts w:ascii="Tahoma" w:hAnsi="Tahoma" w:cs="Tahoma"/>
                <w:color w:val="000000"/>
                <w:lang w:val="en-US" w:eastAsia="el-GR"/>
              </w:rPr>
              <w:t>11</w:t>
            </w:r>
          </w:p>
        </w:tc>
        <w:tc>
          <w:tcPr>
            <w:tcW w:w="1550" w:type="dxa"/>
            <w:tcBorders>
              <w:top w:val="nil"/>
              <w:left w:val="nil"/>
              <w:bottom w:val="nil"/>
              <w:right w:val="nil"/>
            </w:tcBorders>
            <w:shd w:val="clear" w:color="auto" w:fill="auto"/>
            <w:vAlign w:val="center"/>
            <w:hideMark/>
          </w:tcPr>
          <w:p w:rsidR="005135E6" w:rsidRPr="005135E6" w:rsidRDefault="006C4D4C" w:rsidP="005135E6">
            <w:pPr>
              <w:jc w:val="right"/>
              <w:rPr>
                <w:rFonts w:ascii="Tahoma" w:hAnsi="Tahoma" w:cs="Tahoma"/>
                <w:color w:val="000000"/>
                <w:lang w:eastAsia="el-GR"/>
              </w:rPr>
            </w:pPr>
            <w:r w:rsidRPr="005135E6">
              <w:rPr>
                <w:rFonts w:ascii="Tahoma" w:hAnsi="Tahoma" w:cs="Tahoma"/>
                <w:color w:val="000000"/>
                <w:lang w:eastAsia="el-GR"/>
              </w:rPr>
              <w:t>322.383,41</w:t>
            </w:r>
          </w:p>
        </w:tc>
      </w:tr>
      <w:tr w:rsidR="005135E6" w:rsidRPr="005135E6" w:rsidTr="00184FFD">
        <w:trPr>
          <w:trHeight w:val="315"/>
        </w:trPr>
        <w:tc>
          <w:tcPr>
            <w:tcW w:w="960"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Λοιπά συνδεδεμένα μέρη</w:t>
            </w:r>
          </w:p>
        </w:tc>
        <w:tc>
          <w:tcPr>
            <w:tcW w:w="1620" w:type="dxa"/>
            <w:tcBorders>
              <w:top w:val="nil"/>
              <w:left w:val="nil"/>
              <w:bottom w:val="single" w:sz="8" w:space="0" w:color="auto"/>
              <w:right w:val="nil"/>
            </w:tcBorders>
            <w:shd w:val="clear" w:color="auto" w:fill="auto"/>
            <w:vAlign w:val="center"/>
            <w:hideMark/>
          </w:tcPr>
          <w:p w:rsidR="005135E6" w:rsidRPr="00D10D25" w:rsidRDefault="005135E6" w:rsidP="005135E6">
            <w:pPr>
              <w:jc w:val="right"/>
              <w:rPr>
                <w:rFonts w:ascii="Tahoma" w:hAnsi="Tahoma" w:cs="Tahoma"/>
                <w:color w:val="000000"/>
                <w:lang w:eastAsia="el-GR"/>
              </w:rPr>
            </w:pPr>
            <w:r w:rsidRPr="00D10D25">
              <w:rPr>
                <w:rFonts w:ascii="Tahoma" w:hAnsi="Tahoma" w:cs="Tahoma"/>
                <w:color w:val="000000"/>
                <w:lang w:eastAsia="el-GR"/>
              </w:rPr>
              <w:t> </w:t>
            </w:r>
          </w:p>
        </w:tc>
        <w:tc>
          <w:tcPr>
            <w:tcW w:w="1550" w:type="dxa"/>
            <w:tcBorders>
              <w:top w:val="nil"/>
              <w:left w:val="nil"/>
              <w:bottom w:val="single" w:sz="8" w:space="0" w:color="auto"/>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r w:rsidRPr="005135E6">
              <w:rPr>
                <w:rFonts w:ascii="Tahoma" w:hAnsi="Tahoma" w:cs="Tahoma"/>
                <w:color w:val="000000"/>
                <w:lang w:eastAsia="el-GR"/>
              </w:rPr>
              <w:t> </w:t>
            </w:r>
          </w:p>
        </w:tc>
      </w:tr>
      <w:tr w:rsidR="005135E6" w:rsidRPr="005135E6" w:rsidTr="00340BCF">
        <w:trPr>
          <w:trHeight w:val="85"/>
        </w:trPr>
        <w:tc>
          <w:tcPr>
            <w:tcW w:w="960"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Σύνολο</w:t>
            </w:r>
          </w:p>
        </w:tc>
        <w:tc>
          <w:tcPr>
            <w:tcW w:w="1620" w:type="dxa"/>
            <w:tcBorders>
              <w:top w:val="nil"/>
              <w:left w:val="nil"/>
              <w:bottom w:val="double" w:sz="6" w:space="0" w:color="auto"/>
              <w:right w:val="nil"/>
            </w:tcBorders>
            <w:shd w:val="clear" w:color="auto" w:fill="auto"/>
            <w:vAlign w:val="center"/>
            <w:hideMark/>
          </w:tcPr>
          <w:p w:rsidR="005135E6" w:rsidRPr="00A357AC" w:rsidRDefault="00D10D25" w:rsidP="00A357AC">
            <w:pPr>
              <w:jc w:val="right"/>
              <w:rPr>
                <w:rFonts w:ascii="Tahoma" w:hAnsi="Tahoma" w:cs="Tahoma"/>
                <w:b/>
                <w:bCs/>
                <w:color w:val="000000"/>
                <w:lang w:val="en-US" w:eastAsia="el-GR"/>
              </w:rPr>
            </w:pPr>
            <w:r w:rsidRPr="00D10D25">
              <w:rPr>
                <w:rFonts w:ascii="Tahoma" w:hAnsi="Tahoma" w:cs="Tahoma"/>
                <w:b/>
                <w:bCs/>
                <w:color w:val="000000"/>
                <w:lang w:eastAsia="el-GR"/>
              </w:rPr>
              <w:t>3</w:t>
            </w:r>
            <w:r w:rsidR="00A357AC">
              <w:rPr>
                <w:rFonts w:ascii="Tahoma" w:hAnsi="Tahoma" w:cs="Tahoma"/>
                <w:b/>
                <w:bCs/>
                <w:color w:val="000000"/>
                <w:lang w:val="en-US" w:eastAsia="el-GR"/>
              </w:rPr>
              <w:t>84</w:t>
            </w:r>
            <w:r w:rsidRPr="00D10D25">
              <w:rPr>
                <w:rFonts w:ascii="Tahoma" w:hAnsi="Tahoma" w:cs="Tahoma"/>
                <w:b/>
                <w:bCs/>
                <w:color w:val="000000"/>
                <w:lang w:eastAsia="el-GR"/>
              </w:rPr>
              <w:t>.</w:t>
            </w:r>
            <w:r w:rsidR="00A357AC">
              <w:rPr>
                <w:rFonts w:ascii="Tahoma" w:hAnsi="Tahoma" w:cs="Tahoma"/>
                <w:b/>
                <w:bCs/>
                <w:color w:val="000000"/>
                <w:lang w:val="en-US" w:eastAsia="el-GR"/>
              </w:rPr>
              <w:t>341</w:t>
            </w:r>
            <w:r w:rsidRPr="00D10D25">
              <w:rPr>
                <w:rFonts w:ascii="Tahoma" w:hAnsi="Tahoma" w:cs="Tahoma"/>
                <w:b/>
                <w:bCs/>
                <w:color w:val="000000"/>
                <w:lang w:eastAsia="el-GR"/>
              </w:rPr>
              <w:t>,</w:t>
            </w:r>
            <w:r w:rsidR="00A357AC">
              <w:rPr>
                <w:rFonts w:ascii="Tahoma" w:hAnsi="Tahoma" w:cs="Tahoma"/>
                <w:b/>
                <w:bCs/>
                <w:color w:val="000000"/>
                <w:lang w:val="en-US" w:eastAsia="el-GR"/>
              </w:rPr>
              <w:t>11</w:t>
            </w:r>
          </w:p>
        </w:tc>
        <w:tc>
          <w:tcPr>
            <w:tcW w:w="1550" w:type="dxa"/>
            <w:tcBorders>
              <w:top w:val="nil"/>
              <w:left w:val="nil"/>
              <w:bottom w:val="double" w:sz="6" w:space="0" w:color="auto"/>
              <w:right w:val="nil"/>
            </w:tcBorders>
            <w:shd w:val="clear" w:color="auto" w:fill="auto"/>
            <w:vAlign w:val="center"/>
            <w:hideMark/>
          </w:tcPr>
          <w:p w:rsidR="005135E6" w:rsidRPr="005135E6" w:rsidRDefault="006C4D4C" w:rsidP="005135E6">
            <w:pPr>
              <w:jc w:val="right"/>
              <w:rPr>
                <w:rFonts w:ascii="Tahoma" w:hAnsi="Tahoma" w:cs="Tahoma"/>
                <w:b/>
                <w:bCs/>
                <w:color w:val="000000"/>
                <w:lang w:eastAsia="el-GR"/>
              </w:rPr>
            </w:pPr>
            <w:r w:rsidRPr="005135E6">
              <w:rPr>
                <w:rFonts w:ascii="Tahoma" w:hAnsi="Tahoma" w:cs="Tahoma"/>
                <w:b/>
                <w:bCs/>
                <w:color w:val="000000"/>
                <w:lang w:eastAsia="el-GR"/>
              </w:rPr>
              <w:t>322.383,41</w:t>
            </w:r>
          </w:p>
        </w:tc>
      </w:tr>
      <w:tr w:rsidR="005135E6" w:rsidRPr="005135E6" w:rsidTr="00340BCF">
        <w:trPr>
          <w:trHeight w:val="219"/>
        </w:trPr>
        <w:tc>
          <w:tcPr>
            <w:tcW w:w="960" w:type="dxa"/>
            <w:tcBorders>
              <w:top w:val="nil"/>
              <w:left w:val="nil"/>
              <w:bottom w:val="nil"/>
              <w:right w:val="nil"/>
            </w:tcBorders>
            <w:shd w:val="clear" w:color="auto" w:fill="auto"/>
            <w:noWrap/>
            <w:vAlign w:val="bottom"/>
            <w:hideMark/>
          </w:tcPr>
          <w:p w:rsidR="005135E6" w:rsidRPr="005135E6" w:rsidRDefault="005135E6" w:rsidP="005135E6">
            <w:pPr>
              <w:rPr>
                <w:rFonts w:ascii="Calibri" w:hAnsi="Calibri"/>
                <w:color w:val="000000"/>
                <w:sz w:val="22"/>
                <w:szCs w:val="22"/>
                <w:lang w:eastAsia="el-GR"/>
              </w:rPr>
            </w:pPr>
          </w:p>
        </w:tc>
        <w:tc>
          <w:tcPr>
            <w:tcW w:w="5434" w:type="dxa"/>
            <w:tcBorders>
              <w:top w:val="nil"/>
              <w:left w:val="nil"/>
              <w:bottom w:val="nil"/>
              <w:right w:val="nil"/>
            </w:tcBorders>
            <w:shd w:val="clear" w:color="auto" w:fill="auto"/>
            <w:noWrap/>
            <w:vAlign w:val="bottom"/>
            <w:hideMark/>
          </w:tcPr>
          <w:p w:rsidR="005135E6" w:rsidRPr="005135E6" w:rsidRDefault="005135E6" w:rsidP="005135E6">
            <w:pPr>
              <w:rPr>
                <w:rFonts w:ascii="Calibri" w:hAnsi="Calibri"/>
                <w:color w:val="000000"/>
                <w:sz w:val="22"/>
                <w:szCs w:val="22"/>
                <w:lang w:eastAsia="el-GR"/>
              </w:rPr>
            </w:pPr>
          </w:p>
        </w:tc>
        <w:tc>
          <w:tcPr>
            <w:tcW w:w="1620" w:type="dxa"/>
            <w:tcBorders>
              <w:top w:val="nil"/>
              <w:left w:val="nil"/>
              <w:bottom w:val="nil"/>
              <w:right w:val="nil"/>
            </w:tcBorders>
            <w:shd w:val="clear" w:color="auto" w:fill="auto"/>
            <w:noWrap/>
            <w:vAlign w:val="bottom"/>
            <w:hideMark/>
          </w:tcPr>
          <w:p w:rsidR="005135E6" w:rsidRPr="00CB78A0" w:rsidRDefault="005135E6" w:rsidP="005135E6">
            <w:pPr>
              <w:rPr>
                <w:rFonts w:ascii="Calibri" w:hAnsi="Calibri"/>
                <w:color w:val="000000"/>
                <w:sz w:val="22"/>
                <w:szCs w:val="22"/>
                <w:highlight w:val="red"/>
                <w:lang w:eastAsia="el-GR"/>
              </w:rPr>
            </w:pPr>
          </w:p>
        </w:tc>
        <w:tc>
          <w:tcPr>
            <w:tcW w:w="1550" w:type="dxa"/>
            <w:tcBorders>
              <w:top w:val="nil"/>
              <w:left w:val="nil"/>
              <w:bottom w:val="nil"/>
              <w:right w:val="nil"/>
            </w:tcBorders>
            <w:shd w:val="clear" w:color="auto" w:fill="auto"/>
            <w:noWrap/>
            <w:vAlign w:val="bottom"/>
            <w:hideMark/>
          </w:tcPr>
          <w:p w:rsidR="005135E6" w:rsidRPr="005135E6" w:rsidRDefault="005135E6" w:rsidP="005135E6">
            <w:pPr>
              <w:rPr>
                <w:rFonts w:ascii="Calibri" w:hAnsi="Calibri"/>
                <w:color w:val="000000"/>
                <w:sz w:val="22"/>
                <w:szCs w:val="22"/>
                <w:lang w:eastAsia="el-GR"/>
              </w:rPr>
            </w:pPr>
          </w:p>
        </w:tc>
      </w:tr>
      <w:tr w:rsidR="005135E6" w:rsidRPr="005135E6" w:rsidTr="00184FFD">
        <w:trPr>
          <w:trHeight w:val="300"/>
        </w:trPr>
        <w:tc>
          <w:tcPr>
            <w:tcW w:w="6394" w:type="dxa"/>
            <w:gridSpan w:val="2"/>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Πωλήσεις ειδών συσκευασίας:</w:t>
            </w:r>
          </w:p>
        </w:tc>
        <w:tc>
          <w:tcPr>
            <w:tcW w:w="1620" w:type="dxa"/>
            <w:tcBorders>
              <w:top w:val="nil"/>
              <w:left w:val="nil"/>
              <w:bottom w:val="nil"/>
              <w:right w:val="nil"/>
            </w:tcBorders>
            <w:shd w:val="clear" w:color="auto" w:fill="auto"/>
            <w:vAlign w:val="center"/>
            <w:hideMark/>
          </w:tcPr>
          <w:p w:rsidR="005135E6" w:rsidRPr="00CB78A0" w:rsidRDefault="005135E6" w:rsidP="005135E6">
            <w:pPr>
              <w:jc w:val="right"/>
              <w:rPr>
                <w:rFonts w:ascii="Tahoma" w:hAnsi="Tahoma" w:cs="Tahoma"/>
                <w:color w:val="000000"/>
                <w:highlight w:val="red"/>
                <w:lang w:eastAsia="el-GR"/>
              </w:rPr>
            </w:pPr>
          </w:p>
        </w:tc>
        <w:tc>
          <w:tcPr>
            <w:tcW w:w="155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p>
        </w:tc>
      </w:tr>
      <w:tr w:rsidR="006C4D4C" w:rsidRPr="005135E6" w:rsidTr="00184FFD">
        <w:trPr>
          <w:trHeight w:val="300"/>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Θυγατρικές, συγγενείς και κοινοπραξίες</w:t>
            </w:r>
          </w:p>
        </w:tc>
        <w:tc>
          <w:tcPr>
            <w:tcW w:w="1620" w:type="dxa"/>
            <w:tcBorders>
              <w:top w:val="nil"/>
              <w:left w:val="nil"/>
              <w:bottom w:val="nil"/>
              <w:right w:val="nil"/>
            </w:tcBorders>
            <w:shd w:val="clear" w:color="auto" w:fill="auto"/>
            <w:vAlign w:val="center"/>
            <w:hideMark/>
          </w:tcPr>
          <w:p w:rsidR="006C4D4C" w:rsidRPr="00D10D25" w:rsidRDefault="006C4D4C" w:rsidP="005135E6">
            <w:pPr>
              <w:jc w:val="right"/>
              <w:rPr>
                <w:rFonts w:ascii="Tahoma" w:hAnsi="Tahoma" w:cs="Tahoma"/>
                <w:color w:val="000000"/>
                <w:lang w:eastAsia="el-GR"/>
              </w:rPr>
            </w:pPr>
            <w:r w:rsidRPr="00D10D25">
              <w:rPr>
                <w:rFonts w:ascii="Tahoma" w:hAnsi="Tahoma" w:cs="Tahoma"/>
                <w:color w:val="000000"/>
                <w:lang w:eastAsia="el-GR"/>
              </w:rPr>
              <w:t>0,00</w:t>
            </w:r>
          </w:p>
        </w:tc>
        <w:tc>
          <w:tcPr>
            <w:tcW w:w="1550" w:type="dxa"/>
            <w:tcBorders>
              <w:top w:val="nil"/>
              <w:left w:val="nil"/>
              <w:bottom w:val="nil"/>
              <w:right w:val="nil"/>
            </w:tcBorders>
            <w:shd w:val="clear" w:color="auto" w:fill="auto"/>
            <w:vAlign w:val="center"/>
            <w:hideMark/>
          </w:tcPr>
          <w:p w:rsidR="006C4D4C" w:rsidRPr="005135E6" w:rsidRDefault="006C4D4C" w:rsidP="004B559E">
            <w:pPr>
              <w:jc w:val="right"/>
              <w:rPr>
                <w:rFonts w:ascii="Tahoma" w:hAnsi="Tahoma" w:cs="Tahoma"/>
                <w:color w:val="000000"/>
                <w:lang w:eastAsia="el-GR"/>
              </w:rPr>
            </w:pPr>
            <w:r w:rsidRPr="005135E6">
              <w:rPr>
                <w:rFonts w:ascii="Tahoma" w:hAnsi="Tahoma" w:cs="Tahoma"/>
                <w:color w:val="000000"/>
                <w:lang w:eastAsia="el-GR"/>
              </w:rPr>
              <w:t>0,00</w:t>
            </w:r>
          </w:p>
        </w:tc>
      </w:tr>
      <w:tr w:rsidR="006C4D4C" w:rsidRPr="005135E6" w:rsidTr="00340BCF">
        <w:trPr>
          <w:trHeight w:val="219"/>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Λοιπά συνδεδεμένα μέρη</w:t>
            </w:r>
          </w:p>
        </w:tc>
        <w:tc>
          <w:tcPr>
            <w:tcW w:w="1620" w:type="dxa"/>
            <w:tcBorders>
              <w:top w:val="nil"/>
              <w:left w:val="nil"/>
              <w:bottom w:val="single" w:sz="8" w:space="0" w:color="auto"/>
              <w:right w:val="nil"/>
            </w:tcBorders>
            <w:shd w:val="clear" w:color="auto" w:fill="auto"/>
            <w:vAlign w:val="center"/>
          </w:tcPr>
          <w:p w:rsidR="006C4D4C" w:rsidRPr="00D10D25" w:rsidRDefault="006C4D4C" w:rsidP="005135E6">
            <w:pPr>
              <w:jc w:val="right"/>
              <w:rPr>
                <w:rFonts w:ascii="Tahoma" w:hAnsi="Tahoma" w:cs="Tahoma"/>
                <w:color w:val="000000"/>
                <w:lang w:eastAsia="el-GR"/>
              </w:rPr>
            </w:pPr>
          </w:p>
        </w:tc>
        <w:tc>
          <w:tcPr>
            <w:tcW w:w="1550" w:type="dxa"/>
            <w:tcBorders>
              <w:top w:val="nil"/>
              <w:left w:val="nil"/>
              <w:bottom w:val="single" w:sz="8" w:space="0" w:color="auto"/>
              <w:right w:val="nil"/>
            </w:tcBorders>
            <w:shd w:val="clear" w:color="auto" w:fill="auto"/>
            <w:vAlign w:val="center"/>
          </w:tcPr>
          <w:p w:rsidR="006C4D4C" w:rsidRPr="005135E6" w:rsidRDefault="006C4D4C" w:rsidP="004B559E">
            <w:pPr>
              <w:jc w:val="right"/>
              <w:rPr>
                <w:rFonts w:ascii="Tahoma" w:hAnsi="Tahoma" w:cs="Tahoma"/>
                <w:color w:val="000000"/>
                <w:lang w:eastAsia="el-GR"/>
              </w:rPr>
            </w:pPr>
          </w:p>
        </w:tc>
      </w:tr>
      <w:tr w:rsidR="006C4D4C" w:rsidRPr="005135E6" w:rsidTr="00340BCF">
        <w:trPr>
          <w:trHeight w:val="48"/>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Σύνολο</w:t>
            </w:r>
          </w:p>
        </w:tc>
        <w:tc>
          <w:tcPr>
            <w:tcW w:w="1620" w:type="dxa"/>
            <w:tcBorders>
              <w:top w:val="nil"/>
              <w:left w:val="nil"/>
              <w:bottom w:val="double" w:sz="6" w:space="0" w:color="auto"/>
              <w:right w:val="nil"/>
            </w:tcBorders>
            <w:shd w:val="clear" w:color="auto" w:fill="auto"/>
            <w:vAlign w:val="center"/>
            <w:hideMark/>
          </w:tcPr>
          <w:p w:rsidR="006C4D4C" w:rsidRPr="00D10D25" w:rsidRDefault="006C4D4C" w:rsidP="005135E6">
            <w:pPr>
              <w:jc w:val="right"/>
              <w:rPr>
                <w:rFonts w:ascii="Tahoma" w:hAnsi="Tahoma" w:cs="Tahoma"/>
                <w:b/>
                <w:bCs/>
                <w:color w:val="000000"/>
                <w:lang w:eastAsia="el-GR"/>
              </w:rPr>
            </w:pPr>
            <w:r w:rsidRPr="00D10D25">
              <w:rPr>
                <w:rFonts w:ascii="Tahoma" w:hAnsi="Tahoma" w:cs="Tahoma"/>
                <w:b/>
                <w:bCs/>
                <w:color w:val="000000"/>
                <w:lang w:eastAsia="el-GR"/>
              </w:rPr>
              <w:t>0,00</w:t>
            </w:r>
          </w:p>
        </w:tc>
        <w:tc>
          <w:tcPr>
            <w:tcW w:w="1550" w:type="dxa"/>
            <w:tcBorders>
              <w:top w:val="nil"/>
              <w:left w:val="nil"/>
              <w:bottom w:val="double" w:sz="6" w:space="0" w:color="auto"/>
              <w:right w:val="nil"/>
            </w:tcBorders>
            <w:shd w:val="clear" w:color="auto" w:fill="auto"/>
            <w:vAlign w:val="center"/>
            <w:hideMark/>
          </w:tcPr>
          <w:p w:rsidR="006C4D4C" w:rsidRPr="005135E6" w:rsidRDefault="006C4D4C" w:rsidP="004B559E">
            <w:pPr>
              <w:jc w:val="right"/>
              <w:rPr>
                <w:rFonts w:ascii="Tahoma" w:hAnsi="Tahoma" w:cs="Tahoma"/>
                <w:b/>
                <w:bCs/>
                <w:color w:val="000000"/>
                <w:lang w:eastAsia="el-GR"/>
              </w:rPr>
            </w:pPr>
            <w:r w:rsidRPr="005135E6">
              <w:rPr>
                <w:rFonts w:ascii="Tahoma" w:hAnsi="Tahoma" w:cs="Tahoma"/>
                <w:b/>
                <w:bCs/>
                <w:color w:val="000000"/>
                <w:lang w:eastAsia="el-GR"/>
              </w:rPr>
              <w:t>0,00</w:t>
            </w:r>
          </w:p>
        </w:tc>
      </w:tr>
      <w:tr w:rsidR="005135E6" w:rsidRPr="005135E6" w:rsidTr="00340BCF">
        <w:trPr>
          <w:trHeight w:val="100"/>
        </w:trPr>
        <w:tc>
          <w:tcPr>
            <w:tcW w:w="960" w:type="dxa"/>
            <w:tcBorders>
              <w:top w:val="nil"/>
              <w:left w:val="nil"/>
              <w:bottom w:val="nil"/>
              <w:right w:val="nil"/>
            </w:tcBorders>
            <w:shd w:val="clear" w:color="auto" w:fill="auto"/>
            <w:noWrap/>
            <w:vAlign w:val="bottom"/>
            <w:hideMark/>
          </w:tcPr>
          <w:p w:rsidR="005135E6" w:rsidRPr="005135E6" w:rsidRDefault="005135E6" w:rsidP="005135E6">
            <w:pPr>
              <w:rPr>
                <w:rFonts w:ascii="Calibri" w:hAnsi="Calibri"/>
                <w:color w:val="000000"/>
                <w:sz w:val="22"/>
                <w:szCs w:val="22"/>
                <w:lang w:eastAsia="el-GR"/>
              </w:rPr>
            </w:pPr>
          </w:p>
        </w:tc>
        <w:tc>
          <w:tcPr>
            <w:tcW w:w="5434" w:type="dxa"/>
            <w:tcBorders>
              <w:top w:val="nil"/>
              <w:left w:val="nil"/>
              <w:bottom w:val="nil"/>
              <w:right w:val="nil"/>
            </w:tcBorders>
            <w:shd w:val="clear" w:color="auto" w:fill="auto"/>
            <w:noWrap/>
            <w:vAlign w:val="bottom"/>
            <w:hideMark/>
          </w:tcPr>
          <w:p w:rsidR="005135E6" w:rsidRPr="005135E6" w:rsidRDefault="005135E6" w:rsidP="005135E6">
            <w:pPr>
              <w:rPr>
                <w:rFonts w:ascii="Calibri" w:hAnsi="Calibri"/>
                <w:color w:val="000000"/>
                <w:sz w:val="22"/>
                <w:szCs w:val="22"/>
                <w:lang w:eastAsia="el-GR"/>
              </w:rPr>
            </w:pPr>
          </w:p>
        </w:tc>
        <w:tc>
          <w:tcPr>
            <w:tcW w:w="1620" w:type="dxa"/>
            <w:tcBorders>
              <w:top w:val="nil"/>
              <w:left w:val="nil"/>
              <w:bottom w:val="nil"/>
              <w:right w:val="nil"/>
            </w:tcBorders>
            <w:shd w:val="clear" w:color="auto" w:fill="auto"/>
            <w:noWrap/>
            <w:vAlign w:val="bottom"/>
            <w:hideMark/>
          </w:tcPr>
          <w:p w:rsidR="005135E6" w:rsidRPr="00D10D25" w:rsidRDefault="005135E6" w:rsidP="005135E6">
            <w:pPr>
              <w:rPr>
                <w:rFonts w:ascii="Calibri" w:hAnsi="Calibri"/>
                <w:color w:val="000000"/>
                <w:sz w:val="22"/>
                <w:szCs w:val="22"/>
                <w:lang w:eastAsia="el-GR"/>
              </w:rPr>
            </w:pPr>
          </w:p>
        </w:tc>
        <w:tc>
          <w:tcPr>
            <w:tcW w:w="1550" w:type="dxa"/>
            <w:tcBorders>
              <w:top w:val="nil"/>
              <w:left w:val="nil"/>
              <w:bottom w:val="nil"/>
              <w:right w:val="nil"/>
            </w:tcBorders>
            <w:shd w:val="clear" w:color="auto" w:fill="auto"/>
            <w:noWrap/>
            <w:vAlign w:val="bottom"/>
            <w:hideMark/>
          </w:tcPr>
          <w:p w:rsidR="005135E6" w:rsidRPr="005135E6" w:rsidRDefault="005135E6" w:rsidP="005135E6">
            <w:pPr>
              <w:rPr>
                <w:rFonts w:ascii="Calibri" w:hAnsi="Calibri"/>
                <w:color w:val="000000"/>
                <w:sz w:val="22"/>
                <w:szCs w:val="22"/>
                <w:lang w:eastAsia="el-GR"/>
              </w:rPr>
            </w:pPr>
          </w:p>
        </w:tc>
      </w:tr>
      <w:tr w:rsidR="005135E6" w:rsidRPr="005135E6" w:rsidTr="00184FFD">
        <w:trPr>
          <w:trHeight w:val="300"/>
        </w:trPr>
        <w:tc>
          <w:tcPr>
            <w:tcW w:w="6394" w:type="dxa"/>
            <w:gridSpan w:val="2"/>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Πωλήσεις παγίων προς:</w:t>
            </w:r>
          </w:p>
        </w:tc>
        <w:tc>
          <w:tcPr>
            <w:tcW w:w="1620" w:type="dxa"/>
            <w:tcBorders>
              <w:top w:val="nil"/>
              <w:left w:val="nil"/>
              <w:bottom w:val="nil"/>
              <w:right w:val="nil"/>
            </w:tcBorders>
            <w:shd w:val="clear" w:color="auto" w:fill="auto"/>
            <w:vAlign w:val="center"/>
            <w:hideMark/>
          </w:tcPr>
          <w:p w:rsidR="005135E6" w:rsidRPr="00D10D25" w:rsidRDefault="005135E6" w:rsidP="005135E6">
            <w:pPr>
              <w:jc w:val="right"/>
              <w:rPr>
                <w:rFonts w:ascii="Tahoma" w:hAnsi="Tahoma" w:cs="Tahoma"/>
                <w:color w:val="000000"/>
                <w:lang w:eastAsia="el-GR"/>
              </w:rPr>
            </w:pPr>
          </w:p>
        </w:tc>
        <w:tc>
          <w:tcPr>
            <w:tcW w:w="155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p>
        </w:tc>
      </w:tr>
      <w:tr w:rsidR="005135E6" w:rsidRPr="005135E6" w:rsidTr="00184FFD">
        <w:trPr>
          <w:trHeight w:val="300"/>
        </w:trPr>
        <w:tc>
          <w:tcPr>
            <w:tcW w:w="960"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Θυγατρικές, συγγενείς και κοινοπραξίες</w:t>
            </w:r>
          </w:p>
        </w:tc>
        <w:tc>
          <w:tcPr>
            <w:tcW w:w="1620" w:type="dxa"/>
            <w:tcBorders>
              <w:top w:val="nil"/>
              <w:left w:val="nil"/>
              <w:bottom w:val="nil"/>
              <w:right w:val="nil"/>
            </w:tcBorders>
            <w:shd w:val="clear" w:color="auto" w:fill="auto"/>
            <w:vAlign w:val="center"/>
            <w:hideMark/>
          </w:tcPr>
          <w:p w:rsidR="005135E6" w:rsidRPr="00D10D25" w:rsidRDefault="005135E6" w:rsidP="005135E6">
            <w:pPr>
              <w:jc w:val="right"/>
              <w:rPr>
                <w:rFonts w:ascii="Tahoma" w:hAnsi="Tahoma" w:cs="Tahoma"/>
                <w:color w:val="000000"/>
                <w:lang w:eastAsia="el-GR"/>
              </w:rPr>
            </w:pPr>
            <w:r w:rsidRPr="00D10D25">
              <w:rPr>
                <w:rFonts w:ascii="Tahoma" w:hAnsi="Tahoma" w:cs="Tahoma"/>
                <w:color w:val="000000"/>
                <w:lang w:eastAsia="el-GR"/>
              </w:rPr>
              <w:t>0,00</w:t>
            </w:r>
          </w:p>
        </w:tc>
        <w:tc>
          <w:tcPr>
            <w:tcW w:w="155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r w:rsidRPr="005135E6">
              <w:rPr>
                <w:rFonts w:ascii="Tahoma" w:hAnsi="Tahoma" w:cs="Tahoma"/>
                <w:color w:val="000000"/>
                <w:lang w:eastAsia="el-GR"/>
              </w:rPr>
              <w:t>0,00</w:t>
            </w:r>
          </w:p>
        </w:tc>
      </w:tr>
      <w:tr w:rsidR="005135E6" w:rsidRPr="005135E6" w:rsidTr="00340BCF">
        <w:trPr>
          <w:trHeight w:val="127"/>
        </w:trPr>
        <w:tc>
          <w:tcPr>
            <w:tcW w:w="960"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Λοιπά συνδεδεμένα μέρη</w:t>
            </w:r>
          </w:p>
        </w:tc>
        <w:tc>
          <w:tcPr>
            <w:tcW w:w="1620" w:type="dxa"/>
            <w:tcBorders>
              <w:top w:val="nil"/>
              <w:left w:val="nil"/>
              <w:bottom w:val="single" w:sz="8" w:space="0" w:color="auto"/>
              <w:right w:val="nil"/>
            </w:tcBorders>
            <w:shd w:val="clear" w:color="auto" w:fill="auto"/>
            <w:vAlign w:val="center"/>
            <w:hideMark/>
          </w:tcPr>
          <w:p w:rsidR="005135E6" w:rsidRPr="00D10D25" w:rsidRDefault="005135E6" w:rsidP="005135E6">
            <w:pPr>
              <w:jc w:val="right"/>
              <w:rPr>
                <w:rFonts w:ascii="Tahoma" w:hAnsi="Tahoma" w:cs="Tahoma"/>
                <w:color w:val="000000"/>
                <w:lang w:eastAsia="el-GR"/>
              </w:rPr>
            </w:pPr>
            <w:r w:rsidRPr="00D10D25">
              <w:rPr>
                <w:rFonts w:ascii="Tahoma" w:hAnsi="Tahoma" w:cs="Tahoma"/>
                <w:color w:val="000000"/>
                <w:lang w:eastAsia="el-GR"/>
              </w:rPr>
              <w:t>0,00</w:t>
            </w:r>
          </w:p>
        </w:tc>
        <w:tc>
          <w:tcPr>
            <w:tcW w:w="1550" w:type="dxa"/>
            <w:tcBorders>
              <w:top w:val="nil"/>
              <w:left w:val="nil"/>
              <w:bottom w:val="single" w:sz="8" w:space="0" w:color="auto"/>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r w:rsidRPr="005135E6">
              <w:rPr>
                <w:rFonts w:ascii="Tahoma" w:hAnsi="Tahoma" w:cs="Tahoma"/>
                <w:color w:val="000000"/>
                <w:lang w:eastAsia="el-GR"/>
              </w:rPr>
              <w:t>0</w:t>
            </w:r>
            <w:r>
              <w:rPr>
                <w:rFonts w:ascii="Tahoma" w:hAnsi="Tahoma" w:cs="Tahoma"/>
                <w:color w:val="000000"/>
                <w:lang w:eastAsia="el-GR"/>
              </w:rPr>
              <w:t>,00</w:t>
            </w:r>
          </w:p>
        </w:tc>
      </w:tr>
      <w:tr w:rsidR="005135E6" w:rsidRPr="005135E6" w:rsidTr="00340BCF">
        <w:trPr>
          <w:trHeight w:val="83"/>
        </w:trPr>
        <w:tc>
          <w:tcPr>
            <w:tcW w:w="960"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b/>
                <w:bCs/>
                <w:color w:val="000000"/>
                <w:lang w:eastAsia="el-GR"/>
              </w:rPr>
            </w:pPr>
            <w:r w:rsidRPr="005135E6">
              <w:rPr>
                <w:rFonts w:ascii="Tahoma" w:hAnsi="Tahoma" w:cs="Tahoma"/>
                <w:b/>
                <w:bCs/>
                <w:color w:val="000000"/>
                <w:lang w:eastAsia="el-GR"/>
              </w:rPr>
              <w:t>Σύνολο</w:t>
            </w:r>
          </w:p>
        </w:tc>
        <w:tc>
          <w:tcPr>
            <w:tcW w:w="1620" w:type="dxa"/>
            <w:tcBorders>
              <w:top w:val="nil"/>
              <w:left w:val="nil"/>
              <w:bottom w:val="double" w:sz="6" w:space="0" w:color="auto"/>
              <w:right w:val="nil"/>
            </w:tcBorders>
            <w:shd w:val="clear" w:color="auto" w:fill="auto"/>
            <w:vAlign w:val="center"/>
            <w:hideMark/>
          </w:tcPr>
          <w:p w:rsidR="005135E6" w:rsidRPr="00D10D25" w:rsidRDefault="005135E6" w:rsidP="005135E6">
            <w:pPr>
              <w:jc w:val="right"/>
              <w:rPr>
                <w:rFonts w:ascii="Tahoma" w:hAnsi="Tahoma" w:cs="Tahoma"/>
                <w:b/>
                <w:bCs/>
                <w:color w:val="000000"/>
                <w:lang w:eastAsia="el-GR"/>
              </w:rPr>
            </w:pPr>
            <w:r w:rsidRPr="00D10D25">
              <w:rPr>
                <w:rFonts w:ascii="Tahoma" w:hAnsi="Tahoma" w:cs="Tahoma"/>
                <w:b/>
                <w:bCs/>
                <w:color w:val="000000"/>
                <w:lang w:eastAsia="el-GR"/>
              </w:rPr>
              <w:t>0,00</w:t>
            </w:r>
          </w:p>
        </w:tc>
        <w:tc>
          <w:tcPr>
            <w:tcW w:w="1550" w:type="dxa"/>
            <w:tcBorders>
              <w:top w:val="nil"/>
              <w:left w:val="nil"/>
              <w:bottom w:val="double" w:sz="6" w:space="0" w:color="auto"/>
              <w:right w:val="nil"/>
            </w:tcBorders>
            <w:shd w:val="clear" w:color="auto" w:fill="auto"/>
            <w:vAlign w:val="center"/>
            <w:hideMark/>
          </w:tcPr>
          <w:p w:rsidR="005135E6" w:rsidRPr="005135E6" w:rsidRDefault="005135E6" w:rsidP="005135E6">
            <w:pPr>
              <w:jc w:val="right"/>
              <w:rPr>
                <w:rFonts w:ascii="Tahoma" w:hAnsi="Tahoma" w:cs="Tahoma"/>
                <w:b/>
                <w:bCs/>
                <w:color w:val="000000"/>
                <w:lang w:eastAsia="el-GR"/>
              </w:rPr>
            </w:pPr>
            <w:r w:rsidRPr="005135E6">
              <w:rPr>
                <w:rFonts w:ascii="Tahoma" w:hAnsi="Tahoma" w:cs="Tahoma"/>
                <w:b/>
                <w:bCs/>
                <w:color w:val="000000"/>
                <w:lang w:eastAsia="el-GR"/>
              </w:rPr>
              <w:t>0,00</w:t>
            </w:r>
          </w:p>
        </w:tc>
      </w:tr>
      <w:tr w:rsidR="005135E6" w:rsidRPr="005135E6" w:rsidTr="00184FFD">
        <w:trPr>
          <w:trHeight w:val="315"/>
        </w:trPr>
        <w:tc>
          <w:tcPr>
            <w:tcW w:w="960" w:type="dxa"/>
            <w:tcBorders>
              <w:top w:val="nil"/>
              <w:left w:val="nil"/>
              <w:bottom w:val="nil"/>
              <w:right w:val="nil"/>
            </w:tcBorders>
            <w:shd w:val="clear" w:color="auto" w:fill="auto"/>
            <w:noWrap/>
            <w:vAlign w:val="bottom"/>
            <w:hideMark/>
          </w:tcPr>
          <w:p w:rsidR="005135E6" w:rsidRPr="005135E6" w:rsidRDefault="005135E6" w:rsidP="005135E6">
            <w:pPr>
              <w:rPr>
                <w:rFonts w:ascii="Calibri" w:hAnsi="Calibri"/>
                <w:color w:val="000000"/>
                <w:sz w:val="22"/>
                <w:szCs w:val="22"/>
                <w:lang w:eastAsia="el-GR"/>
              </w:rPr>
            </w:pPr>
          </w:p>
        </w:tc>
        <w:tc>
          <w:tcPr>
            <w:tcW w:w="5434" w:type="dxa"/>
            <w:tcBorders>
              <w:top w:val="nil"/>
              <w:left w:val="nil"/>
              <w:bottom w:val="nil"/>
              <w:right w:val="nil"/>
            </w:tcBorders>
            <w:shd w:val="clear" w:color="auto" w:fill="auto"/>
            <w:noWrap/>
            <w:vAlign w:val="bottom"/>
            <w:hideMark/>
          </w:tcPr>
          <w:p w:rsidR="005135E6" w:rsidRPr="005135E6" w:rsidRDefault="005135E6" w:rsidP="005135E6">
            <w:pPr>
              <w:rPr>
                <w:rFonts w:ascii="Calibri" w:hAnsi="Calibri"/>
                <w:color w:val="000000"/>
                <w:sz w:val="22"/>
                <w:szCs w:val="22"/>
                <w:lang w:eastAsia="el-GR"/>
              </w:rPr>
            </w:pPr>
          </w:p>
        </w:tc>
        <w:tc>
          <w:tcPr>
            <w:tcW w:w="1620" w:type="dxa"/>
            <w:tcBorders>
              <w:top w:val="nil"/>
              <w:left w:val="nil"/>
              <w:bottom w:val="nil"/>
              <w:right w:val="nil"/>
            </w:tcBorders>
            <w:shd w:val="clear" w:color="auto" w:fill="auto"/>
            <w:noWrap/>
            <w:vAlign w:val="bottom"/>
            <w:hideMark/>
          </w:tcPr>
          <w:p w:rsidR="005135E6" w:rsidRDefault="005135E6" w:rsidP="005135E6">
            <w:pPr>
              <w:rPr>
                <w:rFonts w:ascii="Calibri" w:hAnsi="Calibri"/>
                <w:color w:val="000000"/>
                <w:sz w:val="22"/>
                <w:szCs w:val="22"/>
                <w:lang w:eastAsia="el-GR"/>
              </w:rPr>
            </w:pPr>
          </w:p>
          <w:p w:rsidR="005135E6" w:rsidRPr="005135E6" w:rsidRDefault="005135E6" w:rsidP="005135E6">
            <w:pPr>
              <w:rPr>
                <w:rFonts w:ascii="Calibri" w:hAnsi="Calibri"/>
                <w:color w:val="000000"/>
                <w:sz w:val="22"/>
                <w:szCs w:val="22"/>
                <w:lang w:eastAsia="el-GR"/>
              </w:rPr>
            </w:pPr>
          </w:p>
        </w:tc>
        <w:tc>
          <w:tcPr>
            <w:tcW w:w="1550" w:type="dxa"/>
            <w:tcBorders>
              <w:top w:val="nil"/>
              <w:left w:val="nil"/>
              <w:bottom w:val="nil"/>
              <w:right w:val="nil"/>
            </w:tcBorders>
            <w:shd w:val="clear" w:color="auto" w:fill="auto"/>
            <w:noWrap/>
            <w:vAlign w:val="bottom"/>
            <w:hideMark/>
          </w:tcPr>
          <w:p w:rsidR="005135E6" w:rsidRPr="005135E6" w:rsidRDefault="005135E6" w:rsidP="005135E6">
            <w:pPr>
              <w:rPr>
                <w:rFonts w:ascii="Calibri" w:hAnsi="Calibri"/>
                <w:color w:val="000000"/>
                <w:sz w:val="22"/>
                <w:szCs w:val="22"/>
                <w:lang w:eastAsia="el-GR"/>
              </w:rPr>
            </w:pPr>
          </w:p>
        </w:tc>
      </w:tr>
      <w:tr w:rsidR="005135E6" w:rsidRPr="005135E6" w:rsidTr="00184FFD">
        <w:trPr>
          <w:trHeight w:val="315"/>
        </w:trPr>
        <w:tc>
          <w:tcPr>
            <w:tcW w:w="6394" w:type="dxa"/>
            <w:gridSpan w:val="2"/>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p>
        </w:tc>
        <w:tc>
          <w:tcPr>
            <w:tcW w:w="1620" w:type="dxa"/>
            <w:tcBorders>
              <w:top w:val="nil"/>
              <w:left w:val="nil"/>
              <w:bottom w:val="single" w:sz="8" w:space="0" w:color="auto"/>
              <w:right w:val="nil"/>
            </w:tcBorders>
            <w:shd w:val="clear" w:color="auto" w:fill="auto"/>
            <w:vAlign w:val="center"/>
            <w:hideMark/>
          </w:tcPr>
          <w:p w:rsidR="005135E6" w:rsidRPr="005135E6" w:rsidRDefault="006C4D4C" w:rsidP="005135E6">
            <w:pPr>
              <w:jc w:val="center"/>
              <w:rPr>
                <w:rFonts w:ascii="Tahoma" w:hAnsi="Tahoma" w:cs="Tahoma"/>
                <w:b/>
                <w:bCs/>
                <w:color w:val="000000"/>
                <w:lang w:eastAsia="el-GR"/>
              </w:rPr>
            </w:pPr>
            <w:r>
              <w:rPr>
                <w:rFonts w:ascii="Tahoma" w:hAnsi="Tahoma" w:cs="Tahoma"/>
                <w:b/>
                <w:bCs/>
                <w:color w:val="000000"/>
                <w:lang w:eastAsia="el-GR"/>
              </w:rPr>
              <w:t>31/12/2018</w:t>
            </w:r>
          </w:p>
        </w:tc>
        <w:tc>
          <w:tcPr>
            <w:tcW w:w="1550" w:type="dxa"/>
            <w:tcBorders>
              <w:top w:val="nil"/>
              <w:left w:val="nil"/>
              <w:bottom w:val="single" w:sz="8" w:space="0" w:color="auto"/>
              <w:right w:val="nil"/>
            </w:tcBorders>
            <w:shd w:val="clear" w:color="auto" w:fill="auto"/>
            <w:vAlign w:val="center"/>
            <w:hideMark/>
          </w:tcPr>
          <w:p w:rsidR="005135E6" w:rsidRPr="005135E6" w:rsidRDefault="006C4D4C" w:rsidP="005135E6">
            <w:pPr>
              <w:jc w:val="center"/>
              <w:rPr>
                <w:rFonts w:ascii="Tahoma" w:hAnsi="Tahoma" w:cs="Tahoma"/>
                <w:b/>
                <w:bCs/>
                <w:color w:val="000000"/>
                <w:lang w:eastAsia="el-GR"/>
              </w:rPr>
            </w:pPr>
            <w:r>
              <w:rPr>
                <w:rFonts w:ascii="Tahoma" w:hAnsi="Tahoma" w:cs="Tahoma"/>
                <w:b/>
                <w:bCs/>
                <w:color w:val="000000"/>
                <w:lang w:eastAsia="el-GR"/>
              </w:rPr>
              <w:t>31/12/2017</w:t>
            </w:r>
          </w:p>
        </w:tc>
      </w:tr>
      <w:tr w:rsidR="005135E6" w:rsidRPr="005135E6" w:rsidTr="00184FFD">
        <w:trPr>
          <w:trHeight w:val="300"/>
        </w:trPr>
        <w:tc>
          <w:tcPr>
            <w:tcW w:w="6394" w:type="dxa"/>
            <w:gridSpan w:val="2"/>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Απαιτήσεις από:</w:t>
            </w:r>
          </w:p>
        </w:tc>
        <w:tc>
          <w:tcPr>
            <w:tcW w:w="162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p>
        </w:tc>
        <w:tc>
          <w:tcPr>
            <w:tcW w:w="155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p>
        </w:tc>
      </w:tr>
      <w:tr w:rsidR="006C4D4C" w:rsidRPr="005135E6" w:rsidTr="00184FFD">
        <w:trPr>
          <w:trHeight w:val="300"/>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Θυγατρικές, συγγενείς και κοινοπραξίες</w:t>
            </w:r>
          </w:p>
        </w:tc>
        <w:tc>
          <w:tcPr>
            <w:tcW w:w="1620" w:type="dxa"/>
            <w:tcBorders>
              <w:top w:val="nil"/>
              <w:left w:val="nil"/>
              <w:bottom w:val="nil"/>
              <w:right w:val="nil"/>
            </w:tcBorders>
            <w:shd w:val="clear" w:color="auto" w:fill="auto"/>
            <w:vAlign w:val="center"/>
            <w:hideMark/>
          </w:tcPr>
          <w:p w:rsidR="006C4D4C" w:rsidRPr="00D10D25" w:rsidRDefault="00D10D25" w:rsidP="005135E6">
            <w:pPr>
              <w:jc w:val="right"/>
              <w:rPr>
                <w:rFonts w:ascii="Tahoma" w:hAnsi="Tahoma" w:cs="Tahoma"/>
                <w:color w:val="000000"/>
                <w:lang w:eastAsia="el-GR"/>
              </w:rPr>
            </w:pPr>
            <w:r w:rsidRPr="00D10D25">
              <w:rPr>
                <w:rFonts w:ascii="Tahoma" w:hAnsi="Tahoma" w:cs="Tahoma"/>
                <w:color w:val="000000"/>
                <w:lang w:eastAsia="el-GR"/>
              </w:rPr>
              <w:t>150.962,73</w:t>
            </w:r>
          </w:p>
        </w:tc>
        <w:tc>
          <w:tcPr>
            <w:tcW w:w="1550" w:type="dxa"/>
            <w:tcBorders>
              <w:top w:val="nil"/>
              <w:left w:val="nil"/>
              <w:bottom w:val="nil"/>
              <w:right w:val="nil"/>
            </w:tcBorders>
            <w:shd w:val="clear" w:color="auto" w:fill="auto"/>
            <w:vAlign w:val="center"/>
            <w:hideMark/>
          </w:tcPr>
          <w:p w:rsidR="006C4D4C" w:rsidRPr="005135E6" w:rsidRDefault="006C4D4C" w:rsidP="004B559E">
            <w:pPr>
              <w:jc w:val="right"/>
              <w:rPr>
                <w:rFonts w:ascii="Tahoma" w:hAnsi="Tahoma" w:cs="Tahoma"/>
                <w:color w:val="000000"/>
                <w:lang w:eastAsia="el-GR"/>
              </w:rPr>
            </w:pPr>
            <w:r w:rsidRPr="005135E6">
              <w:rPr>
                <w:rFonts w:ascii="Tahoma" w:hAnsi="Tahoma" w:cs="Tahoma"/>
                <w:color w:val="000000"/>
                <w:lang w:eastAsia="el-GR"/>
              </w:rPr>
              <w:t>66.291,94</w:t>
            </w:r>
          </w:p>
        </w:tc>
      </w:tr>
      <w:tr w:rsidR="006C4D4C" w:rsidRPr="005135E6" w:rsidTr="00340BCF">
        <w:trPr>
          <w:trHeight w:val="169"/>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Λοιπά συνδεδεμένα μέρη</w:t>
            </w:r>
          </w:p>
        </w:tc>
        <w:tc>
          <w:tcPr>
            <w:tcW w:w="1620" w:type="dxa"/>
            <w:tcBorders>
              <w:top w:val="nil"/>
              <w:left w:val="nil"/>
              <w:bottom w:val="single" w:sz="8" w:space="0" w:color="auto"/>
              <w:right w:val="nil"/>
            </w:tcBorders>
            <w:shd w:val="clear" w:color="auto" w:fill="auto"/>
            <w:vAlign w:val="center"/>
            <w:hideMark/>
          </w:tcPr>
          <w:p w:rsidR="006C4D4C" w:rsidRPr="00D10D25" w:rsidRDefault="006C4D4C" w:rsidP="005135E6">
            <w:pPr>
              <w:jc w:val="right"/>
              <w:rPr>
                <w:rFonts w:ascii="Tahoma" w:hAnsi="Tahoma" w:cs="Tahoma"/>
                <w:color w:val="000000"/>
                <w:lang w:eastAsia="el-GR"/>
              </w:rPr>
            </w:pPr>
            <w:r w:rsidRPr="00D10D25">
              <w:rPr>
                <w:rFonts w:ascii="Tahoma" w:hAnsi="Tahoma" w:cs="Tahoma"/>
                <w:color w:val="000000"/>
                <w:lang w:eastAsia="el-GR"/>
              </w:rPr>
              <w:t> </w:t>
            </w:r>
          </w:p>
        </w:tc>
        <w:tc>
          <w:tcPr>
            <w:tcW w:w="1550" w:type="dxa"/>
            <w:tcBorders>
              <w:top w:val="nil"/>
              <w:left w:val="nil"/>
              <w:bottom w:val="single" w:sz="8" w:space="0" w:color="auto"/>
              <w:right w:val="nil"/>
            </w:tcBorders>
            <w:shd w:val="clear" w:color="auto" w:fill="auto"/>
            <w:vAlign w:val="center"/>
            <w:hideMark/>
          </w:tcPr>
          <w:p w:rsidR="006C4D4C" w:rsidRPr="005135E6" w:rsidRDefault="006C4D4C" w:rsidP="004B559E">
            <w:pPr>
              <w:jc w:val="right"/>
              <w:rPr>
                <w:rFonts w:ascii="Tahoma" w:hAnsi="Tahoma" w:cs="Tahoma"/>
                <w:color w:val="000000"/>
                <w:lang w:eastAsia="el-GR"/>
              </w:rPr>
            </w:pPr>
            <w:r w:rsidRPr="005135E6">
              <w:rPr>
                <w:rFonts w:ascii="Tahoma" w:hAnsi="Tahoma" w:cs="Tahoma"/>
                <w:color w:val="000000"/>
                <w:lang w:eastAsia="el-GR"/>
              </w:rPr>
              <w:t> </w:t>
            </w:r>
          </w:p>
        </w:tc>
      </w:tr>
      <w:tr w:rsidR="006C4D4C" w:rsidRPr="005135E6" w:rsidTr="00340BCF">
        <w:trPr>
          <w:trHeight w:val="125"/>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Σύνολο</w:t>
            </w:r>
          </w:p>
        </w:tc>
        <w:tc>
          <w:tcPr>
            <w:tcW w:w="1620" w:type="dxa"/>
            <w:tcBorders>
              <w:top w:val="nil"/>
              <w:left w:val="nil"/>
              <w:bottom w:val="double" w:sz="6" w:space="0" w:color="auto"/>
              <w:right w:val="nil"/>
            </w:tcBorders>
            <w:shd w:val="clear" w:color="auto" w:fill="auto"/>
            <w:vAlign w:val="center"/>
            <w:hideMark/>
          </w:tcPr>
          <w:p w:rsidR="006C4D4C" w:rsidRPr="00D10D25" w:rsidRDefault="00D10D25" w:rsidP="005135E6">
            <w:pPr>
              <w:jc w:val="right"/>
              <w:rPr>
                <w:rFonts w:ascii="Tahoma" w:hAnsi="Tahoma" w:cs="Tahoma"/>
                <w:b/>
                <w:bCs/>
                <w:color w:val="000000"/>
                <w:lang w:eastAsia="el-GR"/>
              </w:rPr>
            </w:pPr>
            <w:r w:rsidRPr="00D10D25">
              <w:rPr>
                <w:rFonts w:ascii="Tahoma" w:hAnsi="Tahoma" w:cs="Tahoma"/>
                <w:b/>
                <w:bCs/>
                <w:color w:val="000000"/>
                <w:lang w:eastAsia="el-GR"/>
              </w:rPr>
              <w:t>150.962,73</w:t>
            </w:r>
          </w:p>
        </w:tc>
        <w:tc>
          <w:tcPr>
            <w:tcW w:w="1550" w:type="dxa"/>
            <w:tcBorders>
              <w:top w:val="nil"/>
              <w:left w:val="nil"/>
              <w:bottom w:val="double" w:sz="6" w:space="0" w:color="auto"/>
              <w:right w:val="nil"/>
            </w:tcBorders>
            <w:shd w:val="clear" w:color="auto" w:fill="auto"/>
            <w:vAlign w:val="center"/>
            <w:hideMark/>
          </w:tcPr>
          <w:p w:rsidR="006C4D4C" w:rsidRPr="005135E6" w:rsidRDefault="006C4D4C" w:rsidP="004B559E">
            <w:pPr>
              <w:jc w:val="right"/>
              <w:rPr>
                <w:rFonts w:ascii="Tahoma" w:hAnsi="Tahoma" w:cs="Tahoma"/>
                <w:b/>
                <w:bCs/>
                <w:color w:val="000000"/>
                <w:lang w:eastAsia="el-GR"/>
              </w:rPr>
            </w:pPr>
            <w:r w:rsidRPr="005135E6">
              <w:rPr>
                <w:rFonts w:ascii="Tahoma" w:hAnsi="Tahoma" w:cs="Tahoma"/>
                <w:b/>
                <w:bCs/>
                <w:color w:val="000000"/>
                <w:lang w:eastAsia="el-GR"/>
              </w:rPr>
              <w:t>66.291,94</w:t>
            </w:r>
          </w:p>
        </w:tc>
      </w:tr>
      <w:tr w:rsidR="005135E6" w:rsidRPr="005135E6" w:rsidTr="00184FFD">
        <w:trPr>
          <w:trHeight w:val="315"/>
        </w:trPr>
        <w:tc>
          <w:tcPr>
            <w:tcW w:w="6394" w:type="dxa"/>
            <w:gridSpan w:val="2"/>
            <w:tcBorders>
              <w:top w:val="nil"/>
              <w:left w:val="nil"/>
              <w:bottom w:val="nil"/>
              <w:right w:val="nil"/>
            </w:tcBorders>
            <w:shd w:val="clear" w:color="auto" w:fill="auto"/>
            <w:vAlign w:val="center"/>
            <w:hideMark/>
          </w:tcPr>
          <w:p w:rsidR="005135E6" w:rsidRPr="005135E6" w:rsidRDefault="005135E6" w:rsidP="005135E6">
            <w:pPr>
              <w:jc w:val="both"/>
              <w:rPr>
                <w:rFonts w:ascii="Tahoma" w:hAnsi="Tahoma" w:cs="Tahoma"/>
                <w:color w:val="000000"/>
                <w:lang w:eastAsia="el-GR"/>
              </w:rPr>
            </w:pPr>
            <w:r w:rsidRPr="005135E6">
              <w:rPr>
                <w:rFonts w:ascii="Tahoma" w:hAnsi="Tahoma" w:cs="Tahoma"/>
                <w:color w:val="000000"/>
                <w:lang w:eastAsia="el-GR"/>
              </w:rPr>
              <w:t>Υποχρεώσεις προς:</w:t>
            </w:r>
          </w:p>
        </w:tc>
        <w:tc>
          <w:tcPr>
            <w:tcW w:w="1620" w:type="dxa"/>
            <w:tcBorders>
              <w:top w:val="nil"/>
              <w:left w:val="nil"/>
              <w:bottom w:val="nil"/>
              <w:right w:val="nil"/>
            </w:tcBorders>
            <w:shd w:val="clear" w:color="auto" w:fill="auto"/>
            <w:vAlign w:val="center"/>
            <w:hideMark/>
          </w:tcPr>
          <w:p w:rsidR="005135E6" w:rsidRPr="00CB78A0" w:rsidRDefault="005135E6" w:rsidP="005135E6">
            <w:pPr>
              <w:jc w:val="right"/>
              <w:rPr>
                <w:rFonts w:ascii="Tahoma" w:hAnsi="Tahoma" w:cs="Tahoma"/>
                <w:color w:val="000000"/>
                <w:highlight w:val="red"/>
                <w:lang w:eastAsia="el-GR"/>
              </w:rPr>
            </w:pPr>
          </w:p>
        </w:tc>
        <w:tc>
          <w:tcPr>
            <w:tcW w:w="1550" w:type="dxa"/>
            <w:tcBorders>
              <w:top w:val="nil"/>
              <w:left w:val="nil"/>
              <w:bottom w:val="nil"/>
              <w:right w:val="nil"/>
            </w:tcBorders>
            <w:shd w:val="clear" w:color="auto" w:fill="auto"/>
            <w:vAlign w:val="center"/>
            <w:hideMark/>
          </w:tcPr>
          <w:p w:rsidR="005135E6" w:rsidRPr="005135E6" w:rsidRDefault="005135E6" w:rsidP="005135E6">
            <w:pPr>
              <w:jc w:val="right"/>
              <w:rPr>
                <w:rFonts w:ascii="Tahoma" w:hAnsi="Tahoma" w:cs="Tahoma"/>
                <w:color w:val="000000"/>
                <w:lang w:eastAsia="el-GR"/>
              </w:rPr>
            </w:pPr>
          </w:p>
        </w:tc>
      </w:tr>
      <w:tr w:rsidR="006C4D4C" w:rsidRPr="005135E6" w:rsidTr="00184FFD">
        <w:trPr>
          <w:trHeight w:val="300"/>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Θυγατρικές, συγγενείς και κοινοπραξίες</w:t>
            </w:r>
          </w:p>
        </w:tc>
        <w:tc>
          <w:tcPr>
            <w:tcW w:w="1620" w:type="dxa"/>
            <w:tcBorders>
              <w:top w:val="nil"/>
              <w:left w:val="nil"/>
              <w:bottom w:val="nil"/>
              <w:right w:val="nil"/>
            </w:tcBorders>
            <w:shd w:val="clear" w:color="auto" w:fill="auto"/>
            <w:vAlign w:val="center"/>
            <w:hideMark/>
          </w:tcPr>
          <w:p w:rsidR="006C4D4C" w:rsidRPr="00D10D25" w:rsidRDefault="00D10D25" w:rsidP="005135E6">
            <w:pPr>
              <w:jc w:val="right"/>
              <w:rPr>
                <w:rFonts w:ascii="Tahoma" w:hAnsi="Tahoma" w:cs="Tahoma"/>
                <w:color w:val="000000"/>
                <w:lang w:eastAsia="el-GR"/>
              </w:rPr>
            </w:pPr>
            <w:r w:rsidRPr="00D10D25">
              <w:rPr>
                <w:rFonts w:ascii="Tahoma" w:hAnsi="Tahoma" w:cs="Tahoma"/>
                <w:color w:val="000000"/>
                <w:lang w:eastAsia="el-GR"/>
              </w:rPr>
              <w:t>948.378,95</w:t>
            </w:r>
          </w:p>
        </w:tc>
        <w:tc>
          <w:tcPr>
            <w:tcW w:w="1550" w:type="dxa"/>
            <w:tcBorders>
              <w:top w:val="nil"/>
              <w:left w:val="nil"/>
              <w:bottom w:val="nil"/>
              <w:right w:val="nil"/>
            </w:tcBorders>
            <w:shd w:val="clear" w:color="auto" w:fill="auto"/>
            <w:vAlign w:val="center"/>
            <w:hideMark/>
          </w:tcPr>
          <w:p w:rsidR="006C4D4C" w:rsidRPr="005135E6" w:rsidRDefault="006C4D4C" w:rsidP="004B559E">
            <w:pPr>
              <w:jc w:val="right"/>
              <w:rPr>
                <w:rFonts w:ascii="Tahoma" w:hAnsi="Tahoma" w:cs="Tahoma"/>
                <w:color w:val="000000"/>
                <w:lang w:eastAsia="el-GR"/>
              </w:rPr>
            </w:pPr>
            <w:r w:rsidRPr="005135E6">
              <w:rPr>
                <w:rFonts w:ascii="Tahoma" w:hAnsi="Tahoma" w:cs="Tahoma"/>
                <w:color w:val="000000"/>
                <w:lang w:eastAsia="el-GR"/>
              </w:rPr>
              <w:t>893.842,96</w:t>
            </w:r>
          </w:p>
        </w:tc>
      </w:tr>
      <w:tr w:rsidR="006C4D4C" w:rsidRPr="005135E6" w:rsidTr="00184FFD">
        <w:trPr>
          <w:trHeight w:val="315"/>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Λοιπά συνδεδεμένα μέρη</w:t>
            </w:r>
          </w:p>
        </w:tc>
        <w:tc>
          <w:tcPr>
            <w:tcW w:w="1620" w:type="dxa"/>
            <w:tcBorders>
              <w:top w:val="nil"/>
              <w:left w:val="nil"/>
              <w:bottom w:val="single" w:sz="8" w:space="0" w:color="auto"/>
              <w:right w:val="nil"/>
            </w:tcBorders>
            <w:shd w:val="clear" w:color="auto" w:fill="auto"/>
            <w:vAlign w:val="center"/>
            <w:hideMark/>
          </w:tcPr>
          <w:p w:rsidR="006C4D4C" w:rsidRPr="00D10D25" w:rsidRDefault="006C4D4C" w:rsidP="005135E6">
            <w:pPr>
              <w:jc w:val="right"/>
              <w:rPr>
                <w:rFonts w:ascii="Tahoma" w:hAnsi="Tahoma" w:cs="Tahoma"/>
                <w:color w:val="000000"/>
                <w:lang w:eastAsia="el-GR"/>
              </w:rPr>
            </w:pPr>
            <w:r w:rsidRPr="00D10D25">
              <w:rPr>
                <w:rFonts w:ascii="Tahoma" w:hAnsi="Tahoma" w:cs="Tahoma"/>
                <w:color w:val="000000"/>
                <w:lang w:eastAsia="el-GR"/>
              </w:rPr>
              <w:t> </w:t>
            </w:r>
          </w:p>
        </w:tc>
        <w:tc>
          <w:tcPr>
            <w:tcW w:w="1550" w:type="dxa"/>
            <w:tcBorders>
              <w:top w:val="nil"/>
              <w:left w:val="nil"/>
              <w:bottom w:val="single" w:sz="8" w:space="0" w:color="auto"/>
              <w:right w:val="nil"/>
            </w:tcBorders>
            <w:shd w:val="clear" w:color="auto" w:fill="auto"/>
            <w:vAlign w:val="center"/>
            <w:hideMark/>
          </w:tcPr>
          <w:p w:rsidR="006C4D4C" w:rsidRPr="005135E6" w:rsidRDefault="006C4D4C" w:rsidP="004B559E">
            <w:pPr>
              <w:jc w:val="right"/>
              <w:rPr>
                <w:rFonts w:ascii="Tahoma" w:hAnsi="Tahoma" w:cs="Tahoma"/>
                <w:color w:val="000000"/>
                <w:lang w:eastAsia="el-GR"/>
              </w:rPr>
            </w:pPr>
            <w:r w:rsidRPr="005135E6">
              <w:rPr>
                <w:rFonts w:ascii="Tahoma" w:hAnsi="Tahoma" w:cs="Tahoma"/>
                <w:color w:val="000000"/>
                <w:lang w:eastAsia="el-GR"/>
              </w:rPr>
              <w:t> </w:t>
            </w:r>
          </w:p>
        </w:tc>
      </w:tr>
      <w:tr w:rsidR="006C4D4C" w:rsidRPr="005135E6" w:rsidTr="00184FFD">
        <w:trPr>
          <w:trHeight w:val="315"/>
        </w:trPr>
        <w:tc>
          <w:tcPr>
            <w:tcW w:w="960"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p>
        </w:tc>
        <w:tc>
          <w:tcPr>
            <w:tcW w:w="5434" w:type="dxa"/>
            <w:tcBorders>
              <w:top w:val="nil"/>
              <w:left w:val="nil"/>
              <w:bottom w:val="nil"/>
              <w:right w:val="nil"/>
            </w:tcBorders>
            <w:shd w:val="clear" w:color="auto" w:fill="auto"/>
            <w:vAlign w:val="center"/>
            <w:hideMark/>
          </w:tcPr>
          <w:p w:rsidR="006C4D4C" w:rsidRPr="005135E6" w:rsidRDefault="006C4D4C" w:rsidP="005135E6">
            <w:pPr>
              <w:jc w:val="both"/>
              <w:rPr>
                <w:rFonts w:ascii="Tahoma" w:hAnsi="Tahoma" w:cs="Tahoma"/>
                <w:color w:val="000000"/>
                <w:lang w:eastAsia="el-GR"/>
              </w:rPr>
            </w:pPr>
            <w:r w:rsidRPr="005135E6">
              <w:rPr>
                <w:rFonts w:ascii="Tahoma" w:hAnsi="Tahoma" w:cs="Tahoma"/>
                <w:color w:val="000000"/>
                <w:lang w:eastAsia="el-GR"/>
              </w:rPr>
              <w:t>Σύνολο</w:t>
            </w:r>
          </w:p>
        </w:tc>
        <w:tc>
          <w:tcPr>
            <w:tcW w:w="1620" w:type="dxa"/>
            <w:tcBorders>
              <w:top w:val="nil"/>
              <w:left w:val="nil"/>
              <w:bottom w:val="double" w:sz="6" w:space="0" w:color="auto"/>
              <w:right w:val="nil"/>
            </w:tcBorders>
            <w:shd w:val="clear" w:color="auto" w:fill="auto"/>
            <w:vAlign w:val="center"/>
            <w:hideMark/>
          </w:tcPr>
          <w:p w:rsidR="006C4D4C" w:rsidRPr="00D10D25" w:rsidRDefault="00D10D25" w:rsidP="005135E6">
            <w:pPr>
              <w:jc w:val="right"/>
              <w:rPr>
                <w:rFonts w:ascii="Tahoma" w:hAnsi="Tahoma" w:cs="Tahoma"/>
                <w:b/>
                <w:bCs/>
                <w:color w:val="000000"/>
                <w:lang w:eastAsia="el-GR"/>
              </w:rPr>
            </w:pPr>
            <w:r w:rsidRPr="00D10D25">
              <w:rPr>
                <w:rFonts w:ascii="Tahoma" w:hAnsi="Tahoma" w:cs="Tahoma"/>
                <w:b/>
                <w:bCs/>
                <w:color w:val="000000"/>
                <w:lang w:eastAsia="el-GR"/>
              </w:rPr>
              <w:t>948.378,95</w:t>
            </w:r>
          </w:p>
        </w:tc>
        <w:tc>
          <w:tcPr>
            <w:tcW w:w="1550" w:type="dxa"/>
            <w:tcBorders>
              <w:top w:val="nil"/>
              <w:left w:val="nil"/>
              <w:bottom w:val="double" w:sz="6" w:space="0" w:color="auto"/>
              <w:right w:val="nil"/>
            </w:tcBorders>
            <w:shd w:val="clear" w:color="auto" w:fill="auto"/>
            <w:vAlign w:val="center"/>
            <w:hideMark/>
          </w:tcPr>
          <w:p w:rsidR="006C4D4C" w:rsidRPr="005135E6" w:rsidRDefault="006C4D4C" w:rsidP="004B559E">
            <w:pPr>
              <w:jc w:val="right"/>
              <w:rPr>
                <w:rFonts w:ascii="Tahoma" w:hAnsi="Tahoma" w:cs="Tahoma"/>
                <w:b/>
                <w:bCs/>
                <w:color w:val="000000"/>
                <w:lang w:eastAsia="el-GR"/>
              </w:rPr>
            </w:pPr>
            <w:r w:rsidRPr="005135E6">
              <w:rPr>
                <w:rFonts w:ascii="Tahoma" w:hAnsi="Tahoma" w:cs="Tahoma"/>
                <w:b/>
                <w:bCs/>
                <w:color w:val="000000"/>
                <w:lang w:eastAsia="el-GR"/>
              </w:rPr>
              <w:t>893.842,96</w:t>
            </w:r>
          </w:p>
        </w:tc>
      </w:tr>
    </w:tbl>
    <w:p w:rsidR="006F6E9B" w:rsidRPr="00B6397B" w:rsidRDefault="006F6E9B" w:rsidP="000F1434">
      <w:pPr>
        <w:spacing w:after="120" w:line="276" w:lineRule="auto"/>
        <w:ind w:left="567"/>
        <w:jc w:val="both"/>
        <w:rPr>
          <w:rFonts w:ascii="Tahoma" w:hAnsi="Tahoma" w:cs="Tahoma"/>
          <w:b/>
        </w:rPr>
      </w:pPr>
    </w:p>
    <w:p w:rsidR="004339EB" w:rsidRPr="003E1AB2" w:rsidRDefault="004339EB" w:rsidP="004339EB">
      <w:pPr>
        <w:spacing w:after="200" w:line="276" w:lineRule="auto"/>
        <w:jc w:val="center"/>
        <w:rPr>
          <w:rFonts w:ascii="Tahoma" w:eastAsia="Calibri" w:hAnsi="Tahoma" w:cs="Tahoma"/>
          <w:b/>
          <w:sz w:val="22"/>
          <w:szCs w:val="22"/>
          <w:lang w:val="en-US"/>
        </w:rPr>
      </w:pPr>
      <w:r w:rsidRPr="003E1AB2">
        <w:rPr>
          <w:rFonts w:ascii="Tahoma" w:eastAsia="Calibri" w:hAnsi="Tahoma" w:cs="Tahoma"/>
          <w:b/>
          <w:sz w:val="22"/>
          <w:szCs w:val="22"/>
        </w:rPr>
        <w:t xml:space="preserve">Άγιοι </w:t>
      </w:r>
      <w:bookmarkStart w:id="10" w:name="_Hlk523333284"/>
      <w:r w:rsidRPr="003E1AB2">
        <w:rPr>
          <w:rFonts w:ascii="Tahoma" w:eastAsia="Calibri" w:hAnsi="Tahoma" w:cs="Tahoma"/>
          <w:b/>
          <w:sz w:val="22"/>
          <w:szCs w:val="22"/>
        </w:rPr>
        <w:t>Θεόδωροι</w:t>
      </w:r>
      <w:bookmarkEnd w:id="10"/>
      <w:r w:rsidRPr="003E1AB2">
        <w:rPr>
          <w:rFonts w:ascii="Tahoma" w:eastAsia="Calibri" w:hAnsi="Tahoma" w:cs="Tahoma"/>
          <w:b/>
          <w:sz w:val="22"/>
          <w:szCs w:val="22"/>
        </w:rPr>
        <w:t xml:space="preserve"> Κορινθίας, </w:t>
      </w:r>
      <w:r w:rsidR="006C4D4C">
        <w:rPr>
          <w:rFonts w:ascii="Tahoma" w:eastAsia="Calibri" w:hAnsi="Tahoma" w:cs="Tahoma"/>
          <w:b/>
          <w:sz w:val="22"/>
          <w:szCs w:val="22"/>
        </w:rPr>
        <w:t xml:space="preserve">20 </w:t>
      </w:r>
      <w:r w:rsidR="00861BA2" w:rsidRPr="003E1AB2">
        <w:rPr>
          <w:rFonts w:ascii="Tahoma" w:eastAsia="Calibri" w:hAnsi="Tahoma" w:cs="Tahoma"/>
          <w:b/>
          <w:sz w:val="22"/>
          <w:szCs w:val="22"/>
        </w:rPr>
        <w:t>Ιουν</w:t>
      </w:r>
      <w:r w:rsidRPr="003E1AB2">
        <w:rPr>
          <w:rFonts w:ascii="Tahoma" w:eastAsia="Calibri" w:hAnsi="Tahoma" w:cs="Tahoma"/>
          <w:b/>
          <w:sz w:val="22"/>
          <w:szCs w:val="22"/>
        </w:rPr>
        <w:t>ίου 201</w:t>
      </w:r>
      <w:r w:rsidR="006C4D4C">
        <w:rPr>
          <w:rFonts w:ascii="Tahoma" w:eastAsia="Calibri" w:hAnsi="Tahoma" w:cs="Tahoma"/>
          <w:b/>
          <w:sz w:val="22"/>
          <w:szCs w:val="22"/>
        </w:rPr>
        <w:t>9</w:t>
      </w:r>
    </w:p>
    <w:tbl>
      <w:tblPr>
        <w:tblW w:w="0" w:type="auto"/>
        <w:tblLayout w:type="fixed"/>
        <w:tblLook w:val="0000"/>
      </w:tblPr>
      <w:tblGrid>
        <w:gridCol w:w="3652"/>
        <w:gridCol w:w="3119"/>
        <w:gridCol w:w="3543"/>
      </w:tblGrid>
      <w:tr w:rsidR="004339EB" w:rsidRPr="003E1AB2" w:rsidTr="000B1B9B">
        <w:tc>
          <w:tcPr>
            <w:tcW w:w="3652"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r w:rsidRPr="003E1AB2">
              <w:rPr>
                <w:rFonts w:ascii="Tahoma" w:hAnsi="Tahoma" w:cs="Tahoma"/>
                <w:b/>
                <w:sz w:val="22"/>
                <w:szCs w:val="22"/>
              </w:rPr>
              <w:t>O ΠPOEΔPOΣ TOY Δ.Σ. &amp; ΔΙΕΥΘΥΝΩΝ ΣΥΜΒΟΥΛΟΣ</w:t>
            </w:r>
          </w:p>
        </w:tc>
        <w:tc>
          <w:tcPr>
            <w:tcW w:w="3119" w:type="dxa"/>
            <w:vAlign w:val="center"/>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r w:rsidRPr="003E1AB2">
              <w:rPr>
                <w:rFonts w:ascii="Tahoma" w:hAnsi="Tahoma" w:cs="Tahoma"/>
                <w:b/>
                <w:sz w:val="22"/>
                <w:szCs w:val="22"/>
              </w:rPr>
              <w:t>Η ΑΝΤΙΠΡΟΕΔΡΟΣ ΤΟΥ Δ.Σ.</w:t>
            </w:r>
          </w:p>
        </w:tc>
        <w:tc>
          <w:tcPr>
            <w:tcW w:w="3543" w:type="dxa"/>
            <w:vAlign w:val="center"/>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r w:rsidRPr="003E1AB2">
              <w:rPr>
                <w:rFonts w:ascii="Tahoma" w:hAnsi="Tahoma" w:cs="Tahoma"/>
                <w:b/>
                <w:sz w:val="22"/>
                <w:szCs w:val="22"/>
              </w:rPr>
              <w:t>H ΥΠΕΥΘΥΝΗ ΤΟΥ ΛOΓIΣTHΡΙΟΥ</w:t>
            </w:r>
          </w:p>
        </w:tc>
      </w:tr>
      <w:tr w:rsidR="004339EB" w:rsidRPr="003E1AB2" w:rsidTr="000B1B9B">
        <w:tc>
          <w:tcPr>
            <w:tcW w:w="3652"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p>
        </w:tc>
        <w:tc>
          <w:tcPr>
            <w:tcW w:w="3119"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p>
        </w:tc>
        <w:tc>
          <w:tcPr>
            <w:tcW w:w="3543"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p>
        </w:tc>
      </w:tr>
      <w:tr w:rsidR="004339EB" w:rsidRPr="003E1AB2" w:rsidTr="000B1B9B">
        <w:tc>
          <w:tcPr>
            <w:tcW w:w="3652"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p>
        </w:tc>
        <w:tc>
          <w:tcPr>
            <w:tcW w:w="3119"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p>
        </w:tc>
        <w:tc>
          <w:tcPr>
            <w:tcW w:w="3543"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p>
        </w:tc>
      </w:tr>
      <w:tr w:rsidR="004339EB" w:rsidRPr="003E1AB2" w:rsidTr="000B1B9B">
        <w:tc>
          <w:tcPr>
            <w:tcW w:w="3652"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p>
        </w:tc>
        <w:tc>
          <w:tcPr>
            <w:tcW w:w="3119"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p>
        </w:tc>
        <w:tc>
          <w:tcPr>
            <w:tcW w:w="3543"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lang w:val="en-US"/>
              </w:rPr>
            </w:pPr>
          </w:p>
        </w:tc>
      </w:tr>
      <w:tr w:rsidR="004339EB" w:rsidRPr="003E1AB2" w:rsidTr="000B1B9B">
        <w:tc>
          <w:tcPr>
            <w:tcW w:w="3652"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p>
        </w:tc>
        <w:tc>
          <w:tcPr>
            <w:tcW w:w="3119"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p>
        </w:tc>
        <w:tc>
          <w:tcPr>
            <w:tcW w:w="3543"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p>
        </w:tc>
      </w:tr>
      <w:tr w:rsidR="004339EB" w:rsidRPr="003E1AB2" w:rsidTr="000B1B9B">
        <w:tc>
          <w:tcPr>
            <w:tcW w:w="3652"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r w:rsidRPr="003E1AB2">
              <w:rPr>
                <w:rFonts w:ascii="Tahoma" w:hAnsi="Tahoma" w:cs="Tahoma"/>
                <w:b/>
                <w:sz w:val="22"/>
                <w:szCs w:val="22"/>
              </w:rPr>
              <w:t>ΓΕΩΡΓΙΟΣ ΒΑΚΟΝΤΙΟΣ</w:t>
            </w:r>
          </w:p>
        </w:tc>
        <w:tc>
          <w:tcPr>
            <w:tcW w:w="3119"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r w:rsidRPr="003E1AB2">
              <w:rPr>
                <w:rFonts w:ascii="Tahoma" w:hAnsi="Tahoma" w:cs="Tahoma"/>
                <w:b/>
                <w:sz w:val="22"/>
                <w:szCs w:val="22"/>
              </w:rPr>
              <w:t>ΑΝΑΣΤΑΣΙΑ ΚΑΝΤΑΝΑΚΗ</w:t>
            </w:r>
          </w:p>
        </w:tc>
        <w:tc>
          <w:tcPr>
            <w:tcW w:w="3543" w:type="dxa"/>
          </w:tcPr>
          <w:p w:rsidR="004339EB" w:rsidRPr="003E1AB2" w:rsidRDefault="004339EB" w:rsidP="000B1B9B">
            <w:pPr>
              <w:widowControl w:val="0"/>
              <w:overflowPunct w:val="0"/>
              <w:autoSpaceDE w:val="0"/>
              <w:autoSpaceDN w:val="0"/>
              <w:adjustRightInd w:val="0"/>
              <w:jc w:val="center"/>
              <w:textAlignment w:val="baseline"/>
              <w:rPr>
                <w:rFonts w:ascii="Tahoma" w:hAnsi="Tahoma" w:cs="Tahoma"/>
                <w:b/>
                <w:sz w:val="22"/>
                <w:szCs w:val="22"/>
              </w:rPr>
            </w:pPr>
            <w:r w:rsidRPr="003E1AB2">
              <w:rPr>
                <w:rFonts w:ascii="Tahoma" w:hAnsi="Tahoma" w:cs="Tahoma"/>
                <w:b/>
                <w:sz w:val="22"/>
                <w:szCs w:val="22"/>
              </w:rPr>
              <w:t>ΒΑΡΒΑΡΑ ΒΑΣΙΛΕΙΟΥ</w:t>
            </w:r>
          </w:p>
        </w:tc>
      </w:tr>
    </w:tbl>
    <w:p w:rsidR="001C3B88" w:rsidRPr="001C3B88" w:rsidRDefault="001C3B88" w:rsidP="00056BB6">
      <w:pPr>
        <w:pStyle w:val="3"/>
        <w:spacing w:line="360" w:lineRule="auto"/>
        <w:rPr>
          <w:rFonts w:ascii="Century Gothic" w:hAnsi="Century Gothic"/>
          <w:b w:val="0"/>
          <w:bCs/>
          <w:sz w:val="22"/>
          <w:szCs w:val="22"/>
        </w:rPr>
      </w:pPr>
    </w:p>
    <w:sectPr w:rsidR="001C3B88" w:rsidRPr="001C3B88" w:rsidSect="008B7189">
      <w:footerReference w:type="even" r:id="rId13"/>
      <w:footerReference w:type="default" r:id="rId14"/>
      <w:headerReference w:type="first" r:id="rId15"/>
      <w:footerReference w:type="first" r:id="rId16"/>
      <w:pgSz w:w="11906" w:h="16838"/>
      <w:pgMar w:top="1702" w:right="849" w:bottom="993" w:left="993" w:header="720" w:footer="36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FC" w:rsidRDefault="008835FC">
      <w:r>
        <w:separator/>
      </w:r>
    </w:p>
  </w:endnote>
  <w:endnote w:type="continuationSeparator" w:id="0">
    <w:p w:rsidR="008835FC" w:rsidRDefault="00883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76" w:rsidRDefault="005A343E">
    <w:pPr>
      <w:pStyle w:val="a4"/>
      <w:framePr w:wrap="around" w:vAnchor="text" w:hAnchor="margin" w:xAlign="right" w:y="1"/>
      <w:rPr>
        <w:rStyle w:val="a5"/>
      </w:rPr>
    </w:pPr>
    <w:r>
      <w:rPr>
        <w:rStyle w:val="a5"/>
      </w:rPr>
      <w:fldChar w:fldCharType="begin"/>
    </w:r>
    <w:r w:rsidR="00690476">
      <w:rPr>
        <w:rStyle w:val="a5"/>
      </w:rPr>
      <w:instrText xml:space="preserve">PAGE  </w:instrText>
    </w:r>
    <w:r>
      <w:rPr>
        <w:rStyle w:val="a5"/>
      </w:rPr>
      <w:fldChar w:fldCharType="separate"/>
    </w:r>
    <w:r w:rsidR="00690476">
      <w:rPr>
        <w:rStyle w:val="a5"/>
        <w:noProof/>
      </w:rPr>
      <w:t>1</w:t>
    </w:r>
    <w:r>
      <w:rPr>
        <w:rStyle w:val="a5"/>
      </w:rPr>
      <w:fldChar w:fldCharType="end"/>
    </w:r>
  </w:p>
  <w:p w:rsidR="00690476" w:rsidRDefault="0069047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76" w:rsidRPr="00070077" w:rsidRDefault="00690476" w:rsidP="00D93CA3">
    <w:pPr>
      <w:pStyle w:val="a4"/>
      <w:pBdr>
        <w:top w:val="single" w:sz="4" w:space="1" w:color="auto"/>
      </w:pBdr>
      <w:jc w:val="center"/>
      <w:rPr>
        <w:rFonts w:ascii="Century Gothic" w:hAnsi="Century Gothic"/>
        <w:b/>
        <w:color w:val="1F497D"/>
        <w:sz w:val="18"/>
        <w:szCs w:val="18"/>
      </w:rPr>
    </w:pPr>
    <w:r w:rsidRPr="00070077">
      <w:rPr>
        <w:rFonts w:ascii="Century Gothic" w:hAnsi="Century Gothic"/>
        <w:b/>
        <w:color w:val="1F497D"/>
        <w:sz w:val="18"/>
        <w:szCs w:val="18"/>
      </w:rPr>
      <w:t xml:space="preserve">Ετήσιες </w:t>
    </w:r>
    <w:r>
      <w:rPr>
        <w:rFonts w:ascii="Century Gothic" w:hAnsi="Century Gothic"/>
        <w:b/>
        <w:color w:val="1F497D"/>
        <w:sz w:val="18"/>
        <w:szCs w:val="18"/>
      </w:rPr>
      <w:t>Χρηματοο</w:t>
    </w:r>
    <w:r w:rsidRPr="00070077">
      <w:rPr>
        <w:rFonts w:ascii="Century Gothic" w:hAnsi="Century Gothic"/>
        <w:b/>
        <w:color w:val="1F497D"/>
        <w:sz w:val="18"/>
        <w:szCs w:val="18"/>
      </w:rPr>
      <w:t>ικονομικές Καταστάσεις της 31</w:t>
    </w:r>
    <w:r w:rsidRPr="00070077">
      <w:rPr>
        <w:rFonts w:ascii="Century Gothic" w:hAnsi="Century Gothic"/>
        <w:b/>
        <w:color w:val="1F497D"/>
        <w:sz w:val="18"/>
        <w:szCs w:val="18"/>
        <w:vertAlign w:val="superscript"/>
      </w:rPr>
      <w:t>ης</w:t>
    </w:r>
    <w:r w:rsidRPr="00070077">
      <w:rPr>
        <w:rFonts w:ascii="Century Gothic" w:hAnsi="Century Gothic"/>
        <w:b/>
        <w:color w:val="1F497D"/>
        <w:sz w:val="18"/>
        <w:szCs w:val="18"/>
      </w:rPr>
      <w:t xml:space="preserve"> Δεκεμβρίου 201</w:t>
    </w:r>
    <w:r>
      <w:rPr>
        <w:rFonts w:ascii="Century Gothic" w:hAnsi="Century Gothic"/>
        <w:b/>
        <w:color w:val="1F497D"/>
        <w:sz w:val="18"/>
        <w:szCs w:val="18"/>
      </w:rPr>
      <w:t>8 σ</w:t>
    </w:r>
    <w:r w:rsidRPr="00070077">
      <w:rPr>
        <w:rFonts w:ascii="Century Gothic" w:hAnsi="Century Gothic"/>
        <w:b/>
        <w:color w:val="1F497D"/>
        <w:sz w:val="18"/>
        <w:szCs w:val="18"/>
      </w:rPr>
      <w:t xml:space="preserve">ύμφωνα με τα </w:t>
    </w:r>
    <w:r>
      <w:rPr>
        <w:rFonts w:ascii="Century Gothic" w:hAnsi="Century Gothic"/>
        <w:b/>
        <w:color w:val="1F497D"/>
        <w:sz w:val="18"/>
        <w:szCs w:val="18"/>
      </w:rPr>
      <w:t>Ε.Λ.Π.</w:t>
    </w:r>
  </w:p>
  <w:p w:rsidR="00690476" w:rsidRPr="00AE3563" w:rsidRDefault="00690476" w:rsidP="00D93CA3">
    <w:pPr>
      <w:pStyle w:val="a4"/>
      <w:jc w:val="center"/>
      <w:rPr>
        <w:rFonts w:ascii="Century Gothic" w:hAnsi="Century Gothic"/>
        <w:color w:val="1F497D"/>
        <w:sz w:val="18"/>
        <w:szCs w:val="18"/>
      </w:rPr>
    </w:pPr>
  </w:p>
  <w:p w:rsidR="00690476" w:rsidRPr="00803155" w:rsidRDefault="005A343E" w:rsidP="00D93CA3">
    <w:pPr>
      <w:pStyle w:val="a4"/>
      <w:jc w:val="center"/>
      <w:rPr>
        <w:rFonts w:ascii="Century Gothic" w:hAnsi="Century Gothic"/>
        <w:sz w:val="16"/>
        <w:szCs w:val="16"/>
      </w:rPr>
    </w:pPr>
    <w:r w:rsidRPr="00803155">
      <w:rPr>
        <w:rFonts w:ascii="Century Gothic" w:hAnsi="Century Gothic"/>
        <w:sz w:val="16"/>
        <w:szCs w:val="16"/>
      </w:rPr>
      <w:fldChar w:fldCharType="begin"/>
    </w:r>
    <w:r w:rsidR="00690476" w:rsidRPr="00803155">
      <w:rPr>
        <w:rFonts w:ascii="Century Gothic" w:hAnsi="Century Gothic"/>
        <w:sz w:val="16"/>
        <w:szCs w:val="16"/>
      </w:rPr>
      <w:instrText xml:space="preserve"> PAGE   \* MERGEFORMAT </w:instrText>
    </w:r>
    <w:r w:rsidRPr="00803155">
      <w:rPr>
        <w:rFonts w:ascii="Century Gothic" w:hAnsi="Century Gothic"/>
        <w:sz w:val="16"/>
        <w:szCs w:val="16"/>
      </w:rPr>
      <w:fldChar w:fldCharType="separate"/>
    </w:r>
    <w:r w:rsidR="00A357AC">
      <w:rPr>
        <w:rFonts w:ascii="Century Gothic" w:hAnsi="Century Gothic"/>
        <w:noProof/>
        <w:sz w:val="16"/>
        <w:szCs w:val="16"/>
      </w:rPr>
      <w:t>20</w:t>
    </w:r>
    <w:r w:rsidRPr="00803155">
      <w:rPr>
        <w:rFonts w:ascii="Century Gothic" w:hAnsi="Century Gothic"/>
        <w:noProof/>
        <w:sz w:val="16"/>
        <w:szCs w:val="16"/>
      </w:rPr>
      <w:fldChar w:fldCharType="end"/>
    </w:r>
  </w:p>
  <w:p w:rsidR="00690476" w:rsidRDefault="0069047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76" w:rsidRDefault="00690476">
    <w:pPr>
      <w:pStyle w:val="a4"/>
      <w:jc w:val="center"/>
    </w:pPr>
  </w:p>
  <w:p w:rsidR="00690476" w:rsidRPr="00415394" w:rsidRDefault="00690476" w:rsidP="00415394">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FC" w:rsidRDefault="008835FC">
      <w:r>
        <w:separator/>
      </w:r>
    </w:p>
  </w:footnote>
  <w:footnote w:type="continuationSeparator" w:id="0">
    <w:p w:rsidR="008835FC" w:rsidRDefault="00883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76" w:rsidRPr="00C05DAF" w:rsidRDefault="00690476" w:rsidP="00C05DAF">
    <w:pPr>
      <w:widowControl w:val="0"/>
      <w:tabs>
        <w:tab w:val="center" w:pos="4597"/>
      </w:tabs>
      <w:spacing w:line="561" w:lineRule="exact"/>
      <w:rPr>
        <w:b/>
        <w:bCs/>
        <w:i/>
        <w:iCs/>
        <w:color w:val="000000"/>
        <w:sz w:val="18"/>
        <w:szCs w:val="18"/>
      </w:rPr>
    </w:pPr>
  </w:p>
  <w:p w:rsidR="00690476" w:rsidRDefault="006904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91D"/>
    <w:multiLevelType w:val="hybridMultilevel"/>
    <w:tmpl w:val="829E4806"/>
    <w:lvl w:ilvl="0" w:tplc="72606198">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0D5227"/>
    <w:multiLevelType w:val="hybridMultilevel"/>
    <w:tmpl w:val="B6AEC8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694806"/>
    <w:multiLevelType w:val="hybridMultilevel"/>
    <w:tmpl w:val="C95A1C02"/>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nsid w:val="130717BA"/>
    <w:multiLevelType w:val="hybridMultilevel"/>
    <w:tmpl w:val="D07EEC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B41D47"/>
    <w:multiLevelType w:val="multilevel"/>
    <w:tmpl w:val="C4D82CCA"/>
    <w:lvl w:ilvl="0">
      <w:start w:val="1"/>
      <w:numFmt w:val="decimal"/>
      <w:lvlText w:val="%1."/>
      <w:lvlJc w:val="left"/>
      <w:pPr>
        <w:tabs>
          <w:tab w:val="num" w:pos="0"/>
        </w:tabs>
        <w:ind w:left="417"/>
      </w:pPr>
      <w:rPr>
        <w:rFonts w:cs="Times New Roman" w:hint="default"/>
      </w:rPr>
    </w:lvl>
    <w:lvl w:ilvl="1">
      <w:start w:val="1"/>
      <w:numFmt w:val="decimal"/>
      <w:pStyle w:val="2GT"/>
      <w:lvlText w:val="%1.%2."/>
      <w:lvlJc w:val="left"/>
      <w:pPr>
        <w:tabs>
          <w:tab w:val="num" w:pos="432"/>
        </w:tabs>
        <w:ind w:left="432" w:hanging="432"/>
      </w:pPr>
      <w:rPr>
        <w:rFonts w:cs="Times New Roman" w:hint="default"/>
      </w:rPr>
    </w:lvl>
    <w:lvl w:ilvl="2">
      <w:start w:val="1"/>
      <w:numFmt w:val="decimal"/>
      <w:isLgl/>
      <w:lvlText w:val="%1.1.%3."/>
      <w:lvlJc w:val="left"/>
      <w:pPr>
        <w:tabs>
          <w:tab w:val="num" w:pos="1080"/>
        </w:tabs>
        <w:ind w:left="864" w:hanging="504"/>
      </w:pPr>
      <w:rPr>
        <w:rFonts w:cs="Times New Roman" w:hint="default"/>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60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680"/>
        </w:tabs>
        <w:ind w:left="3960" w:hanging="1440"/>
      </w:pPr>
      <w:rPr>
        <w:rFonts w:cs="Times New Roman" w:hint="default"/>
      </w:rPr>
    </w:lvl>
  </w:abstractNum>
  <w:abstractNum w:abstractNumId="5">
    <w:nsid w:val="1AAC0174"/>
    <w:multiLevelType w:val="hybridMultilevel"/>
    <w:tmpl w:val="CCBAAD94"/>
    <w:lvl w:ilvl="0" w:tplc="20721D88">
      <w:start w:val="1"/>
      <w:numFmt w:val="decimal"/>
      <w:lvlText w:val="%1."/>
      <w:lvlJc w:val="left"/>
      <w:pPr>
        <w:ind w:left="2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D5DF7"/>
    <w:multiLevelType w:val="hybridMultilevel"/>
    <w:tmpl w:val="2B20CC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05641B"/>
    <w:multiLevelType w:val="hybridMultilevel"/>
    <w:tmpl w:val="C9565C8A"/>
    <w:lvl w:ilvl="0" w:tplc="07ACBA84">
      <w:start w:val="6"/>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21D5188C"/>
    <w:multiLevelType w:val="hybridMultilevel"/>
    <w:tmpl w:val="DC66E26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nsid w:val="2689163A"/>
    <w:multiLevelType w:val="hybridMultilevel"/>
    <w:tmpl w:val="16F06C02"/>
    <w:lvl w:ilvl="0" w:tplc="F62EFCF2">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925C4"/>
    <w:multiLevelType w:val="hybridMultilevel"/>
    <w:tmpl w:val="CA3254A4"/>
    <w:lvl w:ilvl="0" w:tplc="7C30A7E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4F3977"/>
    <w:multiLevelType w:val="hybridMultilevel"/>
    <w:tmpl w:val="9552E48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nsid w:val="2D2F24FE"/>
    <w:multiLevelType w:val="hybridMultilevel"/>
    <w:tmpl w:val="CE4A97CA"/>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7092241"/>
    <w:multiLevelType w:val="multilevel"/>
    <w:tmpl w:val="9CD4F2C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E4608B"/>
    <w:multiLevelType w:val="hybridMultilevel"/>
    <w:tmpl w:val="15E8AC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A2B2942"/>
    <w:multiLevelType w:val="hybridMultilevel"/>
    <w:tmpl w:val="212C0E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DBC78D8"/>
    <w:multiLevelType w:val="hybridMultilevel"/>
    <w:tmpl w:val="16F06C02"/>
    <w:lvl w:ilvl="0" w:tplc="F62EFCF2">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72862"/>
    <w:multiLevelType w:val="hybridMultilevel"/>
    <w:tmpl w:val="E376D4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0A61696"/>
    <w:multiLevelType w:val="hybridMultilevel"/>
    <w:tmpl w:val="5EE6141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21A560C"/>
    <w:multiLevelType w:val="hybridMultilevel"/>
    <w:tmpl w:val="708C4EF4"/>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4755A6"/>
    <w:multiLevelType w:val="hybridMultilevel"/>
    <w:tmpl w:val="FBE055A0"/>
    <w:lvl w:ilvl="0" w:tplc="DBB089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245F0D"/>
    <w:multiLevelType w:val="hybridMultilevel"/>
    <w:tmpl w:val="915AB018"/>
    <w:lvl w:ilvl="0" w:tplc="F8A44914">
      <w:start w:val="1"/>
      <w:numFmt w:val="bullet"/>
      <w:lvlText w:val=""/>
      <w:lvlJc w:val="left"/>
      <w:pPr>
        <w:ind w:left="720" w:hanging="360"/>
      </w:pPr>
      <w:rPr>
        <w:rFonts w:ascii="Symbol" w:hAnsi="Symbol" w:hint="default"/>
        <w:b w:val="0"/>
        <w:i w:val="0"/>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11B6CEA"/>
    <w:multiLevelType w:val="hybridMultilevel"/>
    <w:tmpl w:val="5AE47A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82D1E3B"/>
    <w:multiLevelType w:val="hybridMultilevel"/>
    <w:tmpl w:val="7C180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EAF61DE"/>
    <w:multiLevelType w:val="hybridMultilevel"/>
    <w:tmpl w:val="9F726D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9"/>
  </w:num>
  <w:num w:numId="3">
    <w:abstractNumId w:val="12"/>
  </w:num>
  <w:num w:numId="4">
    <w:abstractNumId w:val="13"/>
  </w:num>
  <w:num w:numId="5">
    <w:abstractNumId w:val="14"/>
  </w:num>
  <w:num w:numId="6">
    <w:abstractNumId w:val="8"/>
  </w:num>
  <w:num w:numId="7">
    <w:abstractNumId w:val="0"/>
  </w:num>
  <w:num w:numId="8">
    <w:abstractNumId w:val="9"/>
  </w:num>
  <w:num w:numId="9">
    <w:abstractNumId w:val="5"/>
  </w:num>
  <w:num w:numId="10">
    <w:abstractNumId w:val="3"/>
  </w:num>
  <w:num w:numId="11">
    <w:abstractNumId w:val="6"/>
  </w:num>
  <w:num w:numId="12">
    <w:abstractNumId w:val="22"/>
  </w:num>
  <w:num w:numId="13">
    <w:abstractNumId w:val="2"/>
  </w:num>
  <w:num w:numId="14">
    <w:abstractNumId w:val="18"/>
  </w:num>
  <w:num w:numId="15">
    <w:abstractNumId w:val="10"/>
  </w:num>
  <w:num w:numId="16">
    <w:abstractNumId w:val="7"/>
  </w:num>
  <w:num w:numId="17">
    <w:abstractNumId w:val="20"/>
  </w:num>
  <w:num w:numId="18">
    <w:abstractNumId w:val="23"/>
  </w:num>
  <w:num w:numId="19">
    <w:abstractNumId w:val="17"/>
  </w:num>
  <w:num w:numId="20">
    <w:abstractNumId w:val="1"/>
  </w:num>
  <w:num w:numId="21">
    <w:abstractNumId w:val="15"/>
  </w:num>
  <w:num w:numId="22">
    <w:abstractNumId w:val="24"/>
  </w:num>
  <w:num w:numId="23">
    <w:abstractNumId w:val="11"/>
  </w:num>
  <w:num w:numId="24">
    <w:abstractNumId w:val="16"/>
  </w:num>
  <w:num w:numId="25">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C100A4"/>
    <w:rsid w:val="00000A96"/>
    <w:rsid w:val="000044EB"/>
    <w:rsid w:val="000047FE"/>
    <w:rsid w:val="00004EB9"/>
    <w:rsid w:val="000069D8"/>
    <w:rsid w:val="00006C90"/>
    <w:rsid w:val="000141AB"/>
    <w:rsid w:val="000143CA"/>
    <w:rsid w:val="000157BA"/>
    <w:rsid w:val="000158F0"/>
    <w:rsid w:val="0001626C"/>
    <w:rsid w:val="000168C1"/>
    <w:rsid w:val="00020801"/>
    <w:rsid w:val="00021345"/>
    <w:rsid w:val="00021CCB"/>
    <w:rsid w:val="00022F00"/>
    <w:rsid w:val="0002300C"/>
    <w:rsid w:val="00023052"/>
    <w:rsid w:val="00023AC2"/>
    <w:rsid w:val="00023C5E"/>
    <w:rsid w:val="000245E2"/>
    <w:rsid w:val="0002525E"/>
    <w:rsid w:val="000253A7"/>
    <w:rsid w:val="0002618A"/>
    <w:rsid w:val="0002718E"/>
    <w:rsid w:val="000309B6"/>
    <w:rsid w:val="000331CD"/>
    <w:rsid w:val="00033BA2"/>
    <w:rsid w:val="00035DB8"/>
    <w:rsid w:val="0003712C"/>
    <w:rsid w:val="0004483C"/>
    <w:rsid w:val="00047356"/>
    <w:rsid w:val="0005108E"/>
    <w:rsid w:val="000533E1"/>
    <w:rsid w:val="00053594"/>
    <w:rsid w:val="00054A17"/>
    <w:rsid w:val="00055A30"/>
    <w:rsid w:val="00056BB6"/>
    <w:rsid w:val="00057ECD"/>
    <w:rsid w:val="0006003B"/>
    <w:rsid w:val="00060FF3"/>
    <w:rsid w:val="000622CE"/>
    <w:rsid w:val="00063163"/>
    <w:rsid w:val="00067061"/>
    <w:rsid w:val="00067F7F"/>
    <w:rsid w:val="000713FF"/>
    <w:rsid w:val="00072520"/>
    <w:rsid w:val="000735D9"/>
    <w:rsid w:val="00073862"/>
    <w:rsid w:val="000759F5"/>
    <w:rsid w:val="00076D14"/>
    <w:rsid w:val="00076D2F"/>
    <w:rsid w:val="000853B6"/>
    <w:rsid w:val="00085F29"/>
    <w:rsid w:val="00086860"/>
    <w:rsid w:val="00086AED"/>
    <w:rsid w:val="00086DE4"/>
    <w:rsid w:val="00093FC5"/>
    <w:rsid w:val="0009422A"/>
    <w:rsid w:val="000944C8"/>
    <w:rsid w:val="00095B37"/>
    <w:rsid w:val="000973AE"/>
    <w:rsid w:val="0009770A"/>
    <w:rsid w:val="000A1081"/>
    <w:rsid w:val="000A1824"/>
    <w:rsid w:val="000A214D"/>
    <w:rsid w:val="000A4519"/>
    <w:rsid w:val="000A5300"/>
    <w:rsid w:val="000B0E4E"/>
    <w:rsid w:val="000B0E95"/>
    <w:rsid w:val="000B1355"/>
    <w:rsid w:val="000B1B9B"/>
    <w:rsid w:val="000B5444"/>
    <w:rsid w:val="000B6770"/>
    <w:rsid w:val="000B7661"/>
    <w:rsid w:val="000B790B"/>
    <w:rsid w:val="000C03E7"/>
    <w:rsid w:val="000C32B5"/>
    <w:rsid w:val="000C47C1"/>
    <w:rsid w:val="000C533D"/>
    <w:rsid w:val="000D11A6"/>
    <w:rsid w:val="000D254A"/>
    <w:rsid w:val="000D2F7F"/>
    <w:rsid w:val="000D41D1"/>
    <w:rsid w:val="000D5507"/>
    <w:rsid w:val="000D5C56"/>
    <w:rsid w:val="000D68F9"/>
    <w:rsid w:val="000D6E09"/>
    <w:rsid w:val="000D75E9"/>
    <w:rsid w:val="000D77FC"/>
    <w:rsid w:val="000E0D04"/>
    <w:rsid w:val="000E209A"/>
    <w:rsid w:val="000E2D81"/>
    <w:rsid w:val="000E4DE6"/>
    <w:rsid w:val="000F1434"/>
    <w:rsid w:val="000F1554"/>
    <w:rsid w:val="000F2A55"/>
    <w:rsid w:val="000F354C"/>
    <w:rsid w:val="000F4DBA"/>
    <w:rsid w:val="00100D9B"/>
    <w:rsid w:val="00101590"/>
    <w:rsid w:val="00104F98"/>
    <w:rsid w:val="00110227"/>
    <w:rsid w:val="00113EF5"/>
    <w:rsid w:val="00114E22"/>
    <w:rsid w:val="00114E42"/>
    <w:rsid w:val="00115AE7"/>
    <w:rsid w:val="001161E2"/>
    <w:rsid w:val="00116D09"/>
    <w:rsid w:val="00122075"/>
    <w:rsid w:val="00126AA0"/>
    <w:rsid w:val="00126C88"/>
    <w:rsid w:val="0013091C"/>
    <w:rsid w:val="0013109F"/>
    <w:rsid w:val="001310C9"/>
    <w:rsid w:val="00132DF5"/>
    <w:rsid w:val="00135484"/>
    <w:rsid w:val="00137570"/>
    <w:rsid w:val="00137B28"/>
    <w:rsid w:val="00137CFB"/>
    <w:rsid w:val="00140703"/>
    <w:rsid w:val="00141355"/>
    <w:rsid w:val="001428A6"/>
    <w:rsid w:val="00142C5C"/>
    <w:rsid w:val="00143FF2"/>
    <w:rsid w:val="001449AC"/>
    <w:rsid w:val="00150BD2"/>
    <w:rsid w:val="001514C3"/>
    <w:rsid w:val="00152633"/>
    <w:rsid w:val="0015522F"/>
    <w:rsid w:val="00155E11"/>
    <w:rsid w:val="0015605F"/>
    <w:rsid w:val="0015757B"/>
    <w:rsid w:val="00162A2F"/>
    <w:rsid w:val="001655A1"/>
    <w:rsid w:val="001668C6"/>
    <w:rsid w:val="00167268"/>
    <w:rsid w:val="001703F1"/>
    <w:rsid w:val="00176548"/>
    <w:rsid w:val="00177866"/>
    <w:rsid w:val="00181628"/>
    <w:rsid w:val="001831CE"/>
    <w:rsid w:val="0018496F"/>
    <w:rsid w:val="00184FFD"/>
    <w:rsid w:val="001857B3"/>
    <w:rsid w:val="00186B71"/>
    <w:rsid w:val="0019128B"/>
    <w:rsid w:val="001916D6"/>
    <w:rsid w:val="0019388E"/>
    <w:rsid w:val="00193C84"/>
    <w:rsid w:val="001953B1"/>
    <w:rsid w:val="001A2EB8"/>
    <w:rsid w:val="001A3FD7"/>
    <w:rsid w:val="001A5649"/>
    <w:rsid w:val="001A6586"/>
    <w:rsid w:val="001A792C"/>
    <w:rsid w:val="001A7B5C"/>
    <w:rsid w:val="001B024B"/>
    <w:rsid w:val="001B0340"/>
    <w:rsid w:val="001B6037"/>
    <w:rsid w:val="001C05D2"/>
    <w:rsid w:val="001C2672"/>
    <w:rsid w:val="001C2941"/>
    <w:rsid w:val="001C3B88"/>
    <w:rsid w:val="001C4A49"/>
    <w:rsid w:val="001D10BA"/>
    <w:rsid w:val="001D4EF4"/>
    <w:rsid w:val="001D507E"/>
    <w:rsid w:val="001D5B49"/>
    <w:rsid w:val="001D630C"/>
    <w:rsid w:val="001D737A"/>
    <w:rsid w:val="001D7809"/>
    <w:rsid w:val="001D787B"/>
    <w:rsid w:val="001E2771"/>
    <w:rsid w:val="001E3467"/>
    <w:rsid w:val="001E36F6"/>
    <w:rsid w:val="001E376F"/>
    <w:rsid w:val="001E41B4"/>
    <w:rsid w:val="001E5A48"/>
    <w:rsid w:val="001E5C61"/>
    <w:rsid w:val="001E7AA7"/>
    <w:rsid w:val="001F12F1"/>
    <w:rsid w:val="001F1633"/>
    <w:rsid w:val="001F6832"/>
    <w:rsid w:val="001F7449"/>
    <w:rsid w:val="001F780B"/>
    <w:rsid w:val="002025AF"/>
    <w:rsid w:val="002026F4"/>
    <w:rsid w:val="002045B8"/>
    <w:rsid w:val="00204EFE"/>
    <w:rsid w:val="00204F71"/>
    <w:rsid w:val="00207B0D"/>
    <w:rsid w:val="00213CDE"/>
    <w:rsid w:val="00214FAA"/>
    <w:rsid w:val="00215000"/>
    <w:rsid w:val="0021616A"/>
    <w:rsid w:val="00220228"/>
    <w:rsid w:val="00222D53"/>
    <w:rsid w:val="0022580C"/>
    <w:rsid w:val="002304E9"/>
    <w:rsid w:val="002306F3"/>
    <w:rsid w:val="0023168F"/>
    <w:rsid w:val="002343E9"/>
    <w:rsid w:val="002346E7"/>
    <w:rsid w:val="00235DF3"/>
    <w:rsid w:val="00236F4D"/>
    <w:rsid w:val="0023782C"/>
    <w:rsid w:val="00237EB0"/>
    <w:rsid w:val="00240878"/>
    <w:rsid w:val="00244696"/>
    <w:rsid w:val="002455A9"/>
    <w:rsid w:val="00246400"/>
    <w:rsid w:val="00246FFA"/>
    <w:rsid w:val="00251661"/>
    <w:rsid w:val="00253EC3"/>
    <w:rsid w:val="002558C8"/>
    <w:rsid w:val="00255E44"/>
    <w:rsid w:val="00257044"/>
    <w:rsid w:val="0025715C"/>
    <w:rsid w:val="00257579"/>
    <w:rsid w:val="00260426"/>
    <w:rsid w:val="00260FA4"/>
    <w:rsid w:val="00262317"/>
    <w:rsid w:val="0026283B"/>
    <w:rsid w:val="0026341E"/>
    <w:rsid w:val="00265A06"/>
    <w:rsid w:val="002663CF"/>
    <w:rsid w:val="0027076F"/>
    <w:rsid w:val="00272110"/>
    <w:rsid w:val="002731D3"/>
    <w:rsid w:val="002743B6"/>
    <w:rsid w:val="00274C4C"/>
    <w:rsid w:val="0027527B"/>
    <w:rsid w:val="00276F9C"/>
    <w:rsid w:val="002803B8"/>
    <w:rsid w:val="00281687"/>
    <w:rsid w:val="002840C4"/>
    <w:rsid w:val="002847CD"/>
    <w:rsid w:val="00291683"/>
    <w:rsid w:val="00291770"/>
    <w:rsid w:val="002918E6"/>
    <w:rsid w:val="00292F5B"/>
    <w:rsid w:val="00294B49"/>
    <w:rsid w:val="00294D3B"/>
    <w:rsid w:val="00294DE4"/>
    <w:rsid w:val="0029515F"/>
    <w:rsid w:val="00296242"/>
    <w:rsid w:val="00296246"/>
    <w:rsid w:val="00296676"/>
    <w:rsid w:val="002A0BB9"/>
    <w:rsid w:val="002A17E3"/>
    <w:rsid w:val="002A4DE1"/>
    <w:rsid w:val="002A5350"/>
    <w:rsid w:val="002A5812"/>
    <w:rsid w:val="002B0125"/>
    <w:rsid w:val="002B1674"/>
    <w:rsid w:val="002B1CB9"/>
    <w:rsid w:val="002B2949"/>
    <w:rsid w:val="002B2E31"/>
    <w:rsid w:val="002B7D19"/>
    <w:rsid w:val="002B7DF4"/>
    <w:rsid w:val="002C2772"/>
    <w:rsid w:val="002C39DB"/>
    <w:rsid w:val="002C3DD9"/>
    <w:rsid w:val="002D1369"/>
    <w:rsid w:val="002D27AC"/>
    <w:rsid w:val="002D3237"/>
    <w:rsid w:val="002D4884"/>
    <w:rsid w:val="002E3E37"/>
    <w:rsid w:val="002E4E24"/>
    <w:rsid w:val="002E5CAF"/>
    <w:rsid w:val="002F188C"/>
    <w:rsid w:val="002F6598"/>
    <w:rsid w:val="00300C4D"/>
    <w:rsid w:val="00301282"/>
    <w:rsid w:val="00301406"/>
    <w:rsid w:val="0030168C"/>
    <w:rsid w:val="00301998"/>
    <w:rsid w:val="003024CE"/>
    <w:rsid w:val="003030E8"/>
    <w:rsid w:val="003044C9"/>
    <w:rsid w:val="00306C45"/>
    <w:rsid w:val="00311DB4"/>
    <w:rsid w:val="00311DF0"/>
    <w:rsid w:val="00312179"/>
    <w:rsid w:val="00315735"/>
    <w:rsid w:val="00316D28"/>
    <w:rsid w:val="00317AF3"/>
    <w:rsid w:val="00320951"/>
    <w:rsid w:val="00320C17"/>
    <w:rsid w:val="0032112B"/>
    <w:rsid w:val="003226D0"/>
    <w:rsid w:val="00324365"/>
    <w:rsid w:val="00324A5C"/>
    <w:rsid w:val="00331FF6"/>
    <w:rsid w:val="00335C13"/>
    <w:rsid w:val="003373D4"/>
    <w:rsid w:val="00340BCF"/>
    <w:rsid w:val="003422FA"/>
    <w:rsid w:val="00342C7A"/>
    <w:rsid w:val="00342EEA"/>
    <w:rsid w:val="00343220"/>
    <w:rsid w:val="0034525E"/>
    <w:rsid w:val="003458D3"/>
    <w:rsid w:val="003514AC"/>
    <w:rsid w:val="00353A04"/>
    <w:rsid w:val="00355C56"/>
    <w:rsid w:val="00355F86"/>
    <w:rsid w:val="00356930"/>
    <w:rsid w:val="00360E11"/>
    <w:rsid w:val="003615E1"/>
    <w:rsid w:val="003624BF"/>
    <w:rsid w:val="003665C3"/>
    <w:rsid w:val="00370E45"/>
    <w:rsid w:val="003737A6"/>
    <w:rsid w:val="00374078"/>
    <w:rsid w:val="00374B45"/>
    <w:rsid w:val="00380594"/>
    <w:rsid w:val="00380DCF"/>
    <w:rsid w:val="00381DDC"/>
    <w:rsid w:val="003838DC"/>
    <w:rsid w:val="00384333"/>
    <w:rsid w:val="00386C3D"/>
    <w:rsid w:val="0039114F"/>
    <w:rsid w:val="00391EA4"/>
    <w:rsid w:val="00392405"/>
    <w:rsid w:val="0039350C"/>
    <w:rsid w:val="0039382D"/>
    <w:rsid w:val="00393F06"/>
    <w:rsid w:val="00394D45"/>
    <w:rsid w:val="003A0E73"/>
    <w:rsid w:val="003A1468"/>
    <w:rsid w:val="003A4334"/>
    <w:rsid w:val="003A4E47"/>
    <w:rsid w:val="003A77CE"/>
    <w:rsid w:val="003B1F15"/>
    <w:rsid w:val="003B34F1"/>
    <w:rsid w:val="003B4280"/>
    <w:rsid w:val="003B675D"/>
    <w:rsid w:val="003B67C4"/>
    <w:rsid w:val="003C1EBE"/>
    <w:rsid w:val="003C3230"/>
    <w:rsid w:val="003C3FA6"/>
    <w:rsid w:val="003C4084"/>
    <w:rsid w:val="003C58F5"/>
    <w:rsid w:val="003C6488"/>
    <w:rsid w:val="003C6C6F"/>
    <w:rsid w:val="003D350D"/>
    <w:rsid w:val="003D440C"/>
    <w:rsid w:val="003D59B1"/>
    <w:rsid w:val="003D5D73"/>
    <w:rsid w:val="003D7E76"/>
    <w:rsid w:val="003E1AB2"/>
    <w:rsid w:val="003E682E"/>
    <w:rsid w:val="003E6C48"/>
    <w:rsid w:val="003F056A"/>
    <w:rsid w:val="003F12D9"/>
    <w:rsid w:val="003F2DD8"/>
    <w:rsid w:val="003F2EBA"/>
    <w:rsid w:val="003F3E95"/>
    <w:rsid w:val="003F4EB0"/>
    <w:rsid w:val="003F5EF9"/>
    <w:rsid w:val="003F6102"/>
    <w:rsid w:val="003F70DF"/>
    <w:rsid w:val="003F7316"/>
    <w:rsid w:val="003F776F"/>
    <w:rsid w:val="003F7F25"/>
    <w:rsid w:val="00405070"/>
    <w:rsid w:val="00405304"/>
    <w:rsid w:val="00410DB3"/>
    <w:rsid w:val="00415394"/>
    <w:rsid w:val="00420848"/>
    <w:rsid w:val="00421293"/>
    <w:rsid w:val="00422FB0"/>
    <w:rsid w:val="00427382"/>
    <w:rsid w:val="00431710"/>
    <w:rsid w:val="004339EB"/>
    <w:rsid w:val="00434298"/>
    <w:rsid w:val="00435216"/>
    <w:rsid w:val="00435405"/>
    <w:rsid w:val="00436E5F"/>
    <w:rsid w:val="004433BD"/>
    <w:rsid w:val="0044717C"/>
    <w:rsid w:val="004474CB"/>
    <w:rsid w:val="004478C9"/>
    <w:rsid w:val="00447A02"/>
    <w:rsid w:val="0045701D"/>
    <w:rsid w:val="00464831"/>
    <w:rsid w:val="004649D3"/>
    <w:rsid w:val="00470AAD"/>
    <w:rsid w:val="00471501"/>
    <w:rsid w:val="0047261F"/>
    <w:rsid w:val="004731FF"/>
    <w:rsid w:val="004754AD"/>
    <w:rsid w:val="00477E22"/>
    <w:rsid w:val="00480AD7"/>
    <w:rsid w:val="0048113A"/>
    <w:rsid w:val="00482BAE"/>
    <w:rsid w:val="00483A61"/>
    <w:rsid w:val="00485437"/>
    <w:rsid w:val="00486016"/>
    <w:rsid w:val="00486C9C"/>
    <w:rsid w:val="00487128"/>
    <w:rsid w:val="00490716"/>
    <w:rsid w:val="00490AA4"/>
    <w:rsid w:val="00491FBF"/>
    <w:rsid w:val="00497F48"/>
    <w:rsid w:val="004A1A74"/>
    <w:rsid w:val="004A3077"/>
    <w:rsid w:val="004A7AAB"/>
    <w:rsid w:val="004B110F"/>
    <w:rsid w:val="004B1E5A"/>
    <w:rsid w:val="004B2D3A"/>
    <w:rsid w:val="004B41D8"/>
    <w:rsid w:val="004B559E"/>
    <w:rsid w:val="004B7590"/>
    <w:rsid w:val="004B7C0B"/>
    <w:rsid w:val="004C1DF9"/>
    <w:rsid w:val="004C227D"/>
    <w:rsid w:val="004C49FA"/>
    <w:rsid w:val="004C4B42"/>
    <w:rsid w:val="004C7B95"/>
    <w:rsid w:val="004C7CF4"/>
    <w:rsid w:val="004D0AB3"/>
    <w:rsid w:val="004D168E"/>
    <w:rsid w:val="004D1C59"/>
    <w:rsid w:val="004D2373"/>
    <w:rsid w:val="004D4086"/>
    <w:rsid w:val="004D57C4"/>
    <w:rsid w:val="004D7BA9"/>
    <w:rsid w:val="004E0BDF"/>
    <w:rsid w:val="004E1C45"/>
    <w:rsid w:val="004E296F"/>
    <w:rsid w:val="004E3343"/>
    <w:rsid w:val="004E3D74"/>
    <w:rsid w:val="004E5C99"/>
    <w:rsid w:val="004E71DC"/>
    <w:rsid w:val="004E73E1"/>
    <w:rsid w:val="004F0732"/>
    <w:rsid w:val="004F1C32"/>
    <w:rsid w:val="004F39C3"/>
    <w:rsid w:val="004F3DFA"/>
    <w:rsid w:val="004F5B01"/>
    <w:rsid w:val="004F6488"/>
    <w:rsid w:val="0050008C"/>
    <w:rsid w:val="00501548"/>
    <w:rsid w:val="005053ED"/>
    <w:rsid w:val="00505559"/>
    <w:rsid w:val="0050590F"/>
    <w:rsid w:val="00510E77"/>
    <w:rsid w:val="005135E6"/>
    <w:rsid w:val="005165DF"/>
    <w:rsid w:val="005169C3"/>
    <w:rsid w:val="00516EFB"/>
    <w:rsid w:val="0051779F"/>
    <w:rsid w:val="005178FA"/>
    <w:rsid w:val="00517EF7"/>
    <w:rsid w:val="00521F9F"/>
    <w:rsid w:val="005237EB"/>
    <w:rsid w:val="00526295"/>
    <w:rsid w:val="005301A8"/>
    <w:rsid w:val="00530780"/>
    <w:rsid w:val="0053422C"/>
    <w:rsid w:val="005344B1"/>
    <w:rsid w:val="005355C6"/>
    <w:rsid w:val="005372BF"/>
    <w:rsid w:val="005401ED"/>
    <w:rsid w:val="00541BA0"/>
    <w:rsid w:val="00541DA0"/>
    <w:rsid w:val="00543FD0"/>
    <w:rsid w:val="0054520C"/>
    <w:rsid w:val="0054684B"/>
    <w:rsid w:val="0055053B"/>
    <w:rsid w:val="0055084A"/>
    <w:rsid w:val="00551781"/>
    <w:rsid w:val="00551FA8"/>
    <w:rsid w:val="0055205D"/>
    <w:rsid w:val="00553ADC"/>
    <w:rsid w:val="0055517C"/>
    <w:rsid w:val="00557AE9"/>
    <w:rsid w:val="005623F9"/>
    <w:rsid w:val="00563DC5"/>
    <w:rsid w:val="00563F50"/>
    <w:rsid w:val="005641D5"/>
    <w:rsid w:val="00565857"/>
    <w:rsid w:val="00565E39"/>
    <w:rsid w:val="005663D0"/>
    <w:rsid w:val="005667B5"/>
    <w:rsid w:val="00567EFE"/>
    <w:rsid w:val="0057077F"/>
    <w:rsid w:val="00570AF0"/>
    <w:rsid w:val="00571241"/>
    <w:rsid w:val="0057190C"/>
    <w:rsid w:val="005763F5"/>
    <w:rsid w:val="00581DEF"/>
    <w:rsid w:val="005820B5"/>
    <w:rsid w:val="0059196A"/>
    <w:rsid w:val="00591E2F"/>
    <w:rsid w:val="00595122"/>
    <w:rsid w:val="00596844"/>
    <w:rsid w:val="00596C64"/>
    <w:rsid w:val="00597FCF"/>
    <w:rsid w:val="005A1DBC"/>
    <w:rsid w:val="005A2494"/>
    <w:rsid w:val="005A2C3F"/>
    <w:rsid w:val="005A3140"/>
    <w:rsid w:val="005A343E"/>
    <w:rsid w:val="005A4986"/>
    <w:rsid w:val="005A52E7"/>
    <w:rsid w:val="005A5829"/>
    <w:rsid w:val="005A5C6A"/>
    <w:rsid w:val="005A741F"/>
    <w:rsid w:val="005A7F77"/>
    <w:rsid w:val="005B1623"/>
    <w:rsid w:val="005B3A12"/>
    <w:rsid w:val="005B411C"/>
    <w:rsid w:val="005B44D8"/>
    <w:rsid w:val="005B47B0"/>
    <w:rsid w:val="005B496F"/>
    <w:rsid w:val="005B63AA"/>
    <w:rsid w:val="005B6D2C"/>
    <w:rsid w:val="005B75B5"/>
    <w:rsid w:val="005C016A"/>
    <w:rsid w:val="005C1704"/>
    <w:rsid w:val="005C407E"/>
    <w:rsid w:val="005C5D58"/>
    <w:rsid w:val="005D2839"/>
    <w:rsid w:val="005D39B2"/>
    <w:rsid w:val="005D4974"/>
    <w:rsid w:val="005D506F"/>
    <w:rsid w:val="005D55F5"/>
    <w:rsid w:val="005D6AD4"/>
    <w:rsid w:val="005D6AF6"/>
    <w:rsid w:val="005E14A5"/>
    <w:rsid w:val="005E253D"/>
    <w:rsid w:val="005E2DF7"/>
    <w:rsid w:val="005E4B4F"/>
    <w:rsid w:val="005E4F6B"/>
    <w:rsid w:val="005E707C"/>
    <w:rsid w:val="005F01EF"/>
    <w:rsid w:val="005F3435"/>
    <w:rsid w:val="005F41D7"/>
    <w:rsid w:val="005F501F"/>
    <w:rsid w:val="005F6014"/>
    <w:rsid w:val="006019A0"/>
    <w:rsid w:val="0060212B"/>
    <w:rsid w:val="00603EEB"/>
    <w:rsid w:val="00604C17"/>
    <w:rsid w:val="00606E95"/>
    <w:rsid w:val="0061052C"/>
    <w:rsid w:val="00610726"/>
    <w:rsid w:val="00611FCF"/>
    <w:rsid w:val="00617FD0"/>
    <w:rsid w:val="00621185"/>
    <w:rsid w:val="00621636"/>
    <w:rsid w:val="00622E4A"/>
    <w:rsid w:val="00623051"/>
    <w:rsid w:val="0062396C"/>
    <w:rsid w:val="00624525"/>
    <w:rsid w:val="006248A7"/>
    <w:rsid w:val="00626A0D"/>
    <w:rsid w:val="006305D1"/>
    <w:rsid w:val="00631B4F"/>
    <w:rsid w:val="00633A64"/>
    <w:rsid w:val="00633AC3"/>
    <w:rsid w:val="00634465"/>
    <w:rsid w:val="00634E5F"/>
    <w:rsid w:val="00636805"/>
    <w:rsid w:val="00636E86"/>
    <w:rsid w:val="00656104"/>
    <w:rsid w:val="00656A52"/>
    <w:rsid w:val="00660AFF"/>
    <w:rsid w:val="00661E73"/>
    <w:rsid w:val="00661F71"/>
    <w:rsid w:val="00663D08"/>
    <w:rsid w:val="00664F22"/>
    <w:rsid w:val="00667E01"/>
    <w:rsid w:val="0067175D"/>
    <w:rsid w:val="0067376D"/>
    <w:rsid w:val="006760B9"/>
    <w:rsid w:val="0067634C"/>
    <w:rsid w:val="006771D6"/>
    <w:rsid w:val="00677E0F"/>
    <w:rsid w:val="006829EF"/>
    <w:rsid w:val="00683038"/>
    <w:rsid w:val="006831AB"/>
    <w:rsid w:val="006864A8"/>
    <w:rsid w:val="0068739A"/>
    <w:rsid w:val="00687943"/>
    <w:rsid w:val="00687B51"/>
    <w:rsid w:val="00690476"/>
    <w:rsid w:val="00690750"/>
    <w:rsid w:val="0069507D"/>
    <w:rsid w:val="00697DCF"/>
    <w:rsid w:val="006A0A90"/>
    <w:rsid w:val="006A1707"/>
    <w:rsid w:val="006A24A7"/>
    <w:rsid w:val="006A5814"/>
    <w:rsid w:val="006A6A21"/>
    <w:rsid w:val="006A7F09"/>
    <w:rsid w:val="006B0655"/>
    <w:rsid w:val="006B2B3A"/>
    <w:rsid w:val="006B3B68"/>
    <w:rsid w:val="006B54B0"/>
    <w:rsid w:val="006B7CF9"/>
    <w:rsid w:val="006C0CB6"/>
    <w:rsid w:val="006C2016"/>
    <w:rsid w:val="006C20CF"/>
    <w:rsid w:val="006C45CC"/>
    <w:rsid w:val="006C4865"/>
    <w:rsid w:val="006C4D4C"/>
    <w:rsid w:val="006D0662"/>
    <w:rsid w:val="006D7844"/>
    <w:rsid w:val="006E052E"/>
    <w:rsid w:val="006E06D1"/>
    <w:rsid w:val="006E125F"/>
    <w:rsid w:val="006E1E9E"/>
    <w:rsid w:val="006E2BD3"/>
    <w:rsid w:val="006E379A"/>
    <w:rsid w:val="006E3FF9"/>
    <w:rsid w:val="006E5EA8"/>
    <w:rsid w:val="006E5FDC"/>
    <w:rsid w:val="006E6E61"/>
    <w:rsid w:val="006E74E3"/>
    <w:rsid w:val="006F24C9"/>
    <w:rsid w:val="006F2560"/>
    <w:rsid w:val="006F4EED"/>
    <w:rsid w:val="006F6E9B"/>
    <w:rsid w:val="007004BD"/>
    <w:rsid w:val="00702F46"/>
    <w:rsid w:val="00703F68"/>
    <w:rsid w:val="007051A2"/>
    <w:rsid w:val="007068E0"/>
    <w:rsid w:val="00706CB0"/>
    <w:rsid w:val="00707E05"/>
    <w:rsid w:val="0071252C"/>
    <w:rsid w:val="00713820"/>
    <w:rsid w:val="00714FEB"/>
    <w:rsid w:val="00717397"/>
    <w:rsid w:val="0072174B"/>
    <w:rsid w:val="00722198"/>
    <w:rsid w:val="007224B6"/>
    <w:rsid w:val="00731D81"/>
    <w:rsid w:val="007331C6"/>
    <w:rsid w:val="007340E5"/>
    <w:rsid w:val="0073593C"/>
    <w:rsid w:val="007407B2"/>
    <w:rsid w:val="0074124C"/>
    <w:rsid w:val="007412AB"/>
    <w:rsid w:val="00741DB8"/>
    <w:rsid w:val="007425F3"/>
    <w:rsid w:val="00742A47"/>
    <w:rsid w:val="00742AEF"/>
    <w:rsid w:val="007454F5"/>
    <w:rsid w:val="007503F2"/>
    <w:rsid w:val="0075068C"/>
    <w:rsid w:val="0075098D"/>
    <w:rsid w:val="00765079"/>
    <w:rsid w:val="007663BC"/>
    <w:rsid w:val="00767A8A"/>
    <w:rsid w:val="00767B60"/>
    <w:rsid w:val="00767FCD"/>
    <w:rsid w:val="00770BDF"/>
    <w:rsid w:val="00772BC5"/>
    <w:rsid w:val="007748C6"/>
    <w:rsid w:val="0077514E"/>
    <w:rsid w:val="00776BDA"/>
    <w:rsid w:val="00781AA2"/>
    <w:rsid w:val="007825D1"/>
    <w:rsid w:val="007827EF"/>
    <w:rsid w:val="0078345D"/>
    <w:rsid w:val="00786558"/>
    <w:rsid w:val="0079230F"/>
    <w:rsid w:val="00792F59"/>
    <w:rsid w:val="007944F1"/>
    <w:rsid w:val="007955A7"/>
    <w:rsid w:val="00795AAD"/>
    <w:rsid w:val="00796031"/>
    <w:rsid w:val="007964B0"/>
    <w:rsid w:val="007969CC"/>
    <w:rsid w:val="007A1A6A"/>
    <w:rsid w:val="007A2ABA"/>
    <w:rsid w:val="007A3CA9"/>
    <w:rsid w:val="007A787E"/>
    <w:rsid w:val="007A7A0A"/>
    <w:rsid w:val="007B0090"/>
    <w:rsid w:val="007B0241"/>
    <w:rsid w:val="007B197F"/>
    <w:rsid w:val="007B1FDB"/>
    <w:rsid w:val="007B26D0"/>
    <w:rsid w:val="007B40E5"/>
    <w:rsid w:val="007B5C11"/>
    <w:rsid w:val="007C0674"/>
    <w:rsid w:val="007C1229"/>
    <w:rsid w:val="007C3123"/>
    <w:rsid w:val="007C4936"/>
    <w:rsid w:val="007C4C39"/>
    <w:rsid w:val="007D032E"/>
    <w:rsid w:val="007D1697"/>
    <w:rsid w:val="007D260B"/>
    <w:rsid w:val="007D7B2D"/>
    <w:rsid w:val="007E1D7F"/>
    <w:rsid w:val="007E22E2"/>
    <w:rsid w:val="007E2B16"/>
    <w:rsid w:val="007E46F0"/>
    <w:rsid w:val="007F2B42"/>
    <w:rsid w:val="007F2C71"/>
    <w:rsid w:val="007F3981"/>
    <w:rsid w:val="008002B8"/>
    <w:rsid w:val="00803C5E"/>
    <w:rsid w:val="00804009"/>
    <w:rsid w:val="0080604E"/>
    <w:rsid w:val="00807169"/>
    <w:rsid w:val="00807EE3"/>
    <w:rsid w:val="008107E5"/>
    <w:rsid w:val="00810FD6"/>
    <w:rsid w:val="008119D6"/>
    <w:rsid w:val="00811B55"/>
    <w:rsid w:val="00812791"/>
    <w:rsid w:val="00812DDB"/>
    <w:rsid w:val="008138CA"/>
    <w:rsid w:val="00813EE6"/>
    <w:rsid w:val="00814930"/>
    <w:rsid w:val="008166F2"/>
    <w:rsid w:val="008169E9"/>
    <w:rsid w:val="008207F4"/>
    <w:rsid w:val="00820A30"/>
    <w:rsid w:val="00821077"/>
    <w:rsid w:val="00821386"/>
    <w:rsid w:val="00821EE2"/>
    <w:rsid w:val="00825AE1"/>
    <w:rsid w:val="008277C8"/>
    <w:rsid w:val="008278CC"/>
    <w:rsid w:val="00827E64"/>
    <w:rsid w:val="008302A1"/>
    <w:rsid w:val="008320FA"/>
    <w:rsid w:val="00832F49"/>
    <w:rsid w:val="00845896"/>
    <w:rsid w:val="00846308"/>
    <w:rsid w:val="00846776"/>
    <w:rsid w:val="00846C8D"/>
    <w:rsid w:val="00847810"/>
    <w:rsid w:val="00851A8C"/>
    <w:rsid w:val="008522B6"/>
    <w:rsid w:val="008530F5"/>
    <w:rsid w:val="00855B8E"/>
    <w:rsid w:val="00857071"/>
    <w:rsid w:val="008608B1"/>
    <w:rsid w:val="00861BA2"/>
    <w:rsid w:val="00863920"/>
    <w:rsid w:val="00863E9F"/>
    <w:rsid w:val="00865106"/>
    <w:rsid w:val="00866380"/>
    <w:rsid w:val="00867F9A"/>
    <w:rsid w:val="008703EE"/>
    <w:rsid w:val="0087041F"/>
    <w:rsid w:val="00876D16"/>
    <w:rsid w:val="008771D4"/>
    <w:rsid w:val="0088072C"/>
    <w:rsid w:val="00880AA8"/>
    <w:rsid w:val="008811C7"/>
    <w:rsid w:val="00881C11"/>
    <w:rsid w:val="008820BA"/>
    <w:rsid w:val="0088223B"/>
    <w:rsid w:val="008835FC"/>
    <w:rsid w:val="00890727"/>
    <w:rsid w:val="00890B3E"/>
    <w:rsid w:val="00894DB7"/>
    <w:rsid w:val="00896030"/>
    <w:rsid w:val="00896DE6"/>
    <w:rsid w:val="00897068"/>
    <w:rsid w:val="00897596"/>
    <w:rsid w:val="008A0B1E"/>
    <w:rsid w:val="008A1A15"/>
    <w:rsid w:val="008A37BB"/>
    <w:rsid w:val="008A3CB8"/>
    <w:rsid w:val="008A4CD2"/>
    <w:rsid w:val="008A5C66"/>
    <w:rsid w:val="008A5EB4"/>
    <w:rsid w:val="008B1753"/>
    <w:rsid w:val="008B19B7"/>
    <w:rsid w:val="008B3CCA"/>
    <w:rsid w:val="008B7189"/>
    <w:rsid w:val="008C1E2A"/>
    <w:rsid w:val="008C78BA"/>
    <w:rsid w:val="008C7C8B"/>
    <w:rsid w:val="008D05A5"/>
    <w:rsid w:val="008D4C88"/>
    <w:rsid w:val="008D7687"/>
    <w:rsid w:val="008D7D66"/>
    <w:rsid w:val="008D7FB6"/>
    <w:rsid w:val="008E02B1"/>
    <w:rsid w:val="008E215A"/>
    <w:rsid w:val="008E2DB5"/>
    <w:rsid w:val="008E3316"/>
    <w:rsid w:val="008E38F6"/>
    <w:rsid w:val="008E45A6"/>
    <w:rsid w:val="008E5FEA"/>
    <w:rsid w:val="008E61B1"/>
    <w:rsid w:val="008F3763"/>
    <w:rsid w:val="008F4193"/>
    <w:rsid w:val="008F4543"/>
    <w:rsid w:val="008F4BBC"/>
    <w:rsid w:val="008F5603"/>
    <w:rsid w:val="008F57F5"/>
    <w:rsid w:val="008F63A0"/>
    <w:rsid w:val="008F6501"/>
    <w:rsid w:val="008F68D7"/>
    <w:rsid w:val="00901065"/>
    <w:rsid w:val="009026EB"/>
    <w:rsid w:val="0090470B"/>
    <w:rsid w:val="00905432"/>
    <w:rsid w:val="00906E61"/>
    <w:rsid w:val="00906EFC"/>
    <w:rsid w:val="00910682"/>
    <w:rsid w:val="009107EB"/>
    <w:rsid w:val="0091297D"/>
    <w:rsid w:val="00912D5B"/>
    <w:rsid w:val="00914F4B"/>
    <w:rsid w:val="00920B7D"/>
    <w:rsid w:val="009220AA"/>
    <w:rsid w:val="0092557D"/>
    <w:rsid w:val="00925D71"/>
    <w:rsid w:val="009267C0"/>
    <w:rsid w:val="009278F9"/>
    <w:rsid w:val="0093063D"/>
    <w:rsid w:val="0093155E"/>
    <w:rsid w:val="00933B85"/>
    <w:rsid w:val="009359EB"/>
    <w:rsid w:val="00937679"/>
    <w:rsid w:val="00940F7C"/>
    <w:rsid w:val="00941D36"/>
    <w:rsid w:val="00942700"/>
    <w:rsid w:val="00944899"/>
    <w:rsid w:val="00945316"/>
    <w:rsid w:val="00946DD6"/>
    <w:rsid w:val="00946FAE"/>
    <w:rsid w:val="00951501"/>
    <w:rsid w:val="00951549"/>
    <w:rsid w:val="00953C75"/>
    <w:rsid w:val="009552D4"/>
    <w:rsid w:val="00955CDC"/>
    <w:rsid w:val="00956042"/>
    <w:rsid w:val="00956F67"/>
    <w:rsid w:val="009570B6"/>
    <w:rsid w:val="00962196"/>
    <w:rsid w:val="00962998"/>
    <w:rsid w:val="00963399"/>
    <w:rsid w:val="009645D7"/>
    <w:rsid w:val="00965886"/>
    <w:rsid w:val="00965897"/>
    <w:rsid w:val="00965910"/>
    <w:rsid w:val="009679B7"/>
    <w:rsid w:val="00971152"/>
    <w:rsid w:val="00971383"/>
    <w:rsid w:val="00972FE6"/>
    <w:rsid w:val="00974713"/>
    <w:rsid w:val="009804A2"/>
    <w:rsid w:val="00980E5B"/>
    <w:rsid w:val="009825B0"/>
    <w:rsid w:val="00983EEE"/>
    <w:rsid w:val="00984755"/>
    <w:rsid w:val="00984A11"/>
    <w:rsid w:val="00985753"/>
    <w:rsid w:val="009859AC"/>
    <w:rsid w:val="00986E8C"/>
    <w:rsid w:val="00990523"/>
    <w:rsid w:val="00990B7F"/>
    <w:rsid w:val="0099251A"/>
    <w:rsid w:val="00993C4D"/>
    <w:rsid w:val="00995482"/>
    <w:rsid w:val="00995E99"/>
    <w:rsid w:val="00996D2F"/>
    <w:rsid w:val="00997548"/>
    <w:rsid w:val="009A0039"/>
    <w:rsid w:val="009A15EA"/>
    <w:rsid w:val="009A2043"/>
    <w:rsid w:val="009A3E88"/>
    <w:rsid w:val="009A5D34"/>
    <w:rsid w:val="009A6325"/>
    <w:rsid w:val="009A7940"/>
    <w:rsid w:val="009B0BBA"/>
    <w:rsid w:val="009C01DF"/>
    <w:rsid w:val="009C0DF1"/>
    <w:rsid w:val="009C2E25"/>
    <w:rsid w:val="009C35E0"/>
    <w:rsid w:val="009D0FCB"/>
    <w:rsid w:val="009D1B98"/>
    <w:rsid w:val="009D1E28"/>
    <w:rsid w:val="009D3E92"/>
    <w:rsid w:val="009D49CF"/>
    <w:rsid w:val="009D74E9"/>
    <w:rsid w:val="009E0934"/>
    <w:rsid w:val="009E26CF"/>
    <w:rsid w:val="009E27A2"/>
    <w:rsid w:val="009E383E"/>
    <w:rsid w:val="009E3E1B"/>
    <w:rsid w:val="009E5C3C"/>
    <w:rsid w:val="009E7606"/>
    <w:rsid w:val="009E7655"/>
    <w:rsid w:val="009F0463"/>
    <w:rsid w:val="009F047C"/>
    <w:rsid w:val="009F1130"/>
    <w:rsid w:val="009F2B58"/>
    <w:rsid w:val="009F34F1"/>
    <w:rsid w:val="009F401D"/>
    <w:rsid w:val="009F48EE"/>
    <w:rsid w:val="009F55B7"/>
    <w:rsid w:val="009F6844"/>
    <w:rsid w:val="009F750F"/>
    <w:rsid w:val="00A029D7"/>
    <w:rsid w:val="00A0499D"/>
    <w:rsid w:val="00A123C5"/>
    <w:rsid w:val="00A12658"/>
    <w:rsid w:val="00A1321C"/>
    <w:rsid w:val="00A16AE2"/>
    <w:rsid w:val="00A213D6"/>
    <w:rsid w:val="00A238DF"/>
    <w:rsid w:val="00A242E6"/>
    <w:rsid w:val="00A25505"/>
    <w:rsid w:val="00A266B8"/>
    <w:rsid w:val="00A31662"/>
    <w:rsid w:val="00A31875"/>
    <w:rsid w:val="00A32D32"/>
    <w:rsid w:val="00A34B76"/>
    <w:rsid w:val="00A34E0C"/>
    <w:rsid w:val="00A357AC"/>
    <w:rsid w:val="00A37B24"/>
    <w:rsid w:val="00A37E7E"/>
    <w:rsid w:val="00A41008"/>
    <w:rsid w:val="00A41031"/>
    <w:rsid w:val="00A41315"/>
    <w:rsid w:val="00A425B2"/>
    <w:rsid w:val="00A42FE7"/>
    <w:rsid w:val="00A430AD"/>
    <w:rsid w:val="00A47E2B"/>
    <w:rsid w:val="00A525B4"/>
    <w:rsid w:val="00A52FBD"/>
    <w:rsid w:val="00A54421"/>
    <w:rsid w:val="00A547A8"/>
    <w:rsid w:val="00A557CA"/>
    <w:rsid w:val="00A60139"/>
    <w:rsid w:val="00A62A46"/>
    <w:rsid w:val="00A62F1D"/>
    <w:rsid w:val="00A63D73"/>
    <w:rsid w:val="00A647B6"/>
    <w:rsid w:val="00A64C22"/>
    <w:rsid w:val="00A67711"/>
    <w:rsid w:val="00A70819"/>
    <w:rsid w:val="00A7229A"/>
    <w:rsid w:val="00A723E6"/>
    <w:rsid w:val="00A7266E"/>
    <w:rsid w:val="00A74938"/>
    <w:rsid w:val="00A74BDC"/>
    <w:rsid w:val="00A74C7F"/>
    <w:rsid w:val="00A75549"/>
    <w:rsid w:val="00A767A8"/>
    <w:rsid w:val="00A7729E"/>
    <w:rsid w:val="00A80258"/>
    <w:rsid w:val="00A83200"/>
    <w:rsid w:val="00A843A6"/>
    <w:rsid w:val="00A843E8"/>
    <w:rsid w:val="00A84691"/>
    <w:rsid w:val="00A85AC9"/>
    <w:rsid w:val="00A8695A"/>
    <w:rsid w:val="00A86D4F"/>
    <w:rsid w:val="00A87DE7"/>
    <w:rsid w:val="00A920E4"/>
    <w:rsid w:val="00A92F92"/>
    <w:rsid w:val="00A95C23"/>
    <w:rsid w:val="00A96875"/>
    <w:rsid w:val="00A971EA"/>
    <w:rsid w:val="00AA133B"/>
    <w:rsid w:val="00AA269A"/>
    <w:rsid w:val="00AA33D6"/>
    <w:rsid w:val="00AA3AEA"/>
    <w:rsid w:val="00AA4C68"/>
    <w:rsid w:val="00AA5226"/>
    <w:rsid w:val="00AB1CCC"/>
    <w:rsid w:val="00AB1EFA"/>
    <w:rsid w:val="00AB27BD"/>
    <w:rsid w:val="00AB3743"/>
    <w:rsid w:val="00AB5768"/>
    <w:rsid w:val="00AC126A"/>
    <w:rsid w:val="00AC1619"/>
    <w:rsid w:val="00AC1B05"/>
    <w:rsid w:val="00AC3EEE"/>
    <w:rsid w:val="00AC7568"/>
    <w:rsid w:val="00AC7D2C"/>
    <w:rsid w:val="00AD2556"/>
    <w:rsid w:val="00AD2C79"/>
    <w:rsid w:val="00AD4FFC"/>
    <w:rsid w:val="00AE03E5"/>
    <w:rsid w:val="00AE0C01"/>
    <w:rsid w:val="00AE2C2B"/>
    <w:rsid w:val="00AE3810"/>
    <w:rsid w:val="00AE618D"/>
    <w:rsid w:val="00AE7C92"/>
    <w:rsid w:val="00AF08B2"/>
    <w:rsid w:val="00AF1B4B"/>
    <w:rsid w:val="00AF2F4F"/>
    <w:rsid w:val="00AF429C"/>
    <w:rsid w:val="00AF5966"/>
    <w:rsid w:val="00AF6C32"/>
    <w:rsid w:val="00B00579"/>
    <w:rsid w:val="00B00767"/>
    <w:rsid w:val="00B017C0"/>
    <w:rsid w:val="00B01CFB"/>
    <w:rsid w:val="00B02A22"/>
    <w:rsid w:val="00B06B6D"/>
    <w:rsid w:val="00B10825"/>
    <w:rsid w:val="00B124A6"/>
    <w:rsid w:val="00B20375"/>
    <w:rsid w:val="00B21683"/>
    <w:rsid w:val="00B23DBA"/>
    <w:rsid w:val="00B24028"/>
    <w:rsid w:val="00B25B2F"/>
    <w:rsid w:val="00B26D88"/>
    <w:rsid w:val="00B272A4"/>
    <w:rsid w:val="00B27515"/>
    <w:rsid w:val="00B275AD"/>
    <w:rsid w:val="00B3130D"/>
    <w:rsid w:val="00B321EA"/>
    <w:rsid w:val="00B33328"/>
    <w:rsid w:val="00B33671"/>
    <w:rsid w:val="00B34D00"/>
    <w:rsid w:val="00B353CE"/>
    <w:rsid w:val="00B3590B"/>
    <w:rsid w:val="00B36D52"/>
    <w:rsid w:val="00B42161"/>
    <w:rsid w:val="00B47C45"/>
    <w:rsid w:val="00B51288"/>
    <w:rsid w:val="00B52347"/>
    <w:rsid w:val="00B5652E"/>
    <w:rsid w:val="00B56886"/>
    <w:rsid w:val="00B639B3"/>
    <w:rsid w:val="00B63B89"/>
    <w:rsid w:val="00B65CA4"/>
    <w:rsid w:val="00B70D0D"/>
    <w:rsid w:val="00B72397"/>
    <w:rsid w:val="00B81B5D"/>
    <w:rsid w:val="00B828C7"/>
    <w:rsid w:val="00B82C5F"/>
    <w:rsid w:val="00B85F3E"/>
    <w:rsid w:val="00B866CA"/>
    <w:rsid w:val="00B90475"/>
    <w:rsid w:val="00B908DC"/>
    <w:rsid w:val="00B93B1E"/>
    <w:rsid w:val="00B94651"/>
    <w:rsid w:val="00BA0839"/>
    <w:rsid w:val="00BA1128"/>
    <w:rsid w:val="00BA1D00"/>
    <w:rsid w:val="00BA71EB"/>
    <w:rsid w:val="00BA75EB"/>
    <w:rsid w:val="00BB1CEE"/>
    <w:rsid w:val="00BB3F9C"/>
    <w:rsid w:val="00BB4663"/>
    <w:rsid w:val="00BB4F2D"/>
    <w:rsid w:val="00BB5438"/>
    <w:rsid w:val="00BB6518"/>
    <w:rsid w:val="00BB6B92"/>
    <w:rsid w:val="00BB794F"/>
    <w:rsid w:val="00BB7B90"/>
    <w:rsid w:val="00BB7F7D"/>
    <w:rsid w:val="00BC146B"/>
    <w:rsid w:val="00BC25B5"/>
    <w:rsid w:val="00BC2C07"/>
    <w:rsid w:val="00BC3071"/>
    <w:rsid w:val="00BC4034"/>
    <w:rsid w:val="00BC4706"/>
    <w:rsid w:val="00BC4AA0"/>
    <w:rsid w:val="00BC4F8A"/>
    <w:rsid w:val="00BC5136"/>
    <w:rsid w:val="00BD1B35"/>
    <w:rsid w:val="00BD31E6"/>
    <w:rsid w:val="00BD5515"/>
    <w:rsid w:val="00BD6034"/>
    <w:rsid w:val="00BE14FE"/>
    <w:rsid w:val="00BE3555"/>
    <w:rsid w:val="00BE3F57"/>
    <w:rsid w:val="00BF040B"/>
    <w:rsid w:val="00BF0A48"/>
    <w:rsid w:val="00BF136E"/>
    <w:rsid w:val="00BF2AE3"/>
    <w:rsid w:val="00BF7DF7"/>
    <w:rsid w:val="00C0053E"/>
    <w:rsid w:val="00C00854"/>
    <w:rsid w:val="00C02DD3"/>
    <w:rsid w:val="00C04C25"/>
    <w:rsid w:val="00C05DAF"/>
    <w:rsid w:val="00C067A1"/>
    <w:rsid w:val="00C100A4"/>
    <w:rsid w:val="00C12D80"/>
    <w:rsid w:val="00C13953"/>
    <w:rsid w:val="00C1448C"/>
    <w:rsid w:val="00C16843"/>
    <w:rsid w:val="00C16B98"/>
    <w:rsid w:val="00C20AE7"/>
    <w:rsid w:val="00C221ED"/>
    <w:rsid w:val="00C2432A"/>
    <w:rsid w:val="00C26115"/>
    <w:rsid w:val="00C31674"/>
    <w:rsid w:val="00C319AE"/>
    <w:rsid w:val="00C32CA8"/>
    <w:rsid w:val="00C33B62"/>
    <w:rsid w:val="00C33C61"/>
    <w:rsid w:val="00C35896"/>
    <w:rsid w:val="00C35A8C"/>
    <w:rsid w:val="00C35CF3"/>
    <w:rsid w:val="00C35F8B"/>
    <w:rsid w:val="00C36063"/>
    <w:rsid w:val="00C3723E"/>
    <w:rsid w:val="00C42731"/>
    <w:rsid w:val="00C42943"/>
    <w:rsid w:val="00C43A47"/>
    <w:rsid w:val="00C444F5"/>
    <w:rsid w:val="00C466CC"/>
    <w:rsid w:val="00C504B5"/>
    <w:rsid w:val="00C54CB5"/>
    <w:rsid w:val="00C552FE"/>
    <w:rsid w:val="00C55814"/>
    <w:rsid w:val="00C607B2"/>
    <w:rsid w:val="00C6138F"/>
    <w:rsid w:val="00C61B49"/>
    <w:rsid w:val="00C640FA"/>
    <w:rsid w:val="00C64B48"/>
    <w:rsid w:val="00C65C62"/>
    <w:rsid w:val="00C666C8"/>
    <w:rsid w:val="00C66BAA"/>
    <w:rsid w:val="00C70388"/>
    <w:rsid w:val="00C73B1D"/>
    <w:rsid w:val="00C76879"/>
    <w:rsid w:val="00C77486"/>
    <w:rsid w:val="00C805A5"/>
    <w:rsid w:val="00C81114"/>
    <w:rsid w:val="00C81E07"/>
    <w:rsid w:val="00C83E7A"/>
    <w:rsid w:val="00C84CC7"/>
    <w:rsid w:val="00C85B12"/>
    <w:rsid w:val="00C8680D"/>
    <w:rsid w:val="00C911F8"/>
    <w:rsid w:val="00C948E1"/>
    <w:rsid w:val="00C95083"/>
    <w:rsid w:val="00C953AB"/>
    <w:rsid w:val="00C95A3F"/>
    <w:rsid w:val="00C96AD1"/>
    <w:rsid w:val="00CA263D"/>
    <w:rsid w:val="00CA2B52"/>
    <w:rsid w:val="00CB12E4"/>
    <w:rsid w:val="00CB2330"/>
    <w:rsid w:val="00CB4819"/>
    <w:rsid w:val="00CB53AF"/>
    <w:rsid w:val="00CB6480"/>
    <w:rsid w:val="00CB702B"/>
    <w:rsid w:val="00CB78A0"/>
    <w:rsid w:val="00CB7D40"/>
    <w:rsid w:val="00CC182E"/>
    <w:rsid w:val="00CC5B6C"/>
    <w:rsid w:val="00CC7862"/>
    <w:rsid w:val="00CD0C90"/>
    <w:rsid w:val="00CD0D50"/>
    <w:rsid w:val="00CD20FB"/>
    <w:rsid w:val="00CD367F"/>
    <w:rsid w:val="00CE0349"/>
    <w:rsid w:val="00CE0677"/>
    <w:rsid w:val="00CE1663"/>
    <w:rsid w:val="00CE2C2F"/>
    <w:rsid w:val="00CE53EF"/>
    <w:rsid w:val="00CE56A5"/>
    <w:rsid w:val="00CF0EBD"/>
    <w:rsid w:val="00CF31B3"/>
    <w:rsid w:val="00CF3572"/>
    <w:rsid w:val="00CF3EAC"/>
    <w:rsid w:val="00CF5BC9"/>
    <w:rsid w:val="00CF6C08"/>
    <w:rsid w:val="00D01FB7"/>
    <w:rsid w:val="00D04986"/>
    <w:rsid w:val="00D05C6C"/>
    <w:rsid w:val="00D07EC2"/>
    <w:rsid w:val="00D10D25"/>
    <w:rsid w:val="00D12E5F"/>
    <w:rsid w:val="00D142BC"/>
    <w:rsid w:val="00D20A07"/>
    <w:rsid w:val="00D2225B"/>
    <w:rsid w:val="00D23E18"/>
    <w:rsid w:val="00D247A7"/>
    <w:rsid w:val="00D31406"/>
    <w:rsid w:val="00D32D9E"/>
    <w:rsid w:val="00D33AF0"/>
    <w:rsid w:val="00D3657F"/>
    <w:rsid w:val="00D36C0F"/>
    <w:rsid w:val="00D40171"/>
    <w:rsid w:val="00D4166E"/>
    <w:rsid w:val="00D41F2F"/>
    <w:rsid w:val="00D42439"/>
    <w:rsid w:val="00D43495"/>
    <w:rsid w:val="00D43596"/>
    <w:rsid w:val="00D43C1A"/>
    <w:rsid w:val="00D454E0"/>
    <w:rsid w:val="00D46635"/>
    <w:rsid w:val="00D478E8"/>
    <w:rsid w:val="00D47DBC"/>
    <w:rsid w:val="00D5020C"/>
    <w:rsid w:val="00D50559"/>
    <w:rsid w:val="00D5420E"/>
    <w:rsid w:val="00D57082"/>
    <w:rsid w:val="00D57DFA"/>
    <w:rsid w:val="00D63F22"/>
    <w:rsid w:val="00D641AB"/>
    <w:rsid w:val="00D663DB"/>
    <w:rsid w:val="00D66B33"/>
    <w:rsid w:val="00D708E3"/>
    <w:rsid w:val="00D71326"/>
    <w:rsid w:val="00D7612B"/>
    <w:rsid w:val="00D7751A"/>
    <w:rsid w:val="00D804A1"/>
    <w:rsid w:val="00D8231A"/>
    <w:rsid w:val="00D84860"/>
    <w:rsid w:val="00D8569F"/>
    <w:rsid w:val="00D860E7"/>
    <w:rsid w:val="00D866A7"/>
    <w:rsid w:val="00D92442"/>
    <w:rsid w:val="00D935C6"/>
    <w:rsid w:val="00D93CA3"/>
    <w:rsid w:val="00D9678B"/>
    <w:rsid w:val="00DA10BC"/>
    <w:rsid w:val="00DA2601"/>
    <w:rsid w:val="00DA396F"/>
    <w:rsid w:val="00DA53D7"/>
    <w:rsid w:val="00DB0D07"/>
    <w:rsid w:val="00DB16FC"/>
    <w:rsid w:val="00DB1D90"/>
    <w:rsid w:val="00DB4215"/>
    <w:rsid w:val="00DB7168"/>
    <w:rsid w:val="00DC04E2"/>
    <w:rsid w:val="00DC0BED"/>
    <w:rsid w:val="00DC15D7"/>
    <w:rsid w:val="00DC187E"/>
    <w:rsid w:val="00DC26C5"/>
    <w:rsid w:val="00DC28B9"/>
    <w:rsid w:val="00DC4E88"/>
    <w:rsid w:val="00DD041F"/>
    <w:rsid w:val="00DD2909"/>
    <w:rsid w:val="00DD37D7"/>
    <w:rsid w:val="00DD3C17"/>
    <w:rsid w:val="00DD5280"/>
    <w:rsid w:val="00DD6963"/>
    <w:rsid w:val="00DD7A19"/>
    <w:rsid w:val="00DE0162"/>
    <w:rsid w:val="00DE08FE"/>
    <w:rsid w:val="00DE2F80"/>
    <w:rsid w:val="00DE7B11"/>
    <w:rsid w:val="00DF0BAE"/>
    <w:rsid w:val="00DF19C0"/>
    <w:rsid w:val="00DF52E3"/>
    <w:rsid w:val="00DF5AA4"/>
    <w:rsid w:val="00E032B8"/>
    <w:rsid w:val="00E049F5"/>
    <w:rsid w:val="00E05DC1"/>
    <w:rsid w:val="00E10266"/>
    <w:rsid w:val="00E1032A"/>
    <w:rsid w:val="00E10B28"/>
    <w:rsid w:val="00E11716"/>
    <w:rsid w:val="00E13274"/>
    <w:rsid w:val="00E14C3A"/>
    <w:rsid w:val="00E14C96"/>
    <w:rsid w:val="00E151FA"/>
    <w:rsid w:val="00E15BDD"/>
    <w:rsid w:val="00E163EF"/>
    <w:rsid w:val="00E17BEC"/>
    <w:rsid w:val="00E20550"/>
    <w:rsid w:val="00E205DA"/>
    <w:rsid w:val="00E212A6"/>
    <w:rsid w:val="00E22017"/>
    <w:rsid w:val="00E22461"/>
    <w:rsid w:val="00E2324C"/>
    <w:rsid w:val="00E256FF"/>
    <w:rsid w:val="00E30BB4"/>
    <w:rsid w:val="00E324E0"/>
    <w:rsid w:val="00E42A06"/>
    <w:rsid w:val="00E43BAF"/>
    <w:rsid w:val="00E43C62"/>
    <w:rsid w:val="00E45C0F"/>
    <w:rsid w:val="00E46812"/>
    <w:rsid w:val="00E47A35"/>
    <w:rsid w:val="00E51592"/>
    <w:rsid w:val="00E515B6"/>
    <w:rsid w:val="00E52650"/>
    <w:rsid w:val="00E53941"/>
    <w:rsid w:val="00E5546B"/>
    <w:rsid w:val="00E55908"/>
    <w:rsid w:val="00E561D0"/>
    <w:rsid w:val="00E56341"/>
    <w:rsid w:val="00E57662"/>
    <w:rsid w:val="00E5794D"/>
    <w:rsid w:val="00E60F8C"/>
    <w:rsid w:val="00E6524E"/>
    <w:rsid w:val="00E66156"/>
    <w:rsid w:val="00E664CB"/>
    <w:rsid w:val="00E66E38"/>
    <w:rsid w:val="00E70DFD"/>
    <w:rsid w:val="00E732A3"/>
    <w:rsid w:val="00E742FA"/>
    <w:rsid w:val="00E75480"/>
    <w:rsid w:val="00E7604B"/>
    <w:rsid w:val="00E77F05"/>
    <w:rsid w:val="00E821D6"/>
    <w:rsid w:val="00E84738"/>
    <w:rsid w:val="00E90D02"/>
    <w:rsid w:val="00E92A47"/>
    <w:rsid w:val="00E932EA"/>
    <w:rsid w:val="00E95047"/>
    <w:rsid w:val="00E95357"/>
    <w:rsid w:val="00E97A5B"/>
    <w:rsid w:val="00EA24AE"/>
    <w:rsid w:val="00EA72A9"/>
    <w:rsid w:val="00EB0D76"/>
    <w:rsid w:val="00EB346E"/>
    <w:rsid w:val="00EB4F7A"/>
    <w:rsid w:val="00EB5FDB"/>
    <w:rsid w:val="00EC06B8"/>
    <w:rsid w:val="00EC0928"/>
    <w:rsid w:val="00EC33F4"/>
    <w:rsid w:val="00EC4EB2"/>
    <w:rsid w:val="00EC4F53"/>
    <w:rsid w:val="00EC4F70"/>
    <w:rsid w:val="00EC575E"/>
    <w:rsid w:val="00ED026A"/>
    <w:rsid w:val="00ED034A"/>
    <w:rsid w:val="00ED0DC0"/>
    <w:rsid w:val="00ED2ABE"/>
    <w:rsid w:val="00EE42F3"/>
    <w:rsid w:val="00EE5E73"/>
    <w:rsid w:val="00EE6AF2"/>
    <w:rsid w:val="00EF4682"/>
    <w:rsid w:val="00EF65C5"/>
    <w:rsid w:val="00EF6642"/>
    <w:rsid w:val="00F00361"/>
    <w:rsid w:val="00F007CE"/>
    <w:rsid w:val="00F02C6B"/>
    <w:rsid w:val="00F1005A"/>
    <w:rsid w:val="00F10268"/>
    <w:rsid w:val="00F119BE"/>
    <w:rsid w:val="00F1640C"/>
    <w:rsid w:val="00F16949"/>
    <w:rsid w:val="00F20CAD"/>
    <w:rsid w:val="00F20CB5"/>
    <w:rsid w:val="00F20E52"/>
    <w:rsid w:val="00F20FB3"/>
    <w:rsid w:val="00F213D9"/>
    <w:rsid w:val="00F31084"/>
    <w:rsid w:val="00F3369A"/>
    <w:rsid w:val="00F33A26"/>
    <w:rsid w:val="00F33B82"/>
    <w:rsid w:val="00F35C6B"/>
    <w:rsid w:val="00F44A0A"/>
    <w:rsid w:val="00F451C5"/>
    <w:rsid w:val="00F47C74"/>
    <w:rsid w:val="00F501AA"/>
    <w:rsid w:val="00F5200E"/>
    <w:rsid w:val="00F53C9F"/>
    <w:rsid w:val="00F55881"/>
    <w:rsid w:val="00F55D2C"/>
    <w:rsid w:val="00F634A4"/>
    <w:rsid w:val="00F67DAF"/>
    <w:rsid w:val="00F7073A"/>
    <w:rsid w:val="00F71D1C"/>
    <w:rsid w:val="00F75DF3"/>
    <w:rsid w:val="00F769B1"/>
    <w:rsid w:val="00F779E9"/>
    <w:rsid w:val="00F81E67"/>
    <w:rsid w:val="00F848FC"/>
    <w:rsid w:val="00F86BB3"/>
    <w:rsid w:val="00F87576"/>
    <w:rsid w:val="00F9012B"/>
    <w:rsid w:val="00F90781"/>
    <w:rsid w:val="00F90C89"/>
    <w:rsid w:val="00F918A2"/>
    <w:rsid w:val="00F94FC7"/>
    <w:rsid w:val="00F96FE7"/>
    <w:rsid w:val="00FA05F4"/>
    <w:rsid w:val="00FA080A"/>
    <w:rsid w:val="00FA0943"/>
    <w:rsid w:val="00FA2213"/>
    <w:rsid w:val="00FA5242"/>
    <w:rsid w:val="00FA6AAF"/>
    <w:rsid w:val="00FA736F"/>
    <w:rsid w:val="00FB017B"/>
    <w:rsid w:val="00FB093E"/>
    <w:rsid w:val="00FB2D5B"/>
    <w:rsid w:val="00FB4026"/>
    <w:rsid w:val="00FB480C"/>
    <w:rsid w:val="00FB5145"/>
    <w:rsid w:val="00FC174E"/>
    <w:rsid w:val="00FC55E7"/>
    <w:rsid w:val="00FD1C57"/>
    <w:rsid w:val="00FD3345"/>
    <w:rsid w:val="00FD4C43"/>
    <w:rsid w:val="00FD5AC0"/>
    <w:rsid w:val="00FD78E1"/>
    <w:rsid w:val="00FD797D"/>
    <w:rsid w:val="00FE1BE4"/>
    <w:rsid w:val="00FE1CB2"/>
    <w:rsid w:val="00FE248D"/>
    <w:rsid w:val="00FE33E1"/>
    <w:rsid w:val="00FF0590"/>
    <w:rsid w:val="00FF1A24"/>
    <w:rsid w:val="00FF22AC"/>
    <w:rsid w:val="00FF258E"/>
    <w:rsid w:val="00FF372A"/>
    <w:rsid w:val="00FF4446"/>
    <w:rsid w:val="00FF4A90"/>
    <w:rsid w:val="00FF67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87"/>
    <w:rPr>
      <w:lang w:eastAsia="en-US"/>
    </w:rPr>
  </w:style>
  <w:style w:type="paragraph" w:styleId="1">
    <w:name w:val="heading 1"/>
    <w:basedOn w:val="a"/>
    <w:next w:val="a"/>
    <w:link w:val="1Char"/>
    <w:qFormat/>
    <w:rsid w:val="00B33328"/>
    <w:pPr>
      <w:keepNext/>
      <w:spacing w:line="360" w:lineRule="auto"/>
      <w:outlineLvl w:val="0"/>
    </w:pPr>
    <w:rPr>
      <w:rFonts w:ascii="Arial" w:hAnsi="Arial"/>
      <w:b/>
      <w:sz w:val="24"/>
    </w:rPr>
  </w:style>
  <w:style w:type="paragraph" w:styleId="2">
    <w:name w:val="heading 2"/>
    <w:basedOn w:val="a"/>
    <w:next w:val="a"/>
    <w:qFormat/>
    <w:rsid w:val="00B33328"/>
    <w:pPr>
      <w:keepNext/>
      <w:spacing w:line="360" w:lineRule="auto"/>
      <w:outlineLvl w:val="1"/>
    </w:pPr>
    <w:rPr>
      <w:rFonts w:ascii="Arial" w:hAnsi="Arial"/>
      <w:b/>
      <w:sz w:val="24"/>
      <w:u w:val="single"/>
    </w:rPr>
  </w:style>
  <w:style w:type="paragraph" w:styleId="3">
    <w:name w:val="heading 3"/>
    <w:basedOn w:val="a"/>
    <w:next w:val="a"/>
    <w:qFormat/>
    <w:rsid w:val="00B33328"/>
    <w:pPr>
      <w:keepNext/>
      <w:outlineLvl w:val="2"/>
    </w:pPr>
    <w:rPr>
      <w:rFonts w:ascii="Arial" w:hAnsi="Arial"/>
      <w:b/>
      <w:snapToGrid w:val="0"/>
      <w:color w:val="000000"/>
      <w:sz w:val="24"/>
      <w:u w:val="single"/>
      <w:lang w:eastAsia="el-GR"/>
    </w:rPr>
  </w:style>
  <w:style w:type="paragraph" w:styleId="4">
    <w:name w:val="heading 4"/>
    <w:basedOn w:val="a"/>
    <w:next w:val="a"/>
    <w:qFormat/>
    <w:rsid w:val="00B33328"/>
    <w:pPr>
      <w:keepNext/>
      <w:outlineLvl w:val="3"/>
    </w:pPr>
    <w:rPr>
      <w:rFonts w:ascii="Arial" w:hAnsi="Arial"/>
      <w:b/>
      <w:snapToGrid w:val="0"/>
      <w:color w:val="000000"/>
      <w:sz w:val="24"/>
      <w:lang w:eastAsia="el-GR"/>
    </w:rPr>
  </w:style>
  <w:style w:type="paragraph" w:styleId="5">
    <w:name w:val="heading 5"/>
    <w:basedOn w:val="a"/>
    <w:next w:val="a"/>
    <w:qFormat/>
    <w:rsid w:val="00B33328"/>
    <w:pPr>
      <w:spacing w:before="240" w:after="60"/>
      <w:outlineLvl w:val="4"/>
    </w:pPr>
    <w:rPr>
      <w:b/>
      <w:bCs/>
      <w:i/>
      <w:iCs/>
      <w:sz w:val="26"/>
      <w:szCs w:val="26"/>
    </w:rPr>
  </w:style>
  <w:style w:type="paragraph" w:styleId="6">
    <w:name w:val="heading 6"/>
    <w:basedOn w:val="a"/>
    <w:next w:val="a"/>
    <w:link w:val="6Char"/>
    <w:qFormat/>
    <w:rsid w:val="00B33328"/>
    <w:pPr>
      <w:keepNext/>
      <w:jc w:val="center"/>
      <w:outlineLvl w:val="5"/>
    </w:pPr>
    <w:rPr>
      <w:b/>
      <w:sz w:val="24"/>
    </w:rPr>
  </w:style>
  <w:style w:type="paragraph" w:styleId="7">
    <w:name w:val="heading 7"/>
    <w:basedOn w:val="a"/>
    <w:next w:val="a"/>
    <w:qFormat/>
    <w:rsid w:val="00792F59"/>
    <w:pPr>
      <w:keepNext/>
      <w:outlineLvl w:val="6"/>
    </w:pPr>
    <w:rPr>
      <w:b/>
      <w:bCs/>
      <w:sz w:val="18"/>
      <w:lang w:eastAsia="el-GR"/>
    </w:rPr>
  </w:style>
  <w:style w:type="paragraph" w:styleId="8">
    <w:name w:val="heading 8"/>
    <w:basedOn w:val="a"/>
    <w:next w:val="a"/>
    <w:qFormat/>
    <w:rsid w:val="00792F59"/>
    <w:pPr>
      <w:keepNext/>
      <w:jc w:val="center"/>
      <w:outlineLvl w:val="7"/>
    </w:pPr>
    <w:rPr>
      <w:b/>
      <w:bCs/>
      <w:sz w:val="18"/>
      <w:u w:val="single"/>
      <w:lang w:eastAsia="el-GR"/>
    </w:rPr>
  </w:style>
  <w:style w:type="paragraph" w:styleId="9">
    <w:name w:val="heading 9"/>
    <w:basedOn w:val="a"/>
    <w:next w:val="a"/>
    <w:qFormat/>
    <w:rsid w:val="00B33328"/>
    <w:pPr>
      <w:keepNext/>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3328"/>
    <w:pPr>
      <w:spacing w:line="360" w:lineRule="auto"/>
    </w:pPr>
    <w:rPr>
      <w:sz w:val="24"/>
    </w:rPr>
  </w:style>
  <w:style w:type="paragraph" w:styleId="a4">
    <w:name w:val="footer"/>
    <w:basedOn w:val="a"/>
    <w:link w:val="Char"/>
    <w:uiPriority w:val="99"/>
    <w:rsid w:val="00B33328"/>
    <w:pPr>
      <w:tabs>
        <w:tab w:val="center" w:pos="4153"/>
        <w:tab w:val="right" w:pos="8306"/>
      </w:tabs>
    </w:pPr>
  </w:style>
  <w:style w:type="character" w:styleId="a5">
    <w:name w:val="page number"/>
    <w:basedOn w:val="a0"/>
    <w:rsid w:val="00B33328"/>
  </w:style>
  <w:style w:type="paragraph" w:customStyle="1" w:styleId="a6">
    <w:name w:val="ΚΕΙΜΕΝΟ"/>
    <w:basedOn w:val="a"/>
    <w:rsid w:val="00B33328"/>
    <w:pPr>
      <w:spacing w:line="480" w:lineRule="atLeast"/>
      <w:ind w:firstLine="567"/>
      <w:jc w:val="both"/>
    </w:pPr>
    <w:rPr>
      <w:rFonts w:ascii="Arial" w:hAnsi="Arial"/>
      <w:sz w:val="24"/>
    </w:rPr>
  </w:style>
  <w:style w:type="paragraph" w:styleId="20">
    <w:name w:val="Body Text 2"/>
    <w:basedOn w:val="a"/>
    <w:rsid w:val="00B33328"/>
    <w:pPr>
      <w:spacing w:line="360" w:lineRule="auto"/>
      <w:jc w:val="both"/>
    </w:pPr>
    <w:rPr>
      <w:rFonts w:ascii="Arial" w:hAnsi="Arial"/>
      <w:sz w:val="24"/>
    </w:rPr>
  </w:style>
  <w:style w:type="paragraph" w:styleId="a7">
    <w:name w:val="header"/>
    <w:basedOn w:val="a"/>
    <w:link w:val="Char0"/>
    <w:uiPriority w:val="99"/>
    <w:rsid w:val="00B33328"/>
    <w:pPr>
      <w:tabs>
        <w:tab w:val="center" w:pos="4153"/>
        <w:tab w:val="right" w:pos="8306"/>
      </w:tabs>
    </w:pPr>
  </w:style>
  <w:style w:type="paragraph" w:styleId="10">
    <w:name w:val="toc 1"/>
    <w:basedOn w:val="a"/>
    <w:next w:val="a"/>
    <w:autoRedefine/>
    <w:uiPriority w:val="39"/>
    <w:rsid w:val="00AA4C68"/>
    <w:pPr>
      <w:tabs>
        <w:tab w:val="left" w:pos="426"/>
        <w:tab w:val="right" w:leader="dot" w:pos="10065"/>
      </w:tabs>
    </w:pPr>
  </w:style>
  <w:style w:type="paragraph" w:styleId="21">
    <w:name w:val="toc 2"/>
    <w:basedOn w:val="a"/>
    <w:next w:val="a"/>
    <w:autoRedefine/>
    <w:uiPriority w:val="39"/>
    <w:rsid w:val="00AA4C68"/>
    <w:pPr>
      <w:tabs>
        <w:tab w:val="right" w:leader="dot" w:pos="10065"/>
      </w:tabs>
      <w:ind w:left="200"/>
    </w:pPr>
  </w:style>
  <w:style w:type="paragraph" w:styleId="30">
    <w:name w:val="toc 3"/>
    <w:basedOn w:val="a"/>
    <w:next w:val="a"/>
    <w:autoRedefine/>
    <w:uiPriority w:val="39"/>
    <w:rsid w:val="00B33328"/>
    <w:pPr>
      <w:ind w:left="400"/>
    </w:pPr>
  </w:style>
  <w:style w:type="paragraph" w:styleId="40">
    <w:name w:val="toc 4"/>
    <w:basedOn w:val="a"/>
    <w:next w:val="a"/>
    <w:autoRedefine/>
    <w:semiHidden/>
    <w:rsid w:val="0055205D"/>
    <w:pPr>
      <w:tabs>
        <w:tab w:val="right" w:leader="dot" w:pos="9781"/>
      </w:tabs>
      <w:ind w:left="600"/>
    </w:pPr>
  </w:style>
  <w:style w:type="paragraph" w:styleId="50">
    <w:name w:val="toc 5"/>
    <w:basedOn w:val="a"/>
    <w:next w:val="a"/>
    <w:autoRedefine/>
    <w:semiHidden/>
    <w:rsid w:val="00B33328"/>
    <w:pPr>
      <w:ind w:left="800"/>
    </w:pPr>
  </w:style>
  <w:style w:type="paragraph" w:styleId="60">
    <w:name w:val="toc 6"/>
    <w:basedOn w:val="a"/>
    <w:next w:val="a"/>
    <w:autoRedefine/>
    <w:semiHidden/>
    <w:rsid w:val="00B33328"/>
    <w:pPr>
      <w:ind w:left="1000"/>
    </w:pPr>
  </w:style>
  <w:style w:type="paragraph" w:styleId="70">
    <w:name w:val="toc 7"/>
    <w:basedOn w:val="a"/>
    <w:next w:val="a"/>
    <w:autoRedefine/>
    <w:semiHidden/>
    <w:rsid w:val="00B33328"/>
    <w:pPr>
      <w:ind w:left="1200"/>
    </w:pPr>
  </w:style>
  <w:style w:type="paragraph" w:styleId="80">
    <w:name w:val="toc 8"/>
    <w:basedOn w:val="a"/>
    <w:next w:val="a"/>
    <w:autoRedefine/>
    <w:semiHidden/>
    <w:rsid w:val="00B33328"/>
    <w:pPr>
      <w:ind w:left="1400"/>
    </w:pPr>
  </w:style>
  <w:style w:type="paragraph" w:styleId="90">
    <w:name w:val="toc 9"/>
    <w:basedOn w:val="a"/>
    <w:next w:val="a"/>
    <w:autoRedefine/>
    <w:semiHidden/>
    <w:rsid w:val="00B33328"/>
    <w:pPr>
      <w:ind w:left="1600"/>
    </w:pPr>
  </w:style>
  <w:style w:type="paragraph" w:customStyle="1" w:styleId="StyleLatinArialLatin12ptBlackRight">
    <w:name w:val="Style (Latin) Arial (Latin) 12 pt Black Right"/>
    <w:basedOn w:val="a"/>
    <w:rsid w:val="00B33328"/>
    <w:pPr>
      <w:jc w:val="right"/>
    </w:pPr>
    <w:rPr>
      <w:rFonts w:ascii="Arial" w:hAnsi="Arial"/>
      <w:color w:val="000000"/>
      <w:sz w:val="24"/>
    </w:rPr>
  </w:style>
  <w:style w:type="paragraph" w:customStyle="1" w:styleId="Style1">
    <w:name w:val="Style1"/>
    <w:basedOn w:val="StyleLatinArialLatin12ptBlackRight"/>
    <w:rsid w:val="00B33328"/>
    <w:rPr>
      <w:snapToGrid w:val="0"/>
      <w:u w:val="double"/>
      <w:lang w:eastAsia="el-GR"/>
    </w:rPr>
  </w:style>
  <w:style w:type="paragraph" w:customStyle="1" w:styleId="xl25">
    <w:name w:val="xl25"/>
    <w:basedOn w:val="a"/>
    <w:rsid w:val="00B33328"/>
    <w:pPr>
      <w:spacing w:before="100" w:beforeAutospacing="1" w:after="100" w:afterAutospacing="1"/>
    </w:pPr>
    <w:rPr>
      <w:rFonts w:ascii="Arial Unicode MS" w:eastAsia="Arial Unicode MS" w:hAnsi="Arial Unicode MS" w:cs="Arial Unicode MS"/>
      <w:b/>
      <w:bCs/>
      <w:sz w:val="24"/>
      <w:szCs w:val="24"/>
      <w:lang w:eastAsia="el-GR"/>
    </w:rPr>
  </w:style>
  <w:style w:type="paragraph" w:styleId="a8">
    <w:name w:val="Balloon Text"/>
    <w:basedOn w:val="a"/>
    <w:link w:val="Char1"/>
    <w:uiPriority w:val="99"/>
    <w:semiHidden/>
    <w:rsid w:val="00B33328"/>
    <w:rPr>
      <w:rFonts w:ascii="Tahoma" w:hAnsi="Tahoma" w:cs="Tahoma"/>
      <w:sz w:val="16"/>
      <w:szCs w:val="16"/>
    </w:rPr>
  </w:style>
  <w:style w:type="paragraph" w:customStyle="1" w:styleId="font0">
    <w:name w:val="font0"/>
    <w:basedOn w:val="a"/>
    <w:rsid w:val="00B33328"/>
    <w:pPr>
      <w:spacing w:before="100" w:beforeAutospacing="1" w:after="100" w:afterAutospacing="1"/>
    </w:pPr>
    <w:rPr>
      <w:rFonts w:ascii="Arial" w:eastAsia="Arial Unicode MS" w:hAnsi="Arial" w:cs="Arial Unicode MS"/>
      <w:lang w:eastAsia="el-GR"/>
    </w:rPr>
  </w:style>
  <w:style w:type="table" w:styleId="a9">
    <w:name w:val="Table Grid"/>
    <w:basedOn w:val="a1"/>
    <w:rsid w:val="002D2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w:basedOn w:val="a"/>
    <w:rsid w:val="009D49CF"/>
    <w:pPr>
      <w:ind w:left="283" w:hanging="283"/>
    </w:pPr>
    <w:rPr>
      <w:sz w:val="24"/>
      <w:szCs w:val="24"/>
      <w:lang w:eastAsia="el-GR"/>
    </w:rPr>
  </w:style>
  <w:style w:type="paragraph" w:styleId="22">
    <w:name w:val="List 2"/>
    <w:basedOn w:val="a"/>
    <w:rsid w:val="009D49CF"/>
    <w:pPr>
      <w:ind w:left="566" w:hanging="283"/>
    </w:pPr>
    <w:rPr>
      <w:sz w:val="24"/>
      <w:szCs w:val="24"/>
      <w:lang w:eastAsia="el-GR"/>
    </w:rPr>
  </w:style>
  <w:style w:type="paragraph" w:styleId="31">
    <w:name w:val="List 3"/>
    <w:basedOn w:val="a"/>
    <w:rsid w:val="009D49CF"/>
    <w:pPr>
      <w:ind w:left="849" w:hanging="283"/>
    </w:pPr>
    <w:rPr>
      <w:sz w:val="24"/>
      <w:szCs w:val="24"/>
      <w:lang w:eastAsia="el-GR"/>
    </w:rPr>
  </w:style>
  <w:style w:type="character" w:styleId="-">
    <w:name w:val="Hyperlink"/>
    <w:basedOn w:val="a0"/>
    <w:uiPriority w:val="99"/>
    <w:rsid w:val="008522B6"/>
    <w:rPr>
      <w:color w:val="0000FF"/>
      <w:u w:val="single"/>
    </w:rPr>
  </w:style>
  <w:style w:type="paragraph" w:styleId="ab">
    <w:name w:val="Title"/>
    <w:basedOn w:val="a"/>
    <w:link w:val="Char2"/>
    <w:qFormat/>
    <w:rsid w:val="00792F59"/>
    <w:pPr>
      <w:jc w:val="center"/>
    </w:pPr>
    <w:rPr>
      <w:rFonts w:ascii="Arial" w:hAnsi="Arial"/>
      <w:b/>
      <w:sz w:val="32"/>
      <w:lang w:eastAsia="el-GR"/>
    </w:rPr>
  </w:style>
  <w:style w:type="paragraph" w:customStyle="1" w:styleId="FR2">
    <w:name w:val="FR2"/>
    <w:rsid w:val="00792F59"/>
    <w:pPr>
      <w:widowControl w:val="0"/>
      <w:spacing w:before="100"/>
      <w:ind w:left="160"/>
      <w:jc w:val="center"/>
    </w:pPr>
    <w:rPr>
      <w:rFonts w:ascii="Arial" w:hAnsi="Arial"/>
      <w:snapToGrid w:val="0"/>
      <w:sz w:val="16"/>
    </w:rPr>
  </w:style>
  <w:style w:type="paragraph" w:customStyle="1" w:styleId="FR1">
    <w:name w:val="FR1"/>
    <w:rsid w:val="00792F59"/>
    <w:pPr>
      <w:widowControl w:val="0"/>
      <w:jc w:val="right"/>
    </w:pPr>
    <w:rPr>
      <w:snapToGrid w:val="0"/>
      <w:sz w:val="24"/>
    </w:rPr>
  </w:style>
  <w:style w:type="paragraph" w:styleId="ac">
    <w:name w:val="Body Text Indent"/>
    <w:basedOn w:val="a"/>
    <w:rsid w:val="00792F59"/>
    <w:pPr>
      <w:widowControl w:val="0"/>
      <w:ind w:left="1065"/>
    </w:pPr>
    <w:rPr>
      <w:rFonts w:ascii="Arial" w:hAnsi="Arial"/>
      <w:snapToGrid w:val="0"/>
      <w:sz w:val="24"/>
      <w:lang w:eastAsia="el-GR"/>
    </w:rPr>
  </w:style>
  <w:style w:type="paragraph" w:styleId="ad">
    <w:name w:val="Block Text"/>
    <w:basedOn w:val="a"/>
    <w:rsid w:val="00792F59"/>
    <w:pPr>
      <w:widowControl w:val="0"/>
      <w:spacing w:before="240" w:line="220" w:lineRule="auto"/>
      <w:ind w:left="1040" w:right="800" w:hanging="260"/>
    </w:pPr>
    <w:rPr>
      <w:rFonts w:ascii="Arial" w:hAnsi="Arial"/>
      <w:snapToGrid w:val="0"/>
      <w:sz w:val="24"/>
      <w:lang w:eastAsia="el-GR"/>
    </w:rPr>
  </w:style>
  <w:style w:type="paragraph" w:styleId="23">
    <w:name w:val="Body Text Indent 2"/>
    <w:basedOn w:val="a"/>
    <w:rsid w:val="00792F59"/>
    <w:pPr>
      <w:widowControl w:val="0"/>
      <w:ind w:left="851"/>
    </w:pPr>
    <w:rPr>
      <w:rFonts w:ascii="Arial" w:hAnsi="Arial"/>
      <w:snapToGrid w:val="0"/>
      <w:sz w:val="24"/>
      <w:lang w:eastAsia="el-GR"/>
    </w:rPr>
  </w:style>
  <w:style w:type="paragraph" w:styleId="32">
    <w:name w:val="Body Text Indent 3"/>
    <w:basedOn w:val="a"/>
    <w:rsid w:val="00792F59"/>
    <w:pPr>
      <w:widowControl w:val="0"/>
      <w:spacing w:before="360"/>
      <w:ind w:left="1276"/>
    </w:pPr>
    <w:rPr>
      <w:rFonts w:ascii="Arial" w:hAnsi="Arial"/>
      <w:snapToGrid w:val="0"/>
      <w:sz w:val="24"/>
      <w:lang w:eastAsia="el-GR"/>
    </w:rPr>
  </w:style>
  <w:style w:type="paragraph" w:styleId="ae">
    <w:name w:val="Subtitle"/>
    <w:basedOn w:val="a"/>
    <w:qFormat/>
    <w:rsid w:val="00792F59"/>
    <w:pPr>
      <w:jc w:val="center"/>
    </w:pPr>
    <w:rPr>
      <w:rFonts w:ascii="Arial" w:hAnsi="Arial"/>
      <w:b/>
      <w:sz w:val="28"/>
      <w:lang w:eastAsia="el-GR"/>
    </w:rPr>
  </w:style>
  <w:style w:type="paragraph" w:styleId="33">
    <w:name w:val="Body Text 3"/>
    <w:basedOn w:val="a"/>
    <w:rsid w:val="00792F59"/>
    <w:pPr>
      <w:jc w:val="both"/>
    </w:pPr>
    <w:rPr>
      <w:sz w:val="22"/>
      <w:lang w:eastAsia="el-GR"/>
    </w:rPr>
  </w:style>
  <w:style w:type="character" w:styleId="-0">
    <w:name w:val="FollowedHyperlink"/>
    <w:basedOn w:val="a0"/>
    <w:rsid w:val="003F2EBA"/>
    <w:rPr>
      <w:color w:val="800080"/>
      <w:u w:val="single"/>
    </w:rPr>
  </w:style>
  <w:style w:type="paragraph" w:customStyle="1" w:styleId="xl22">
    <w:name w:val="xl22"/>
    <w:basedOn w:val="a"/>
    <w:rsid w:val="003F2E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l-GR"/>
    </w:rPr>
  </w:style>
  <w:style w:type="paragraph" w:customStyle="1" w:styleId="xl23">
    <w:name w:val="xl23"/>
    <w:basedOn w:val="a"/>
    <w:rsid w:val="003F2E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l-GR"/>
    </w:rPr>
  </w:style>
  <w:style w:type="paragraph" w:customStyle="1" w:styleId="xl24">
    <w:name w:val="xl24"/>
    <w:basedOn w:val="a"/>
    <w:rsid w:val="003F2E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el-GR"/>
    </w:rPr>
  </w:style>
  <w:style w:type="paragraph" w:customStyle="1" w:styleId="xl26">
    <w:name w:val="xl26"/>
    <w:basedOn w:val="a"/>
    <w:rsid w:val="003F2E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l-GR"/>
    </w:rPr>
  </w:style>
  <w:style w:type="paragraph" w:customStyle="1" w:styleId="xl27">
    <w:name w:val="xl27"/>
    <w:basedOn w:val="a"/>
    <w:rsid w:val="003F2E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l-GR"/>
    </w:rPr>
  </w:style>
  <w:style w:type="paragraph" w:customStyle="1" w:styleId="xl28">
    <w:name w:val="xl28"/>
    <w:basedOn w:val="a"/>
    <w:rsid w:val="003F2E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lang w:eastAsia="el-GR"/>
    </w:rPr>
  </w:style>
  <w:style w:type="paragraph" w:customStyle="1" w:styleId="xl29">
    <w:name w:val="xl29"/>
    <w:basedOn w:val="a"/>
    <w:rsid w:val="003F2E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el-GR"/>
    </w:rPr>
  </w:style>
  <w:style w:type="paragraph" w:customStyle="1" w:styleId="xl30">
    <w:name w:val="xl30"/>
    <w:basedOn w:val="a"/>
    <w:rsid w:val="003F2E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lang w:eastAsia="el-GR"/>
    </w:rPr>
  </w:style>
  <w:style w:type="paragraph" w:customStyle="1" w:styleId="xl31">
    <w:name w:val="xl31"/>
    <w:basedOn w:val="a"/>
    <w:rsid w:val="003F2EB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lang w:eastAsia="el-GR"/>
    </w:rPr>
  </w:style>
  <w:style w:type="character" w:customStyle="1" w:styleId="Char">
    <w:name w:val="Υποσέλιδο Char"/>
    <w:basedOn w:val="a0"/>
    <w:link w:val="a4"/>
    <w:uiPriority w:val="99"/>
    <w:locked/>
    <w:rsid w:val="00633AC3"/>
    <w:rPr>
      <w:lang w:val="el-GR" w:eastAsia="en-US" w:bidi="ar-SA"/>
    </w:rPr>
  </w:style>
  <w:style w:type="paragraph" w:customStyle="1" w:styleId="af">
    <w:name w:val="α΄λλο"/>
    <w:basedOn w:val="a"/>
    <w:rsid w:val="00B908DC"/>
    <w:pPr>
      <w:spacing w:after="120" w:line="360" w:lineRule="auto"/>
      <w:jc w:val="both"/>
    </w:pPr>
    <w:rPr>
      <w:rFonts w:ascii="Arial" w:hAnsi="Arial" w:cs="Arial"/>
      <w:b/>
      <w:sz w:val="22"/>
      <w:lang w:eastAsia="el-GR"/>
    </w:rPr>
  </w:style>
  <w:style w:type="paragraph" w:styleId="af0">
    <w:name w:val="Document Map"/>
    <w:basedOn w:val="a"/>
    <w:link w:val="Char3"/>
    <w:uiPriority w:val="99"/>
    <w:semiHidden/>
    <w:unhideWhenUsed/>
    <w:rsid w:val="00B908DC"/>
    <w:rPr>
      <w:rFonts w:ascii="Tahoma" w:hAnsi="Tahoma" w:cs="Tahoma"/>
      <w:sz w:val="16"/>
      <w:szCs w:val="16"/>
    </w:rPr>
  </w:style>
  <w:style w:type="character" w:customStyle="1" w:styleId="Char3">
    <w:name w:val="Χάρτης εγγράφου Char"/>
    <w:basedOn w:val="a0"/>
    <w:link w:val="af0"/>
    <w:uiPriority w:val="99"/>
    <w:semiHidden/>
    <w:rsid w:val="00B908DC"/>
    <w:rPr>
      <w:rFonts w:ascii="Tahoma" w:hAnsi="Tahoma" w:cs="Tahoma"/>
      <w:sz w:val="16"/>
      <w:szCs w:val="16"/>
      <w:lang w:eastAsia="en-US"/>
    </w:rPr>
  </w:style>
  <w:style w:type="paragraph" w:customStyle="1" w:styleId="PartnerAddress">
    <w:name w:val="Partner Address"/>
    <w:rsid w:val="00DD2909"/>
    <w:rPr>
      <w:rFonts w:ascii="Arial Narrow" w:hAnsi="Arial Narrow" w:cs="Arial"/>
      <w:sz w:val="14"/>
      <w:lang w:val="en-GB" w:eastAsia="en-US"/>
    </w:rPr>
  </w:style>
  <w:style w:type="paragraph" w:customStyle="1" w:styleId="2GT">
    <w:name w:val="ΕΠΙΚΕΦΑΛΙΔΑ 2 GT"/>
    <w:basedOn w:val="2"/>
    <w:rsid w:val="00DD2909"/>
    <w:pPr>
      <w:keepNext w:val="0"/>
      <w:numPr>
        <w:ilvl w:val="1"/>
        <w:numId w:val="1"/>
      </w:numPr>
      <w:spacing w:line="240" w:lineRule="auto"/>
    </w:pPr>
    <w:rPr>
      <w:rFonts w:ascii="Arial Black" w:hAnsi="Arial Black" w:cs="Arial"/>
      <w:b w:val="0"/>
      <w:color w:val="0000CE"/>
      <w:sz w:val="20"/>
      <w:szCs w:val="22"/>
      <w:u w:val="none"/>
      <w:lang w:val="en-GB"/>
    </w:rPr>
  </w:style>
  <w:style w:type="paragraph" w:styleId="af1">
    <w:name w:val="List Paragraph"/>
    <w:basedOn w:val="a"/>
    <w:uiPriority w:val="34"/>
    <w:qFormat/>
    <w:rsid w:val="00DD2909"/>
    <w:pPr>
      <w:ind w:left="720"/>
      <w:contextualSpacing/>
    </w:pPr>
    <w:rPr>
      <w:rFonts w:ascii="Garamond" w:hAnsi="Garamond" w:cs="Garamond"/>
      <w:sz w:val="22"/>
      <w:szCs w:val="22"/>
      <w:lang w:val="en-GB"/>
    </w:rPr>
  </w:style>
  <w:style w:type="paragraph" w:customStyle="1" w:styleId="figure">
    <w:name w:val="figure"/>
    <w:basedOn w:val="a"/>
    <w:rsid w:val="00265A06"/>
    <w:pPr>
      <w:spacing w:before="120" w:after="120" w:line="288" w:lineRule="auto"/>
      <w:jc w:val="center"/>
    </w:pPr>
    <w:rPr>
      <w:sz w:val="24"/>
      <w:szCs w:val="24"/>
      <w:lang w:val="nb-NO"/>
    </w:rPr>
  </w:style>
  <w:style w:type="character" w:customStyle="1" w:styleId="Char0">
    <w:name w:val="Κεφαλίδα Char"/>
    <w:basedOn w:val="a0"/>
    <w:link w:val="a7"/>
    <w:uiPriority w:val="99"/>
    <w:rsid w:val="00265A06"/>
    <w:rPr>
      <w:lang w:eastAsia="en-US"/>
    </w:rPr>
  </w:style>
  <w:style w:type="character" w:customStyle="1" w:styleId="11">
    <w:name w:val="Βασικό1"/>
    <w:basedOn w:val="a0"/>
    <w:rsid w:val="00FB4026"/>
  </w:style>
  <w:style w:type="character" w:styleId="af2">
    <w:name w:val="annotation reference"/>
    <w:basedOn w:val="a0"/>
    <w:semiHidden/>
    <w:rsid w:val="00F33B82"/>
    <w:rPr>
      <w:sz w:val="16"/>
      <w:szCs w:val="16"/>
    </w:rPr>
  </w:style>
  <w:style w:type="paragraph" w:styleId="af3">
    <w:name w:val="annotation text"/>
    <w:basedOn w:val="a"/>
    <w:link w:val="Char4"/>
    <w:semiHidden/>
    <w:rsid w:val="00F33B82"/>
    <w:rPr>
      <w:lang w:eastAsia="el-GR"/>
    </w:rPr>
  </w:style>
  <w:style w:type="character" w:customStyle="1" w:styleId="Char4">
    <w:name w:val="Κείμενο σχολίου Char"/>
    <w:basedOn w:val="a0"/>
    <w:link w:val="af3"/>
    <w:semiHidden/>
    <w:rsid w:val="00F33B82"/>
  </w:style>
  <w:style w:type="paragraph" w:styleId="af4">
    <w:name w:val="endnote text"/>
    <w:basedOn w:val="a"/>
    <w:link w:val="Char5"/>
    <w:semiHidden/>
    <w:rsid w:val="00F33B82"/>
    <w:rPr>
      <w:lang w:eastAsia="el-GR"/>
    </w:rPr>
  </w:style>
  <w:style w:type="character" w:customStyle="1" w:styleId="Char5">
    <w:name w:val="Κείμενο σημείωσης τέλους Char"/>
    <w:basedOn w:val="a0"/>
    <w:link w:val="af4"/>
    <w:semiHidden/>
    <w:rsid w:val="00F33B82"/>
  </w:style>
  <w:style w:type="character" w:styleId="af5">
    <w:name w:val="endnote reference"/>
    <w:basedOn w:val="a0"/>
    <w:semiHidden/>
    <w:rsid w:val="00F33B82"/>
    <w:rPr>
      <w:vertAlign w:val="superscript"/>
    </w:rPr>
  </w:style>
  <w:style w:type="paragraph" w:styleId="af6">
    <w:name w:val="footnote text"/>
    <w:basedOn w:val="a"/>
    <w:link w:val="Char6"/>
    <w:semiHidden/>
    <w:rsid w:val="00F33B82"/>
    <w:rPr>
      <w:lang w:eastAsia="el-GR"/>
    </w:rPr>
  </w:style>
  <w:style w:type="character" w:customStyle="1" w:styleId="Char6">
    <w:name w:val="Κείμενο υποσημείωσης Char"/>
    <w:basedOn w:val="a0"/>
    <w:link w:val="af6"/>
    <w:semiHidden/>
    <w:rsid w:val="00F33B82"/>
  </w:style>
  <w:style w:type="character" w:styleId="af7">
    <w:name w:val="footnote reference"/>
    <w:basedOn w:val="a0"/>
    <w:semiHidden/>
    <w:rsid w:val="00F33B82"/>
    <w:rPr>
      <w:vertAlign w:val="superscript"/>
    </w:rPr>
  </w:style>
  <w:style w:type="paragraph" w:styleId="24">
    <w:name w:val="List Continue 2"/>
    <w:basedOn w:val="a"/>
    <w:rsid w:val="00F33B82"/>
    <w:pPr>
      <w:spacing w:after="120"/>
      <w:ind w:left="720"/>
    </w:pPr>
    <w:rPr>
      <w:lang w:eastAsia="el-GR"/>
    </w:rPr>
  </w:style>
  <w:style w:type="paragraph" w:styleId="af8">
    <w:name w:val="Normal Indent"/>
    <w:basedOn w:val="a"/>
    <w:rsid w:val="00F33B82"/>
    <w:pPr>
      <w:ind w:left="720"/>
    </w:pPr>
    <w:rPr>
      <w:lang w:eastAsia="el-GR"/>
    </w:rPr>
  </w:style>
  <w:style w:type="paragraph" w:customStyle="1" w:styleId="210">
    <w:name w:val="Σώμα κείμενου 21"/>
    <w:basedOn w:val="a"/>
    <w:rsid w:val="00F33B82"/>
    <w:pPr>
      <w:ind w:right="864"/>
      <w:jc w:val="both"/>
    </w:pPr>
    <w:rPr>
      <w:rFonts w:ascii="Arial" w:hAnsi="Arial"/>
      <w:b/>
      <w:sz w:val="24"/>
      <w:lang w:eastAsia="el-GR"/>
    </w:rPr>
  </w:style>
  <w:style w:type="paragraph" w:customStyle="1" w:styleId="220">
    <w:name w:val="Σώμα κείμενου 22"/>
    <w:basedOn w:val="a"/>
    <w:rsid w:val="002E5CAF"/>
    <w:pPr>
      <w:ind w:right="864"/>
      <w:jc w:val="both"/>
    </w:pPr>
    <w:rPr>
      <w:rFonts w:ascii="Arial" w:hAnsi="Arial"/>
      <w:b/>
      <w:sz w:val="24"/>
      <w:lang w:eastAsia="el-GR"/>
    </w:rPr>
  </w:style>
  <w:style w:type="paragraph" w:styleId="af9">
    <w:name w:val="Plain Text"/>
    <w:basedOn w:val="a"/>
    <w:link w:val="Char7"/>
    <w:rsid w:val="002E5CAF"/>
    <w:rPr>
      <w:rFonts w:ascii="Courier New" w:hAnsi="Courier New"/>
      <w:lang w:val="en-AU"/>
    </w:rPr>
  </w:style>
  <w:style w:type="character" w:customStyle="1" w:styleId="Char7">
    <w:name w:val="Απλό κείμενο Char"/>
    <w:basedOn w:val="a0"/>
    <w:link w:val="af9"/>
    <w:rsid w:val="002E5CAF"/>
    <w:rPr>
      <w:rFonts w:ascii="Courier New" w:hAnsi="Courier New"/>
      <w:lang w:val="en-AU" w:eastAsia="en-US"/>
    </w:rPr>
  </w:style>
  <w:style w:type="paragraph" w:styleId="Web">
    <w:name w:val="Normal (Web)"/>
    <w:basedOn w:val="a"/>
    <w:uiPriority w:val="99"/>
    <w:semiHidden/>
    <w:unhideWhenUsed/>
    <w:rsid w:val="00FB093E"/>
    <w:pPr>
      <w:spacing w:before="100" w:beforeAutospacing="1" w:after="100" w:afterAutospacing="1"/>
    </w:pPr>
    <w:rPr>
      <w:sz w:val="24"/>
      <w:szCs w:val="24"/>
      <w:lang w:eastAsia="el-GR"/>
    </w:rPr>
  </w:style>
  <w:style w:type="character" w:customStyle="1" w:styleId="1Char">
    <w:name w:val="Επικεφαλίδα 1 Char"/>
    <w:link w:val="1"/>
    <w:rsid w:val="0092557D"/>
    <w:rPr>
      <w:rFonts w:ascii="Arial" w:hAnsi="Arial"/>
      <w:b/>
      <w:sz w:val="24"/>
      <w:lang w:eastAsia="en-US"/>
    </w:rPr>
  </w:style>
  <w:style w:type="paragraph" w:customStyle="1" w:styleId="CharCharCharChar">
    <w:name w:val="Char Char Char Char"/>
    <w:basedOn w:val="a"/>
    <w:rsid w:val="0026341E"/>
    <w:pPr>
      <w:spacing w:after="160" w:line="240" w:lineRule="exact"/>
    </w:pPr>
    <w:rPr>
      <w:rFonts w:ascii="Arial" w:hAnsi="Arial"/>
      <w:lang w:val="en-US"/>
    </w:rPr>
  </w:style>
  <w:style w:type="paragraph" w:customStyle="1" w:styleId="Style16">
    <w:name w:val="Style16"/>
    <w:basedOn w:val="a"/>
    <w:uiPriority w:val="99"/>
    <w:rsid w:val="00DD37D7"/>
    <w:pPr>
      <w:widowControl w:val="0"/>
      <w:tabs>
        <w:tab w:val="center" w:pos="4604"/>
      </w:tabs>
      <w:autoSpaceDE w:val="0"/>
      <w:autoSpaceDN w:val="0"/>
      <w:adjustRightInd w:val="0"/>
    </w:pPr>
    <w:rPr>
      <w:rFonts w:ascii="Arial" w:eastAsiaTheme="minorEastAsia" w:hAnsi="Arial" w:cs="Arial"/>
      <w:lang w:val="en-US" w:eastAsia="el-GR"/>
    </w:rPr>
  </w:style>
  <w:style w:type="paragraph" w:customStyle="1" w:styleId="Style17">
    <w:name w:val="Style17"/>
    <w:basedOn w:val="a"/>
    <w:uiPriority w:val="99"/>
    <w:rsid w:val="00DD37D7"/>
    <w:pPr>
      <w:widowControl w:val="0"/>
      <w:tabs>
        <w:tab w:val="left" w:pos="3444"/>
      </w:tabs>
      <w:autoSpaceDE w:val="0"/>
      <w:autoSpaceDN w:val="0"/>
      <w:adjustRightInd w:val="0"/>
    </w:pPr>
    <w:rPr>
      <w:rFonts w:ascii="Arial" w:eastAsiaTheme="minorEastAsia" w:hAnsi="Arial" w:cs="Arial"/>
      <w:lang w:val="en-US" w:eastAsia="el-GR"/>
    </w:rPr>
  </w:style>
  <w:style w:type="paragraph" w:styleId="afa">
    <w:name w:val="TOC Heading"/>
    <w:basedOn w:val="1"/>
    <w:next w:val="a"/>
    <w:uiPriority w:val="39"/>
    <w:semiHidden/>
    <w:unhideWhenUsed/>
    <w:qFormat/>
    <w:rsid w:val="001C3B88"/>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l-GR"/>
    </w:rPr>
  </w:style>
  <w:style w:type="character" w:customStyle="1" w:styleId="Char2">
    <w:name w:val="Τίτλος Char"/>
    <w:link w:val="ab"/>
    <w:locked/>
    <w:rsid w:val="001C3B88"/>
    <w:rPr>
      <w:rFonts w:ascii="Arial" w:hAnsi="Arial"/>
      <w:b/>
      <w:sz w:val="32"/>
    </w:rPr>
  </w:style>
  <w:style w:type="paragraph" w:customStyle="1" w:styleId="Tahoma9pt15">
    <w:name w:val="Στυλ Tahoma 9 pt Δεξιά Διάστιχο:  15 γραμμή"/>
    <w:basedOn w:val="a"/>
    <w:rsid w:val="003665C3"/>
    <w:pPr>
      <w:widowControl w:val="0"/>
      <w:overflowPunct w:val="0"/>
      <w:autoSpaceDE w:val="0"/>
      <w:autoSpaceDN w:val="0"/>
      <w:adjustRightInd w:val="0"/>
      <w:jc w:val="right"/>
      <w:textAlignment w:val="baseline"/>
    </w:pPr>
    <w:rPr>
      <w:rFonts w:ascii="Tahoma" w:hAnsi="Tahoma"/>
      <w:sz w:val="18"/>
      <w:lang w:eastAsia="el-GR"/>
    </w:rPr>
  </w:style>
  <w:style w:type="character" w:customStyle="1" w:styleId="Char1">
    <w:name w:val="Κείμενο πλαισίου Char"/>
    <w:basedOn w:val="a0"/>
    <w:link w:val="a8"/>
    <w:uiPriority w:val="99"/>
    <w:semiHidden/>
    <w:rsid w:val="000F1434"/>
    <w:rPr>
      <w:rFonts w:ascii="Tahoma" w:hAnsi="Tahoma" w:cs="Tahoma"/>
      <w:sz w:val="16"/>
      <w:szCs w:val="16"/>
      <w:lang w:eastAsia="en-US"/>
    </w:rPr>
  </w:style>
  <w:style w:type="character" w:customStyle="1" w:styleId="6Char">
    <w:name w:val="Επικεφαλίδα 6 Char"/>
    <w:basedOn w:val="a0"/>
    <w:link w:val="6"/>
    <w:rsid w:val="000F1434"/>
    <w:rPr>
      <w:b/>
      <w:sz w:val="24"/>
      <w:lang w:eastAsia="en-US"/>
    </w:rPr>
  </w:style>
</w:styles>
</file>

<file path=word/webSettings.xml><?xml version="1.0" encoding="utf-8"?>
<w:webSettings xmlns:r="http://schemas.openxmlformats.org/officeDocument/2006/relationships" xmlns:w="http://schemas.openxmlformats.org/wordprocessingml/2006/main">
  <w:divs>
    <w:div w:id="13115672">
      <w:bodyDiv w:val="1"/>
      <w:marLeft w:val="0"/>
      <w:marRight w:val="0"/>
      <w:marTop w:val="0"/>
      <w:marBottom w:val="0"/>
      <w:divBdr>
        <w:top w:val="none" w:sz="0" w:space="0" w:color="auto"/>
        <w:left w:val="none" w:sz="0" w:space="0" w:color="auto"/>
        <w:bottom w:val="none" w:sz="0" w:space="0" w:color="auto"/>
        <w:right w:val="none" w:sz="0" w:space="0" w:color="auto"/>
      </w:divBdr>
    </w:div>
    <w:div w:id="33315654">
      <w:bodyDiv w:val="1"/>
      <w:marLeft w:val="0"/>
      <w:marRight w:val="0"/>
      <w:marTop w:val="0"/>
      <w:marBottom w:val="0"/>
      <w:divBdr>
        <w:top w:val="none" w:sz="0" w:space="0" w:color="auto"/>
        <w:left w:val="none" w:sz="0" w:space="0" w:color="auto"/>
        <w:bottom w:val="none" w:sz="0" w:space="0" w:color="auto"/>
        <w:right w:val="none" w:sz="0" w:space="0" w:color="auto"/>
      </w:divBdr>
    </w:div>
    <w:div w:id="33510509">
      <w:bodyDiv w:val="1"/>
      <w:marLeft w:val="0"/>
      <w:marRight w:val="0"/>
      <w:marTop w:val="0"/>
      <w:marBottom w:val="0"/>
      <w:divBdr>
        <w:top w:val="none" w:sz="0" w:space="0" w:color="auto"/>
        <w:left w:val="none" w:sz="0" w:space="0" w:color="auto"/>
        <w:bottom w:val="none" w:sz="0" w:space="0" w:color="auto"/>
        <w:right w:val="none" w:sz="0" w:space="0" w:color="auto"/>
      </w:divBdr>
    </w:div>
    <w:div w:id="70471329">
      <w:bodyDiv w:val="1"/>
      <w:marLeft w:val="0"/>
      <w:marRight w:val="0"/>
      <w:marTop w:val="0"/>
      <w:marBottom w:val="0"/>
      <w:divBdr>
        <w:top w:val="none" w:sz="0" w:space="0" w:color="auto"/>
        <w:left w:val="none" w:sz="0" w:space="0" w:color="auto"/>
        <w:bottom w:val="none" w:sz="0" w:space="0" w:color="auto"/>
        <w:right w:val="none" w:sz="0" w:space="0" w:color="auto"/>
      </w:divBdr>
    </w:div>
    <w:div w:id="74789747">
      <w:bodyDiv w:val="1"/>
      <w:marLeft w:val="0"/>
      <w:marRight w:val="0"/>
      <w:marTop w:val="0"/>
      <w:marBottom w:val="0"/>
      <w:divBdr>
        <w:top w:val="none" w:sz="0" w:space="0" w:color="auto"/>
        <w:left w:val="none" w:sz="0" w:space="0" w:color="auto"/>
        <w:bottom w:val="none" w:sz="0" w:space="0" w:color="auto"/>
        <w:right w:val="none" w:sz="0" w:space="0" w:color="auto"/>
      </w:divBdr>
    </w:div>
    <w:div w:id="75635850">
      <w:bodyDiv w:val="1"/>
      <w:marLeft w:val="0"/>
      <w:marRight w:val="0"/>
      <w:marTop w:val="0"/>
      <w:marBottom w:val="0"/>
      <w:divBdr>
        <w:top w:val="none" w:sz="0" w:space="0" w:color="auto"/>
        <w:left w:val="none" w:sz="0" w:space="0" w:color="auto"/>
        <w:bottom w:val="none" w:sz="0" w:space="0" w:color="auto"/>
        <w:right w:val="none" w:sz="0" w:space="0" w:color="auto"/>
      </w:divBdr>
    </w:div>
    <w:div w:id="79376861">
      <w:bodyDiv w:val="1"/>
      <w:marLeft w:val="0"/>
      <w:marRight w:val="0"/>
      <w:marTop w:val="0"/>
      <w:marBottom w:val="0"/>
      <w:divBdr>
        <w:top w:val="none" w:sz="0" w:space="0" w:color="auto"/>
        <w:left w:val="none" w:sz="0" w:space="0" w:color="auto"/>
        <w:bottom w:val="none" w:sz="0" w:space="0" w:color="auto"/>
        <w:right w:val="none" w:sz="0" w:space="0" w:color="auto"/>
      </w:divBdr>
    </w:div>
    <w:div w:id="81804517">
      <w:bodyDiv w:val="1"/>
      <w:marLeft w:val="0"/>
      <w:marRight w:val="0"/>
      <w:marTop w:val="0"/>
      <w:marBottom w:val="0"/>
      <w:divBdr>
        <w:top w:val="none" w:sz="0" w:space="0" w:color="auto"/>
        <w:left w:val="none" w:sz="0" w:space="0" w:color="auto"/>
        <w:bottom w:val="none" w:sz="0" w:space="0" w:color="auto"/>
        <w:right w:val="none" w:sz="0" w:space="0" w:color="auto"/>
      </w:divBdr>
    </w:div>
    <w:div w:id="104229887">
      <w:bodyDiv w:val="1"/>
      <w:marLeft w:val="0"/>
      <w:marRight w:val="0"/>
      <w:marTop w:val="0"/>
      <w:marBottom w:val="0"/>
      <w:divBdr>
        <w:top w:val="none" w:sz="0" w:space="0" w:color="auto"/>
        <w:left w:val="none" w:sz="0" w:space="0" w:color="auto"/>
        <w:bottom w:val="none" w:sz="0" w:space="0" w:color="auto"/>
        <w:right w:val="none" w:sz="0" w:space="0" w:color="auto"/>
      </w:divBdr>
    </w:div>
    <w:div w:id="111561561">
      <w:bodyDiv w:val="1"/>
      <w:marLeft w:val="0"/>
      <w:marRight w:val="0"/>
      <w:marTop w:val="0"/>
      <w:marBottom w:val="0"/>
      <w:divBdr>
        <w:top w:val="none" w:sz="0" w:space="0" w:color="auto"/>
        <w:left w:val="none" w:sz="0" w:space="0" w:color="auto"/>
        <w:bottom w:val="none" w:sz="0" w:space="0" w:color="auto"/>
        <w:right w:val="none" w:sz="0" w:space="0" w:color="auto"/>
      </w:divBdr>
    </w:div>
    <w:div w:id="116221424">
      <w:bodyDiv w:val="1"/>
      <w:marLeft w:val="0"/>
      <w:marRight w:val="0"/>
      <w:marTop w:val="0"/>
      <w:marBottom w:val="0"/>
      <w:divBdr>
        <w:top w:val="none" w:sz="0" w:space="0" w:color="auto"/>
        <w:left w:val="none" w:sz="0" w:space="0" w:color="auto"/>
        <w:bottom w:val="none" w:sz="0" w:space="0" w:color="auto"/>
        <w:right w:val="none" w:sz="0" w:space="0" w:color="auto"/>
      </w:divBdr>
    </w:div>
    <w:div w:id="135613405">
      <w:bodyDiv w:val="1"/>
      <w:marLeft w:val="0"/>
      <w:marRight w:val="0"/>
      <w:marTop w:val="0"/>
      <w:marBottom w:val="0"/>
      <w:divBdr>
        <w:top w:val="none" w:sz="0" w:space="0" w:color="auto"/>
        <w:left w:val="none" w:sz="0" w:space="0" w:color="auto"/>
        <w:bottom w:val="none" w:sz="0" w:space="0" w:color="auto"/>
        <w:right w:val="none" w:sz="0" w:space="0" w:color="auto"/>
      </w:divBdr>
    </w:div>
    <w:div w:id="140116796">
      <w:bodyDiv w:val="1"/>
      <w:marLeft w:val="0"/>
      <w:marRight w:val="0"/>
      <w:marTop w:val="0"/>
      <w:marBottom w:val="0"/>
      <w:divBdr>
        <w:top w:val="none" w:sz="0" w:space="0" w:color="auto"/>
        <w:left w:val="none" w:sz="0" w:space="0" w:color="auto"/>
        <w:bottom w:val="none" w:sz="0" w:space="0" w:color="auto"/>
        <w:right w:val="none" w:sz="0" w:space="0" w:color="auto"/>
      </w:divBdr>
    </w:div>
    <w:div w:id="140738176">
      <w:bodyDiv w:val="1"/>
      <w:marLeft w:val="0"/>
      <w:marRight w:val="0"/>
      <w:marTop w:val="0"/>
      <w:marBottom w:val="0"/>
      <w:divBdr>
        <w:top w:val="none" w:sz="0" w:space="0" w:color="auto"/>
        <w:left w:val="none" w:sz="0" w:space="0" w:color="auto"/>
        <w:bottom w:val="none" w:sz="0" w:space="0" w:color="auto"/>
        <w:right w:val="none" w:sz="0" w:space="0" w:color="auto"/>
      </w:divBdr>
    </w:div>
    <w:div w:id="149752967">
      <w:bodyDiv w:val="1"/>
      <w:marLeft w:val="0"/>
      <w:marRight w:val="0"/>
      <w:marTop w:val="0"/>
      <w:marBottom w:val="0"/>
      <w:divBdr>
        <w:top w:val="none" w:sz="0" w:space="0" w:color="auto"/>
        <w:left w:val="none" w:sz="0" w:space="0" w:color="auto"/>
        <w:bottom w:val="none" w:sz="0" w:space="0" w:color="auto"/>
        <w:right w:val="none" w:sz="0" w:space="0" w:color="auto"/>
      </w:divBdr>
    </w:div>
    <w:div w:id="159540369">
      <w:bodyDiv w:val="1"/>
      <w:marLeft w:val="0"/>
      <w:marRight w:val="0"/>
      <w:marTop w:val="0"/>
      <w:marBottom w:val="0"/>
      <w:divBdr>
        <w:top w:val="none" w:sz="0" w:space="0" w:color="auto"/>
        <w:left w:val="none" w:sz="0" w:space="0" w:color="auto"/>
        <w:bottom w:val="none" w:sz="0" w:space="0" w:color="auto"/>
        <w:right w:val="none" w:sz="0" w:space="0" w:color="auto"/>
      </w:divBdr>
    </w:div>
    <w:div w:id="175000223">
      <w:bodyDiv w:val="1"/>
      <w:marLeft w:val="0"/>
      <w:marRight w:val="0"/>
      <w:marTop w:val="0"/>
      <w:marBottom w:val="0"/>
      <w:divBdr>
        <w:top w:val="none" w:sz="0" w:space="0" w:color="auto"/>
        <w:left w:val="none" w:sz="0" w:space="0" w:color="auto"/>
        <w:bottom w:val="none" w:sz="0" w:space="0" w:color="auto"/>
        <w:right w:val="none" w:sz="0" w:space="0" w:color="auto"/>
      </w:divBdr>
    </w:div>
    <w:div w:id="198010955">
      <w:bodyDiv w:val="1"/>
      <w:marLeft w:val="0"/>
      <w:marRight w:val="0"/>
      <w:marTop w:val="0"/>
      <w:marBottom w:val="0"/>
      <w:divBdr>
        <w:top w:val="none" w:sz="0" w:space="0" w:color="auto"/>
        <w:left w:val="none" w:sz="0" w:space="0" w:color="auto"/>
        <w:bottom w:val="none" w:sz="0" w:space="0" w:color="auto"/>
        <w:right w:val="none" w:sz="0" w:space="0" w:color="auto"/>
      </w:divBdr>
    </w:div>
    <w:div w:id="201022568">
      <w:bodyDiv w:val="1"/>
      <w:marLeft w:val="0"/>
      <w:marRight w:val="0"/>
      <w:marTop w:val="0"/>
      <w:marBottom w:val="0"/>
      <w:divBdr>
        <w:top w:val="none" w:sz="0" w:space="0" w:color="auto"/>
        <w:left w:val="none" w:sz="0" w:space="0" w:color="auto"/>
        <w:bottom w:val="none" w:sz="0" w:space="0" w:color="auto"/>
        <w:right w:val="none" w:sz="0" w:space="0" w:color="auto"/>
      </w:divBdr>
    </w:div>
    <w:div w:id="203907545">
      <w:bodyDiv w:val="1"/>
      <w:marLeft w:val="0"/>
      <w:marRight w:val="0"/>
      <w:marTop w:val="0"/>
      <w:marBottom w:val="0"/>
      <w:divBdr>
        <w:top w:val="none" w:sz="0" w:space="0" w:color="auto"/>
        <w:left w:val="none" w:sz="0" w:space="0" w:color="auto"/>
        <w:bottom w:val="none" w:sz="0" w:space="0" w:color="auto"/>
        <w:right w:val="none" w:sz="0" w:space="0" w:color="auto"/>
      </w:divBdr>
    </w:div>
    <w:div w:id="205143545">
      <w:bodyDiv w:val="1"/>
      <w:marLeft w:val="0"/>
      <w:marRight w:val="0"/>
      <w:marTop w:val="0"/>
      <w:marBottom w:val="0"/>
      <w:divBdr>
        <w:top w:val="none" w:sz="0" w:space="0" w:color="auto"/>
        <w:left w:val="none" w:sz="0" w:space="0" w:color="auto"/>
        <w:bottom w:val="none" w:sz="0" w:space="0" w:color="auto"/>
        <w:right w:val="none" w:sz="0" w:space="0" w:color="auto"/>
      </w:divBdr>
    </w:div>
    <w:div w:id="233513645">
      <w:bodyDiv w:val="1"/>
      <w:marLeft w:val="0"/>
      <w:marRight w:val="0"/>
      <w:marTop w:val="0"/>
      <w:marBottom w:val="0"/>
      <w:divBdr>
        <w:top w:val="none" w:sz="0" w:space="0" w:color="auto"/>
        <w:left w:val="none" w:sz="0" w:space="0" w:color="auto"/>
        <w:bottom w:val="none" w:sz="0" w:space="0" w:color="auto"/>
        <w:right w:val="none" w:sz="0" w:space="0" w:color="auto"/>
      </w:divBdr>
    </w:div>
    <w:div w:id="233514110">
      <w:bodyDiv w:val="1"/>
      <w:marLeft w:val="0"/>
      <w:marRight w:val="0"/>
      <w:marTop w:val="0"/>
      <w:marBottom w:val="0"/>
      <w:divBdr>
        <w:top w:val="none" w:sz="0" w:space="0" w:color="auto"/>
        <w:left w:val="none" w:sz="0" w:space="0" w:color="auto"/>
        <w:bottom w:val="none" w:sz="0" w:space="0" w:color="auto"/>
        <w:right w:val="none" w:sz="0" w:space="0" w:color="auto"/>
      </w:divBdr>
    </w:div>
    <w:div w:id="251009144">
      <w:bodyDiv w:val="1"/>
      <w:marLeft w:val="0"/>
      <w:marRight w:val="0"/>
      <w:marTop w:val="0"/>
      <w:marBottom w:val="0"/>
      <w:divBdr>
        <w:top w:val="none" w:sz="0" w:space="0" w:color="auto"/>
        <w:left w:val="none" w:sz="0" w:space="0" w:color="auto"/>
        <w:bottom w:val="none" w:sz="0" w:space="0" w:color="auto"/>
        <w:right w:val="none" w:sz="0" w:space="0" w:color="auto"/>
      </w:divBdr>
    </w:div>
    <w:div w:id="278295348">
      <w:bodyDiv w:val="1"/>
      <w:marLeft w:val="0"/>
      <w:marRight w:val="0"/>
      <w:marTop w:val="0"/>
      <w:marBottom w:val="0"/>
      <w:divBdr>
        <w:top w:val="none" w:sz="0" w:space="0" w:color="auto"/>
        <w:left w:val="none" w:sz="0" w:space="0" w:color="auto"/>
        <w:bottom w:val="none" w:sz="0" w:space="0" w:color="auto"/>
        <w:right w:val="none" w:sz="0" w:space="0" w:color="auto"/>
      </w:divBdr>
    </w:div>
    <w:div w:id="279606189">
      <w:bodyDiv w:val="1"/>
      <w:marLeft w:val="0"/>
      <w:marRight w:val="0"/>
      <w:marTop w:val="0"/>
      <w:marBottom w:val="0"/>
      <w:divBdr>
        <w:top w:val="none" w:sz="0" w:space="0" w:color="auto"/>
        <w:left w:val="none" w:sz="0" w:space="0" w:color="auto"/>
        <w:bottom w:val="none" w:sz="0" w:space="0" w:color="auto"/>
        <w:right w:val="none" w:sz="0" w:space="0" w:color="auto"/>
      </w:divBdr>
    </w:div>
    <w:div w:id="280497539">
      <w:bodyDiv w:val="1"/>
      <w:marLeft w:val="0"/>
      <w:marRight w:val="0"/>
      <w:marTop w:val="0"/>
      <w:marBottom w:val="0"/>
      <w:divBdr>
        <w:top w:val="none" w:sz="0" w:space="0" w:color="auto"/>
        <w:left w:val="none" w:sz="0" w:space="0" w:color="auto"/>
        <w:bottom w:val="none" w:sz="0" w:space="0" w:color="auto"/>
        <w:right w:val="none" w:sz="0" w:space="0" w:color="auto"/>
      </w:divBdr>
    </w:div>
    <w:div w:id="289551090">
      <w:bodyDiv w:val="1"/>
      <w:marLeft w:val="0"/>
      <w:marRight w:val="0"/>
      <w:marTop w:val="0"/>
      <w:marBottom w:val="0"/>
      <w:divBdr>
        <w:top w:val="none" w:sz="0" w:space="0" w:color="auto"/>
        <w:left w:val="none" w:sz="0" w:space="0" w:color="auto"/>
        <w:bottom w:val="none" w:sz="0" w:space="0" w:color="auto"/>
        <w:right w:val="none" w:sz="0" w:space="0" w:color="auto"/>
      </w:divBdr>
    </w:div>
    <w:div w:id="300308599">
      <w:bodyDiv w:val="1"/>
      <w:marLeft w:val="0"/>
      <w:marRight w:val="0"/>
      <w:marTop w:val="0"/>
      <w:marBottom w:val="0"/>
      <w:divBdr>
        <w:top w:val="none" w:sz="0" w:space="0" w:color="auto"/>
        <w:left w:val="none" w:sz="0" w:space="0" w:color="auto"/>
        <w:bottom w:val="none" w:sz="0" w:space="0" w:color="auto"/>
        <w:right w:val="none" w:sz="0" w:space="0" w:color="auto"/>
      </w:divBdr>
    </w:div>
    <w:div w:id="312175808">
      <w:bodyDiv w:val="1"/>
      <w:marLeft w:val="0"/>
      <w:marRight w:val="0"/>
      <w:marTop w:val="0"/>
      <w:marBottom w:val="0"/>
      <w:divBdr>
        <w:top w:val="none" w:sz="0" w:space="0" w:color="auto"/>
        <w:left w:val="none" w:sz="0" w:space="0" w:color="auto"/>
        <w:bottom w:val="none" w:sz="0" w:space="0" w:color="auto"/>
        <w:right w:val="none" w:sz="0" w:space="0" w:color="auto"/>
      </w:divBdr>
    </w:div>
    <w:div w:id="323052774">
      <w:bodyDiv w:val="1"/>
      <w:marLeft w:val="0"/>
      <w:marRight w:val="0"/>
      <w:marTop w:val="0"/>
      <w:marBottom w:val="0"/>
      <w:divBdr>
        <w:top w:val="none" w:sz="0" w:space="0" w:color="auto"/>
        <w:left w:val="none" w:sz="0" w:space="0" w:color="auto"/>
        <w:bottom w:val="none" w:sz="0" w:space="0" w:color="auto"/>
        <w:right w:val="none" w:sz="0" w:space="0" w:color="auto"/>
      </w:divBdr>
    </w:div>
    <w:div w:id="337122715">
      <w:bodyDiv w:val="1"/>
      <w:marLeft w:val="0"/>
      <w:marRight w:val="0"/>
      <w:marTop w:val="0"/>
      <w:marBottom w:val="0"/>
      <w:divBdr>
        <w:top w:val="none" w:sz="0" w:space="0" w:color="auto"/>
        <w:left w:val="none" w:sz="0" w:space="0" w:color="auto"/>
        <w:bottom w:val="none" w:sz="0" w:space="0" w:color="auto"/>
        <w:right w:val="none" w:sz="0" w:space="0" w:color="auto"/>
      </w:divBdr>
    </w:div>
    <w:div w:id="372704084">
      <w:bodyDiv w:val="1"/>
      <w:marLeft w:val="0"/>
      <w:marRight w:val="0"/>
      <w:marTop w:val="0"/>
      <w:marBottom w:val="0"/>
      <w:divBdr>
        <w:top w:val="none" w:sz="0" w:space="0" w:color="auto"/>
        <w:left w:val="none" w:sz="0" w:space="0" w:color="auto"/>
        <w:bottom w:val="none" w:sz="0" w:space="0" w:color="auto"/>
        <w:right w:val="none" w:sz="0" w:space="0" w:color="auto"/>
      </w:divBdr>
    </w:div>
    <w:div w:id="400642894">
      <w:bodyDiv w:val="1"/>
      <w:marLeft w:val="0"/>
      <w:marRight w:val="0"/>
      <w:marTop w:val="0"/>
      <w:marBottom w:val="0"/>
      <w:divBdr>
        <w:top w:val="none" w:sz="0" w:space="0" w:color="auto"/>
        <w:left w:val="none" w:sz="0" w:space="0" w:color="auto"/>
        <w:bottom w:val="none" w:sz="0" w:space="0" w:color="auto"/>
        <w:right w:val="none" w:sz="0" w:space="0" w:color="auto"/>
      </w:divBdr>
    </w:div>
    <w:div w:id="415130465">
      <w:bodyDiv w:val="1"/>
      <w:marLeft w:val="0"/>
      <w:marRight w:val="0"/>
      <w:marTop w:val="0"/>
      <w:marBottom w:val="0"/>
      <w:divBdr>
        <w:top w:val="none" w:sz="0" w:space="0" w:color="auto"/>
        <w:left w:val="none" w:sz="0" w:space="0" w:color="auto"/>
        <w:bottom w:val="none" w:sz="0" w:space="0" w:color="auto"/>
        <w:right w:val="none" w:sz="0" w:space="0" w:color="auto"/>
      </w:divBdr>
    </w:div>
    <w:div w:id="454761499">
      <w:bodyDiv w:val="1"/>
      <w:marLeft w:val="0"/>
      <w:marRight w:val="0"/>
      <w:marTop w:val="0"/>
      <w:marBottom w:val="0"/>
      <w:divBdr>
        <w:top w:val="none" w:sz="0" w:space="0" w:color="auto"/>
        <w:left w:val="none" w:sz="0" w:space="0" w:color="auto"/>
        <w:bottom w:val="none" w:sz="0" w:space="0" w:color="auto"/>
        <w:right w:val="none" w:sz="0" w:space="0" w:color="auto"/>
      </w:divBdr>
    </w:div>
    <w:div w:id="461004185">
      <w:bodyDiv w:val="1"/>
      <w:marLeft w:val="0"/>
      <w:marRight w:val="0"/>
      <w:marTop w:val="0"/>
      <w:marBottom w:val="0"/>
      <w:divBdr>
        <w:top w:val="none" w:sz="0" w:space="0" w:color="auto"/>
        <w:left w:val="none" w:sz="0" w:space="0" w:color="auto"/>
        <w:bottom w:val="none" w:sz="0" w:space="0" w:color="auto"/>
        <w:right w:val="none" w:sz="0" w:space="0" w:color="auto"/>
      </w:divBdr>
    </w:div>
    <w:div w:id="465319393">
      <w:bodyDiv w:val="1"/>
      <w:marLeft w:val="0"/>
      <w:marRight w:val="0"/>
      <w:marTop w:val="0"/>
      <w:marBottom w:val="0"/>
      <w:divBdr>
        <w:top w:val="none" w:sz="0" w:space="0" w:color="auto"/>
        <w:left w:val="none" w:sz="0" w:space="0" w:color="auto"/>
        <w:bottom w:val="none" w:sz="0" w:space="0" w:color="auto"/>
        <w:right w:val="none" w:sz="0" w:space="0" w:color="auto"/>
      </w:divBdr>
    </w:div>
    <w:div w:id="492723178">
      <w:bodyDiv w:val="1"/>
      <w:marLeft w:val="0"/>
      <w:marRight w:val="0"/>
      <w:marTop w:val="0"/>
      <w:marBottom w:val="0"/>
      <w:divBdr>
        <w:top w:val="none" w:sz="0" w:space="0" w:color="auto"/>
        <w:left w:val="none" w:sz="0" w:space="0" w:color="auto"/>
        <w:bottom w:val="none" w:sz="0" w:space="0" w:color="auto"/>
        <w:right w:val="none" w:sz="0" w:space="0" w:color="auto"/>
      </w:divBdr>
    </w:div>
    <w:div w:id="516232968">
      <w:bodyDiv w:val="1"/>
      <w:marLeft w:val="0"/>
      <w:marRight w:val="0"/>
      <w:marTop w:val="0"/>
      <w:marBottom w:val="0"/>
      <w:divBdr>
        <w:top w:val="none" w:sz="0" w:space="0" w:color="auto"/>
        <w:left w:val="none" w:sz="0" w:space="0" w:color="auto"/>
        <w:bottom w:val="none" w:sz="0" w:space="0" w:color="auto"/>
        <w:right w:val="none" w:sz="0" w:space="0" w:color="auto"/>
      </w:divBdr>
    </w:div>
    <w:div w:id="519004565">
      <w:bodyDiv w:val="1"/>
      <w:marLeft w:val="0"/>
      <w:marRight w:val="0"/>
      <w:marTop w:val="0"/>
      <w:marBottom w:val="0"/>
      <w:divBdr>
        <w:top w:val="none" w:sz="0" w:space="0" w:color="auto"/>
        <w:left w:val="none" w:sz="0" w:space="0" w:color="auto"/>
        <w:bottom w:val="none" w:sz="0" w:space="0" w:color="auto"/>
        <w:right w:val="none" w:sz="0" w:space="0" w:color="auto"/>
      </w:divBdr>
    </w:div>
    <w:div w:id="519010925">
      <w:bodyDiv w:val="1"/>
      <w:marLeft w:val="0"/>
      <w:marRight w:val="0"/>
      <w:marTop w:val="0"/>
      <w:marBottom w:val="0"/>
      <w:divBdr>
        <w:top w:val="none" w:sz="0" w:space="0" w:color="auto"/>
        <w:left w:val="none" w:sz="0" w:space="0" w:color="auto"/>
        <w:bottom w:val="none" w:sz="0" w:space="0" w:color="auto"/>
        <w:right w:val="none" w:sz="0" w:space="0" w:color="auto"/>
      </w:divBdr>
    </w:div>
    <w:div w:id="524825708">
      <w:bodyDiv w:val="1"/>
      <w:marLeft w:val="0"/>
      <w:marRight w:val="0"/>
      <w:marTop w:val="0"/>
      <w:marBottom w:val="0"/>
      <w:divBdr>
        <w:top w:val="none" w:sz="0" w:space="0" w:color="auto"/>
        <w:left w:val="none" w:sz="0" w:space="0" w:color="auto"/>
        <w:bottom w:val="none" w:sz="0" w:space="0" w:color="auto"/>
        <w:right w:val="none" w:sz="0" w:space="0" w:color="auto"/>
      </w:divBdr>
    </w:div>
    <w:div w:id="534854533">
      <w:bodyDiv w:val="1"/>
      <w:marLeft w:val="0"/>
      <w:marRight w:val="0"/>
      <w:marTop w:val="0"/>
      <w:marBottom w:val="0"/>
      <w:divBdr>
        <w:top w:val="none" w:sz="0" w:space="0" w:color="auto"/>
        <w:left w:val="none" w:sz="0" w:space="0" w:color="auto"/>
        <w:bottom w:val="none" w:sz="0" w:space="0" w:color="auto"/>
        <w:right w:val="none" w:sz="0" w:space="0" w:color="auto"/>
      </w:divBdr>
    </w:div>
    <w:div w:id="537862333">
      <w:bodyDiv w:val="1"/>
      <w:marLeft w:val="0"/>
      <w:marRight w:val="0"/>
      <w:marTop w:val="0"/>
      <w:marBottom w:val="0"/>
      <w:divBdr>
        <w:top w:val="none" w:sz="0" w:space="0" w:color="auto"/>
        <w:left w:val="none" w:sz="0" w:space="0" w:color="auto"/>
        <w:bottom w:val="none" w:sz="0" w:space="0" w:color="auto"/>
        <w:right w:val="none" w:sz="0" w:space="0" w:color="auto"/>
      </w:divBdr>
    </w:div>
    <w:div w:id="550927343">
      <w:bodyDiv w:val="1"/>
      <w:marLeft w:val="0"/>
      <w:marRight w:val="0"/>
      <w:marTop w:val="0"/>
      <w:marBottom w:val="0"/>
      <w:divBdr>
        <w:top w:val="none" w:sz="0" w:space="0" w:color="auto"/>
        <w:left w:val="none" w:sz="0" w:space="0" w:color="auto"/>
        <w:bottom w:val="none" w:sz="0" w:space="0" w:color="auto"/>
        <w:right w:val="none" w:sz="0" w:space="0" w:color="auto"/>
      </w:divBdr>
    </w:div>
    <w:div w:id="556206040">
      <w:bodyDiv w:val="1"/>
      <w:marLeft w:val="0"/>
      <w:marRight w:val="0"/>
      <w:marTop w:val="0"/>
      <w:marBottom w:val="0"/>
      <w:divBdr>
        <w:top w:val="none" w:sz="0" w:space="0" w:color="auto"/>
        <w:left w:val="none" w:sz="0" w:space="0" w:color="auto"/>
        <w:bottom w:val="none" w:sz="0" w:space="0" w:color="auto"/>
        <w:right w:val="none" w:sz="0" w:space="0" w:color="auto"/>
      </w:divBdr>
    </w:div>
    <w:div w:id="558439900">
      <w:bodyDiv w:val="1"/>
      <w:marLeft w:val="0"/>
      <w:marRight w:val="0"/>
      <w:marTop w:val="0"/>
      <w:marBottom w:val="0"/>
      <w:divBdr>
        <w:top w:val="none" w:sz="0" w:space="0" w:color="auto"/>
        <w:left w:val="none" w:sz="0" w:space="0" w:color="auto"/>
        <w:bottom w:val="none" w:sz="0" w:space="0" w:color="auto"/>
        <w:right w:val="none" w:sz="0" w:space="0" w:color="auto"/>
      </w:divBdr>
    </w:div>
    <w:div w:id="562107407">
      <w:bodyDiv w:val="1"/>
      <w:marLeft w:val="0"/>
      <w:marRight w:val="0"/>
      <w:marTop w:val="0"/>
      <w:marBottom w:val="0"/>
      <w:divBdr>
        <w:top w:val="none" w:sz="0" w:space="0" w:color="auto"/>
        <w:left w:val="none" w:sz="0" w:space="0" w:color="auto"/>
        <w:bottom w:val="none" w:sz="0" w:space="0" w:color="auto"/>
        <w:right w:val="none" w:sz="0" w:space="0" w:color="auto"/>
      </w:divBdr>
    </w:div>
    <w:div w:id="602804529">
      <w:bodyDiv w:val="1"/>
      <w:marLeft w:val="0"/>
      <w:marRight w:val="0"/>
      <w:marTop w:val="0"/>
      <w:marBottom w:val="0"/>
      <w:divBdr>
        <w:top w:val="none" w:sz="0" w:space="0" w:color="auto"/>
        <w:left w:val="none" w:sz="0" w:space="0" w:color="auto"/>
        <w:bottom w:val="none" w:sz="0" w:space="0" w:color="auto"/>
        <w:right w:val="none" w:sz="0" w:space="0" w:color="auto"/>
      </w:divBdr>
    </w:div>
    <w:div w:id="613559069">
      <w:bodyDiv w:val="1"/>
      <w:marLeft w:val="0"/>
      <w:marRight w:val="0"/>
      <w:marTop w:val="0"/>
      <w:marBottom w:val="0"/>
      <w:divBdr>
        <w:top w:val="none" w:sz="0" w:space="0" w:color="auto"/>
        <w:left w:val="none" w:sz="0" w:space="0" w:color="auto"/>
        <w:bottom w:val="none" w:sz="0" w:space="0" w:color="auto"/>
        <w:right w:val="none" w:sz="0" w:space="0" w:color="auto"/>
      </w:divBdr>
    </w:div>
    <w:div w:id="616329503">
      <w:bodyDiv w:val="1"/>
      <w:marLeft w:val="0"/>
      <w:marRight w:val="0"/>
      <w:marTop w:val="0"/>
      <w:marBottom w:val="0"/>
      <w:divBdr>
        <w:top w:val="none" w:sz="0" w:space="0" w:color="auto"/>
        <w:left w:val="none" w:sz="0" w:space="0" w:color="auto"/>
        <w:bottom w:val="none" w:sz="0" w:space="0" w:color="auto"/>
        <w:right w:val="none" w:sz="0" w:space="0" w:color="auto"/>
      </w:divBdr>
    </w:div>
    <w:div w:id="618613278">
      <w:bodyDiv w:val="1"/>
      <w:marLeft w:val="0"/>
      <w:marRight w:val="0"/>
      <w:marTop w:val="0"/>
      <w:marBottom w:val="0"/>
      <w:divBdr>
        <w:top w:val="none" w:sz="0" w:space="0" w:color="auto"/>
        <w:left w:val="none" w:sz="0" w:space="0" w:color="auto"/>
        <w:bottom w:val="none" w:sz="0" w:space="0" w:color="auto"/>
        <w:right w:val="none" w:sz="0" w:space="0" w:color="auto"/>
      </w:divBdr>
    </w:div>
    <w:div w:id="647518982">
      <w:bodyDiv w:val="1"/>
      <w:marLeft w:val="0"/>
      <w:marRight w:val="0"/>
      <w:marTop w:val="0"/>
      <w:marBottom w:val="0"/>
      <w:divBdr>
        <w:top w:val="none" w:sz="0" w:space="0" w:color="auto"/>
        <w:left w:val="none" w:sz="0" w:space="0" w:color="auto"/>
        <w:bottom w:val="none" w:sz="0" w:space="0" w:color="auto"/>
        <w:right w:val="none" w:sz="0" w:space="0" w:color="auto"/>
      </w:divBdr>
    </w:div>
    <w:div w:id="663122723">
      <w:bodyDiv w:val="1"/>
      <w:marLeft w:val="0"/>
      <w:marRight w:val="0"/>
      <w:marTop w:val="0"/>
      <w:marBottom w:val="0"/>
      <w:divBdr>
        <w:top w:val="none" w:sz="0" w:space="0" w:color="auto"/>
        <w:left w:val="none" w:sz="0" w:space="0" w:color="auto"/>
        <w:bottom w:val="none" w:sz="0" w:space="0" w:color="auto"/>
        <w:right w:val="none" w:sz="0" w:space="0" w:color="auto"/>
      </w:divBdr>
    </w:div>
    <w:div w:id="690684173">
      <w:bodyDiv w:val="1"/>
      <w:marLeft w:val="0"/>
      <w:marRight w:val="0"/>
      <w:marTop w:val="0"/>
      <w:marBottom w:val="0"/>
      <w:divBdr>
        <w:top w:val="none" w:sz="0" w:space="0" w:color="auto"/>
        <w:left w:val="none" w:sz="0" w:space="0" w:color="auto"/>
        <w:bottom w:val="none" w:sz="0" w:space="0" w:color="auto"/>
        <w:right w:val="none" w:sz="0" w:space="0" w:color="auto"/>
      </w:divBdr>
    </w:div>
    <w:div w:id="709764287">
      <w:bodyDiv w:val="1"/>
      <w:marLeft w:val="0"/>
      <w:marRight w:val="0"/>
      <w:marTop w:val="0"/>
      <w:marBottom w:val="0"/>
      <w:divBdr>
        <w:top w:val="none" w:sz="0" w:space="0" w:color="auto"/>
        <w:left w:val="none" w:sz="0" w:space="0" w:color="auto"/>
        <w:bottom w:val="none" w:sz="0" w:space="0" w:color="auto"/>
        <w:right w:val="none" w:sz="0" w:space="0" w:color="auto"/>
      </w:divBdr>
    </w:div>
    <w:div w:id="714743083">
      <w:bodyDiv w:val="1"/>
      <w:marLeft w:val="0"/>
      <w:marRight w:val="0"/>
      <w:marTop w:val="0"/>
      <w:marBottom w:val="0"/>
      <w:divBdr>
        <w:top w:val="none" w:sz="0" w:space="0" w:color="auto"/>
        <w:left w:val="none" w:sz="0" w:space="0" w:color="auto"/>
        <w:bottom w:val="none" w:sz="0" w:space="0" w:color="auto"/>
        <w:right w:val="none" w:sz="0" w:space="0" w:color="auto"/>
      </w:divBdr>
    </w:div>
    <w:div w:id="727192451">
      <w:bodyDiv w:val="1"/>
      <w:marLeft w:val="0"/>
      <w:marRight w:val="0"/>
      <w:marTop w:val="0"/>
      <w:marBottom w:val="0"/>
      <w:divBdr>
        <w:top w:val="none" w:sz="0" w:space="0" w:color="auto"/>
        <w:left w:val="none" w:sz="0" w:space="0" w:color="auto"/>
        <w:bottom w:val="none" w:sz="0" w:space="0" w:color="auto"/>
        <w:right w:val="none" w:sz="0" w:space="0" w:color="auto"/>
      </w:divBdr>
    </w:div>
    <w:div w:id="736980045">
      <w:bodyDiv w:val="1"/>
      <w:marLeft w:val="0"/>
      <w:marRight w:val="0"/>
      <w:marTop w:val="0"/>
      <w:marBottom w:val="0"/>
      <w:divBdr>
        <w:top w:val="none" w:sz="0" w:space="0" w:color="auto"/>
        <w:left w:val="none" w:sz="0" w:space="0" w:color="auto"/>
        <w:bottom w:val="none" w:sz="0" w:space="0" w:color="auto"/>
        <w:right w:val="none" w:sz="0" w:space="0" w:color="auto"/>
      </w:divBdr>
    </w:div>
    <w:div w:id="737436716">
      <w:bodyDiv w:val="1"/>
      <w:marLeft w:val="0"/>
      <w:marRight w:val="0"/>
      <w:marTop w:val="0"/>
      <w:marBottom w:val="0"/>
      <w:divBdr>
        <w:top w:val="none" w:sz="0" w:space="0" w:color="auto"/>
        <w:left w:val="none" w:sz="0" w:space="0" w:color="auto"/>
        <w:bottom w:val="none" w:sz="0" w:space="0" w:color="auto"/>
        <w:right w:val="none" w:sz="0" w:space="0" w:color="auto"/>
      </w:divBdr>
    </w:div>
    <w:div w:id="754744676">
      <w:bodyDiv w:val="1"/>
      <w:marLeft w:val="0"/>
      <w:marRight w:val="0"/>
      <w:marTop w:val="0"/>
      <w:marBottom w:val="0"/>
      <w:divBdr>
        <w:top w:val="none" w:sz="0" w:space="0" w:color="auto"/>
        <w:left w:val="none" w:sz="0" w:space="0" w:color="auto"/>
        <w:bottom w:val="none" w:sz="0" w:space="0" w:color="auto"/>
        <w:right w:val="none" w:sz="0" w:space="0" w:color="auto"/>
      </w:divBdr>
    </w:div>
    <w:div w:id="758908026">
      <w:bodyDiv w:val="1"/>
      <w:marLeft w:val="0"/>
      <w:marRight w:val="0"/>
      <w:marTop w:val="0"/>
      <w:marBottom w:val="0"/>
      <w:divBdr>
        <w:top w:val="none" w:sz="0" w:space="0" w:color="auto"/>
        <w:left w:val="none" w:sz="0" w:space="0" w:color="auto"/>
        <w:bottom w:val="none" w:sz="0" w:space="0" w:color="auto"/>
        <w:right w:val="none" w:sz="0" w:space="0" w:color="auto"/>
      </w:divBdr>
    </w:div>
    <w:div w:id="760108100">
      <w:bodyDiv w:val="1"/>
      <w:marLeft w:val="0"/>
      <w:marRight w:val="0"/>
      <w:marTop w:val="0"/>
      <w:marBottom w:val="0"/>
      <w:divBdr>
        <w:top w:val="none" w:sz="0" w:space="0" w:color="auto"/>
        <w:left w:val="none" w:sz="0" w:space="0" w:color="auto"/>
        <w:bottom w:val="none" w:sz="0" w:space="0" w:color="auto"/>
        <w:right w:val="none" w:sz="0" w:space="0" w:color="auto"/>
      </w:divBdr>
    </w:div>
    <w:div w:id="767240610">
      <w:bodyDiv w:val="1"/>
      <w:marLeft w:val="0"/>
      <w:marRight w:val="0"/>
      <w:marTop w:val="0"/>
      <w:marBottom w:val="0"/>
      <w:divBdr>
        <w:top w:val="none" w:sz="0" w:space="0" w:color="auto"/>
        <w:left w:val="none" w:sz="0" w:space="0" w:color="auto"/>
        <w:bottom w:val="none" w:sz="0" w:space="0" w:color="auto"/>
        <w:right w:val="none" w:sz="0" w:space="0" w:color="auto"/>
      </w:divBdr>
    </w:div>
    <w:div w:id="771897492">
      <w:bodyDiv w:val="1"/>
      <w:marLeft w:val="0"/>
      <w:marRight w:val="0"/>
      <w:marTop w:val="0"/>
      <w:marBottom w:val="0"/>
      <w:divBdr>
        <w:top w:val="none" w:sz="0" w:space="0" w:color="auto"/>
        <w:left w:val="none" w:sz="0" w:space="0" w:color="auto"/>
        <w:bottom w:val="none" w:sz="0" w:space="0" w:color="auto"/>
        <w:right w:val="none" w:sz="0" w:space="0" w:color="auto"/>
      </w:divBdr>
    </w:div>
    <w:div w:id="808595262">
      <w:bodyDiv w:val="1"/>
      <w:marLeft w:val="0"/>
      <w:marRight w:val="0"/>
      <w:marTop w:val="0"/>
      <w:marBottom w:val="0"/>
      <w:divBdr>
        <w:top w:val="none" w:sz="0" w:space="0" w:color="auto"/>
        <w:left w:val="none" w:sz="0" w:space="0" w:color="auto"/>
        <w:bottom w:val="none" w:sz="0" w:space="0" w:color="auto"/>
        <w:right w:val="none" w:sz="0" w:space="0" w:color="auto"/>
      </w:divBdr>
    </w:div>
    <w:div w:id="820779151">
      <w:bodyDiv w:val="1"/>
      <w:marLeft w:val="0"/>
      <w:marRight w:val="0"/>
      <w:marTop w:val="0"/>
      <w:marBottom w:val="0"/>
      <w:divBdr>
        <w:top w:val="none" w:sz="0" w:space="0" w:color="auto"/>
        <w:left w:val="none" w:sz="0" w:space="0" w:color="auto"/>
        <w:bottom w:val="none" w:sz="0" w:space="0" w:color="auto"/>
        <w:right w:val="none" w:sz="0" w:space="0" w:color="auto"/>
      </w:divBdr>
    </w:div>
    <w:div w:id="822232707">
      <w:bodyDiv w:val="1"/>
      <w:marLeft w:val="0"/>
      <w:marRight w:val="0"/>
      <w:marTop w:val="0"/>
      <w:marBottom w:val="0"/>
      <w:divBdr>
        <w:top w:val="none" w:sz="0" w:space="0" w:color="auto"/>
        <w:left w:val="none" w:sz="0" w:space="0" w:color="auto"/>
        <w:bottom w:val="none" w:sz="0" w:space="0" w:color="auto"/>
        <w:right w:val="none" w:sz="0" w:space="0" w:color="auto"/>
      </w:divBdr>
    </w:div>
    <w:div w:id="824012099">
      <w:bodyDiv w:val="1"/>
      <w:marLeft w:val="0"/>
      <w:marRight w:val="0"/>
      <w:marTop w:val="0"/>
      <w:marBottom w:val="0"/>
      <w:divBdr>
        <w:top w:val="none" w:sz="0" w:space="0" w:color="auto"/>
        <w:left w:val="none" w:sz="0" w:space="0" w:color="auto"/>
        <w:bottom w:val="none" w:sz="0" w:space="0" w:color="auto"/>
        <w:right w:val="none" w:sz="0" w:space="0" w:color="auto"/>
      </w:divBdr>
    </w:div>
    <w:div w:id="852954956">
      <w:bodyDiv w:val="1"/>
      <w:marLeft w:val="0"/>
      <w:marRight w:val="0"/>
      <w:marTop w:val="0"/>
      <w:marBottom w:val="0"/>
      <w:divBdr>
        <w:top w:val="none" w:sz="0" w:space="0" w:color="auto"/>
        <w:left w:val="none" w:sz="0" w:space="0" w:color="auto"/>
        <w:bottom w:val="none" w:sz="0" w:space="0" w:color="auto"/>
        <w:right w:val="none" w:sz="0" w:space="0" w:color="auto"/>
      </w:divBdr>
    </w:div>
    <w:div w:id="861816773">
      <w:bodyDiv w:val="1"/>
      <w:marLeft w:val="0"/>
      <w:marRight w:val="0"/>
      <w:marTop w:val="0"/>
      <w:marBottom w:val="0"/>
      <w:divBdr>
        <w:top w:val="none" w:sz="0" w:space="0" w:color="auto"/>
        <w:left w:val="none" w:sz="0" w:space="0" w:color="auto"/>
        <w:bottom w:val="none" w:sz="0" w:space="0" w:color="auto"/>
        <w:right w:val="none" w:sz="0" w:space="0" w:color="auto"/>
      </w:divBdr>
    </w:div>
    <w:div w:id="870924754">
      <w:bodyDiv w:val="1"/>
      <w:marLeft w:val="0"/>
      <w:marRight w:val="0"/>
      <w:marTop w:val="0"/>
      <w:marBottom w:val="0"/>
      <w:divBdr>
        <w:top w:val="none" w:sz="0" w:space="0" w:color="auto"/>
        <w:left w:val="none" w:sz="0" w:space="0" w:color="auto"/>
        <w:bottom w:val="none" w:sz="0" w:space="0" w:color="auto"/>
        <w:right w:val="none" w:sz="0" w:space="0" w:color="auto"/>
      </w:divBdr>
    </w:div>
    <w:div w:id="882669012">
      <w:bodyDiv w:val="1"/>
      <w:marLeft w:val="0"/>
      <w:marRight w:val="0"/>
      <w:marTop w:val="0"/>
      <w:marBottom w:val="0"/>
      <w:divBdr>
        <w:top w:val="none" w:sz="0" w:space="0" w:color="auto"/>
        <w:left w:val="none" w:sz="0" w:space="0" w:color="auto"/>
        <w:bottom w:val="none" w:sz="0" w:space="0" w:color="auto"/>
        <w:right w:val="none" w:sz="0" w:space="0" w:color="auto"/>
      </w:divBdr>
    </w:div>
    <w:div w:id="890768471">
      <w:bodyDiv w:val="1"/>
      <w:marLeft w:val="0"/>
      <w:marRight w:val="0"/>
      <w:marTop w:val="0"/>
      <w:marBottom w:val="0"/>
      <w:divBdr>
        <w:top w:val="none" w:sz="0" w:space="0" w:color="auto"/>
        <w:left w:val="none" w:sz="0" w:space="0" w:color="auto"/>
        <w:bottom w:val="none" w:sz="0" w:space="0" w:color="auto"/>
        <w:right w:val="none" w:sz="0" w:space="0" w:color="auto"/>
      </w:divBdr>
    </w:div>
    <w:div w:id="893812136">
      <w:bodyDiv w:val="1"/>
      <w:marLeft w:val="0"/>
      <w:marRight w:val="0"/>
      <w:marTop w:val="0"/>
      <w:marBottom w:val="0"/>
      <w:divBdr>
        <w:top w:val="none" w:sz="0" w:space="0" w:color="auto"/>
        <w:left w:val="none" w:sz="0" w:space="0" w:color="auto"/>
        <w:bottom w:val="none" w:sz="0" w:space="0" w:color="auto"/>
        <w:right w:val="none" w:sz="0" w:space="0" w:color="auto"/>
      </w:divBdr>
    </w:div>
    <w:div w:id="934286629">
      <w:bodyDiv w:val="1"/>
      <w:marLeft w:val="0"/>
      <w:marRight w:val="0"/>
      <w:marTop w:val="0"/>
      <w:marBottom w:val="0"/>
      <w:divBdr>
        <w:top w:val="none" w:sz="0" w:space="0" w:color="auto"/>
        <w:left w:val="none" w:sz="0" w:space="0" w:color="auto"/>
        <w:bottom w:val="none" w:sz="0" w:space="0" w:color="auto"/>
        <w:right w:val="none" w:sz="0" w:space="0" w:color="auto"/>
      </w:divBdr>
    </w:div>
    <w:div w:id="972783599">
      <w:bodyDiv w:val="1"/>
      <w:marLeft w:val="0"/>
      <w:marRight w:val="0"/>
      <w:marTop w:val="0"/>
      <w:marBottom w:val="0"/>
      <w:divBdr>
        <w:top w:val="none" w:sz="0" w:space="0" w:color="auto"/>
        <w:left w:val="none" w:sz="0" w:space="0" w:color="auto"/>
        <w:bottom w:val="none" w:sz="0" w:space="0" w:color="auto"/>
        <w:right w:val="none" w:sz="0" w:space="0" w:color="auto"/>
      </w:divBdr>
    </w:div>
    <w:div w:id="984168087">
      <w:bodyDiv w:val="1"/>
      <w:marLeft w:val="0"/>
      <w:marRight w:val="0"/>
      <w:marTop w:val="0"/>
      <w:marBottom w:val="0"/>
      <w:divBdr>
        <w:top w:val="none" w:sz="0" w:space="0" w:color="auto"/>
        <w:left w:val="none" w:sz="0" w:space="0" w:color="auto"/>
        <w:bottom w:val="none" w:sz="0" w:space="0" w:color="auto"/>
        <w:right w:val="none" w:sz="0" w:space="0" w:color="auto"/>
      </w:divBdr>
    </w:div>
    <w:div w:id="994140753">
      <w:bodyDiv w:val="1"/>
      <w:marLeft w:val="0"/>
      <w:marRight w:val="0"/>
      <w:marTop w:val="0"/>
      <w:marBottom w:val="0"/>
      <w:divBdr>
        <w:top w:val="none" w:sz="0" w:space="0" w:color="auto"/>
        <w:left w:val="none" w:sz="0" w:space="0" w:color="auto"/>
        <w:bottom w:val="none" w:sz="0" w:space="0" w:color="auto"/>
        <w:right w:val="none" w:sz="0" w:space="0" w:color="auto"/>
      </w:divBdr>
    </w:div>
    <w:div w:id="1031372008">
      <w:bodyDiv w:val="1"/>
      <w:marLeft w:val="0"/>
      <w:marRight w:val="0"/>
      <w:marTop w:val="0"/>
      <w:marBottom w:val="0"/>
      <w:divBdr>
        <w:top w:val="none" w:sz="0" w:space="0" w:color="auto"/>
        <w:left w:val="none" w:sz="0" w:space="0" w:color="auto"/>
        <w:bottom w:val="none" w:sz="0" w:space="0" w:color="auto"/>
        <w:right w:val="none" w:sz="0" w:space="0" w:color="auto"/>
      </w:divBdr>
    </w:div>
    <w:div w:id="1031538013">
      <w:bodyDiv w:val="1"/>
      <w:marLeft w:val="0"/>
      <w:marRight w:val="0"/>
      <w:marTop w:val="0"/>
      <w:marBottom w:val="0"/>
      <w:divBdr>
        <w:top w:val="none" w:sz="0" w:space="0" w:color="auto"/>
        <w:left w:val="none" w:sz="0" w:space="0" w:color="auto"/>
        <w:bottom w:val="none" w:sz="0" w:space="0" w:color="auto"/>
        <w:right w:val="none" w:sz="0" w:space="0" w:color="auto"/>
      </w:divBdr>
    </w:div>
    <w:div w:id="1032993991">
      <w:bodyDiv w:val="1"/>
      <w:marLeft w:val="0"/>
      <w:marRight w:val="0"/>
      <w:marTop w:val="0"/>
      <w:marBottom w:val="0"/>
      <w:divBdr>
        <w:top w:val="none" w:sz="0" w:space="0" w:color="auto"/>
        <w:left w:val="none" w:sz="0" w:space="0" w:color="auto"/>
        <w:bottom w:val="none" w:sz="0" w:space="0" w:color="auto"/>
        <w:right w:val="none" w:sz="0" w:space="0" w:color="auto"/>
      </w:divBdr>
    </w:div>
    <w:div w:id="1033307162">
      <w:bodyDiv w:val="1"/>
      <w:marLeft w:val="0"/>
      <w:marRight w:val="0"/>
      <w:marTop w:val="0"/>
      <w:marBottom w:val="0"/>
      <w:divBdr>
        <w:top w:val="none" w:sz="0" w:space="0" w:color="auto"/>
        <w:left w:val="none" w:sz="0" w:space="0" w:color="auto"/>
        <w:bottom w:val="none" w:sz="0" w:space="0" w:color="auto"/>
        <w:right w:val="none" w:sz="0" w:space="0" w:color="auto"/>
      </w:divBdr>
    </w:div>
    <w:div w:id="1037125021">
      <w:bodyDiv w:val="1"/>
      <w:marLeft w:val="0"/>
      <w:marRight w:val="0"/>
      <w:marTop w:val="0"/>
      <w:marBottom w:val="0"/>
      <w:divBdr>
        <w:top w:val="none" w:sz="0" w:space="0" w:color="auto"/>
        <w:left w:val="none" w:sz="0" w:space="0" w:color="auto"/>
        <w:bottom w:val="none" w:sz="0" w:space="0" w:color="auto"/>
        <w:right w:val="none" w:sz="0" w:space="0" w:color="auto"/>
      </w:divBdr>
    </w:div>
    <w:div w:id="1065957876">
      <w:bodyDiv w:val="1"/>
      <w:marLeft w:val="0"/>
      <w:marRight w:val="0"/>
      <w:marTop w:val="0"/>
      <w:marBottom w:val="0"/>
      <w:divBdr>
        <w:top w:val="none" w:sz="0" w:space="0" w:color="auto"/>
        <w:left w:val="none" w:sz="0" w:space="0" w:color="auto"/>
        <w:bottom w:val="none" w:sz="0" w:space="0" w:color="auto"/>
        <w:right w:val="none" w:sz="0" w:space="0" w:color="auto"/>
      </w:divBdr>
    </w:div>
    <w:div w:id="1068503651">
      <w:bodyDiv w:val="1"/>
      <w:marLeft w:val="0"/>
      <w:marRight w:val="0"/>
      <w:marTop w:val="0"/>
      <w:marBottom w:val="0"/>
      <w:divBdr>
        <w:top w:val="none" w:sz="0" w:space="0" w:color="auto"/>
        <w:left w:val="none" w:sz="0" w:space="0" w:color="auto"/>
        <w:bottom w:val="none" w:sz="0" w:space="0" w:color="auto"/>
        <w:right w:val="none" w:sz="0" w:space="0" w:color="auto"/>
      </w:divBdr>
    </w:div>
    <w:div w:id="1072702759">
      <w:bodyDiv w:val="1"/>
      <w:marLeft w:val="0"/>
      <w:marRight w:val="0"/>
      <w:marTop w:val="0"/>
      <w:marBottom w:val="0"/>
      <w:divBdr>
        <w:top w:val="none" w:sz="0" w:space="0" w:color="auto"/>
        <w:left w:val="none" w:sz="0" w:space="0" w:color="auto"/>
        <w:bottom w:val="none" w:sz="0" w:space="0" w:color="auto"/>
        <w:right w:val="none" w:sz="0" w:space="0" w:color="auto"/>
      </w:divBdr>
    </w:div>
    <w:div w:id="1090004917">
      <w:bodyDiv w:val="1"/>
      <w:marLeft w:val="0"/>
      <w:marRight w:val="0"/>
      <w:marTop w:val="0"/>
      <w:marBottom w:val="0"/>
      <w:divBdr>
        <w:top w:val="none" w:sz="0" w:space="0" w:color="auto"/>
        <w:left w:val="none" w:sz="0" w:space="0" w:color="auto"/>
        <w:bottom w:val="none" w:sz="0" w:space="0" w:color="auto"/>
        <w:right w:val="none" w:sz="0" w:space="0" w:color="auto"/>
      </w:divBdr>
    </w:div>
    <w:div w:id="1094596103">
      <w:bodyDiv w:val="1"/>
      <w:marLeft w:val="0"/>
      <w:marRight w:val="0"/>
      <w:marTop w:val="0"/>
      <w:marBottom w:val="0"/>
      <w:divBdr>
        <w:top w:val="none" w:sz="0" w:space="0" w:color="auto"/>
        <w:left w:val="none" w:sz="0" w:space="0" w:color="auto"/>
        <w:bottom w:val="none" w:sz="0" w:space="0" w:color="auto"/>
        <w:right w:val="none" w:sz="0" w:space="0" w:color="auto"/>
      </w:divBdr>
    </w:div>
    <w:div w:id="1098451005">
      <w:bodyDiv w:val="1"/>
      <w:marLeft w:val="0"/>
      <w:marRight w:val="0"/>
      <w:marTop w:val="0"/>
      <w:marBottom w:val="0"/>
      <w:divBdr>
        <w:top w:val="none" w:sz="0" w:space="0" w:color="auto"/>
        <w:left w:val="none" w:sz="0" w:space="0" w:color="auto"/>
        <w:bottom w:val="none" w:sz="0" w:space="0" w:color="auto"/>
        <w:right w:val="none" w:sz="0" w:space="0" w:color="auto"/>
      </w:divBdr>
    </w:div>
    <w:div w:id="1102260609">
      <w:bodyDiv w:val="1"/>
      <w:marLeft w:val="0"/>
      <w:marRight w:val="0"/>
      <w:marTop w:val="0"/>
      <w:marBottom w:val="0"/>
      <w:divBdr>
        <w:top w:val="none" w:sz="0" w:space="0" w:color="auto"/>
        <w:left w:val="none" w:sz="0" w:space="0" w:color="auto"/>
        <w:bottom w:val="none" w:sz="0" w:space="0" w:color="auto"/>
        <w:right w:val="none" w:sz="0" w:space="0" w:color="auto"/>
      </w:divBdr>
    </w:div>
    <w:div w:id="1126698916">
      <w:bodyDiv w:val="1"/>
      <w:marLeft w:val="0"/>
      <w:marRight w:val="0"/>
      <w:marTop w:val="0"/>
      <w:marBottom w:val="0"/>
      <w:divBdr>
        <w:top w:val="none" w:sz="0" w:space="0" w:color="auto"/>
        <w:left w:val="none" w:sz="0" w:space="0" w:color="auto"/>
        <w:bottom w:val="none" w:sz="0" w:space="0" w:color="auto"/>
        <w:right w:val="none" w:sz="0" w:space="0" w:color="auto"/>
      </w:divBdr>
    </w:div>
    <w:div w:id="1127047876">
      <w:bodyDiv w:val="1"/>
      <w:marLeft w:val="0"/>
      <w:marRight w:val="0"/>
      <w:marTop w:val="0"/>
      <w:marBottom w:val="0"/>
      <w:divBdr>
        <w:top w:val="none" w:sz="0" w:space="0" w:color="auto"/>
        <w:left w:val="none" w:sz="0" w:space="0" w:color="auto"/>
        <w:bottom w:val="none" w:sz="0" w:space="0" w:color="auto"/>
        <w:right w:val="none" w:sz="0" w:space="0" w:color="auto"/>
      </w:divBdr>
    </w:div>
    <w:div w:id="1157376975">
      <w:bodyDiv w:val="1"/>
      <w:marLeft w:val="0"/>
      <w:marRight w:val="0"/>
      <w:marTop w:val="0"/>
      <w:marBottom w:val="0"/>
      <w:divBdr>
        <w:top w:val="none" w:sz="0" w:space="0" w:color="auto"/>
        <w:left w:val="none" w:sz="0" w:space="0" w:color="auto"/>
        <w:bottom w:val="none" w:sz="0" w:space="0" w:color="auto"/>
        <w:right w:val="none" w:sz="0" w:space="0" w:color="auto"/>
      </w:divBdr>
    </w:div>
    <w:div w:id="1158300561">
      <w:bodyDiv w:val="1"/>
      <w:marLeft w:val="0"/>
      <w:marRight w:val="0"/>
      <w:marTop w:val="0"/>
      <w:marBottom w:val="0"/>
      <w:divBdr>
        <w:top w:val="none" w:sz="0" w:space="0" w:color="auto"/>
        <w:left w:val="none" w:sz="0" w:space="0" w:color="auto"/>
        <w:bottom w:val="none" w:sz="0" w:space="0" w:color="auto"/>
        <w:right w:val="none" w:sz="0" w:space="0" w:color="auto"/>
      </w:divBdr>
    </w:div>
    <w:div w:id="1163012423">
      <w:bodyDiv w:val="1"/>
      <w:marLeft w:val="0"/>
      <w:marRight w:val="0"/>
      <w:marTop w:val="0"/>
      <w:marBottom w:val="0"/>
      <w:divBdr>
        <w:top w:val="none" w:sz="0" w:space="0" w:color="auto"/>
        <w:left w:val="none" w:sz="0" w:space="0" w:color="auto"/>
        <w:bottom w:val="none" w:sz="0" w:space="0" w:color="auto"/>
        <w:right w:val="none" w:sz="0" w:space="0" w:color="auto"/>
      </w:divBdr>
    </w:div>
    <w:div w:id="1168132551">
      <w:bodyDiv w:val="1"/>
      <w:marLeft w:val="0"/>
      <w:marRight w:val="0"/>
      <w:marTop w:val="0"/>
      <w:marBottom w:val="0"/>
      <w:divBdr>
        <w:top w:val="none" w:sz="0" w:space="0" w:color="auto"/>
        <w:left w:val="none" w:sz="0" w:space="0" w:color="auto"/>
        <w:bottom w:val="none" w:sz="0" w:space="0" w:color="auto"/>
        <w:right w:val="none" w:sz="0" w:space="0" w:color="auto"/>
      </w:divBdr>
    </w:div>
    <w:div w:id="1182938461">
      <w:bodyDiv w:val="1"/>
      <w:marLeft w:val="0"/>
      <w:marRight w:val="0"/>
      <w:marTop w:val="0"/>
      <w:marBottom w:val="0"/>
      <w:divBdr>
        <w:top w:val="none" w:sz="0" w:space="0" w:color="auto"/>
        <w:left w:val="none" w:sz="0" w:space="0" w:color="auto"/>
        <w:bottom w:val="none" w:sz="0" w:space="0" w:color="auto"/>
        <w:right w:val="none" w:sz="0" w:space="0" w:color="auto"/>
      </w:divBdr>
    </w:div>
    <w:div w:id="1187020731">
      <w:bodyDiv w:val="1"/>
      <w:marLeft w:val="0"/>
      <w:marRight w:val="0"/>
      <w:marTop w:val="0"/>
      <w:marBottom w:val="0"/>
      <w:divBdr>
        <w:top w:val="none" w:sz="0" w:space="0" w:color="auto"/>
        <w:left w:val="none" w:sz="0" w:space="0" w:color="auto"/>
        <w:bottom w:val="none" w:sz="0" w:space="0" w:color="auto"/>
        <w:right w:val="none" w:sz="0" w:space="0" w:color="auto"/>
      </w:divBdr>
    </w:div>
    <w:div w:id="1193305824">
      <w:bodyDiv w:val="1"/>
      <w:marLeft w:val="0"/>
      <w:marRight w:val="0"/>
      <w:marTop w:val="0"/>
      <w:marBottom w:val="0"/>
      <w:divBdr>
        <w:top w:val="none" w:sz="0" w:space="0" w:color="auto"/>
        <w:left w:val="none" w:sz="0" w:space="0" w:color="auto"/>
        <w:bottom w:val="none" w:sz="0" w:space="0" w:color="auto"/>
        <w:right w:val="none" w:sz="0" w:space="0" w:color="auto"/>
      </w:divBdr>
    </w:div>
    <w:div w:id="1199928876">
      <w:bodyDiv w:val="1"/>
      <w:marLeft w:val="0"/>
      <w:marRight w:val="0"/>
      <w:marTop w:val="0"/>
      <w:marBottom w:val="0"/>
      <w:divBdr>
        <w:top w:val="none" w:sz="0" w:space="0" w:color="auto"/>
        <w:left w:val="none" w:sz="0" w:space="0" w:color="auto"/>
        <w:bottom w:val="none" w:sz="0" w:space="0" w:color="auto"/>
        <w:right w:val="none" w:sz="0" w:space="0" w:color="auto"/>
      </w:divBdr>
    </w:div>
    <w:div w:id="1208684670">
      <w:bodyDiv w:val="1"/>
      <w:marLeft w:val="0"/>
      <w:marRight w:val="0"/>
      <w:marTop w:val="0"/>
      <w:marBottom w:val="0"/>
      <w:divBdr>
        <w:top w:val="none" w:sz="0" w:space="0" w:color="auto"/>
        <w:left w:val="none" w:sz="0" w:space="0" w:color="auto"/>
        <w:bottom w:val="none" w:sz="0" w:space="0" w:color="auto"/>
        <w:right w:val="none" w:sz="0" w:space="0" w:color="auto"/>
      </w:divBdr>
    </w:div>
    <w:div w:id="1221210076">
      <w:bodyDiv w:val="1"/>
      <w:marLeft w:val="0"/>
      <w:marRight w:val="0"/>
      <w:marTop w:val="0"/>
      <w:marBottom w:val="0"/>
      <w:divBdr>
        <w:top w:val="none" w:sz="0" w:space="0" w:color="auto"/>
        <w:left w:val="none" w:sz="0" w:space="0" w:color="auto"/>
        <w:bottom w:val="none" w:sz="0" w:space="0" w:color="auto"/>
        <w:right w:val="none" w:sz="0" w:space="0" w:color="auto"/>
      </w:divBdr>
    </w:div>
    <w:div w:id="1231309622">
      <w:bodyDiv w:val="1"/>
      <w:marLeft w:val="0"/>
      <w:marRight w:val="0"/>
      <w:marTop w:val="0"/>
      <w:marBottom w:val="0"/>
      <w:divBdr>
        <w:top w:val="none" w:sz="0" w:space="0" w:color="auto"/>
        <w:left w:val="none" w:sz="0" w:space="0" w:color="auto"/>
        <w:bottom w:val="none" w:sz="0" w:space="0" w:color="auto"/>
        <w:right w:val="none" w:sz="0" w:space="0" w:color="auto"/>
      </w:divBdr>
    </w:div>
    <w:div w:id="1251621917">
      <w:bodyDiv w:val="1"/>
      <w:marLeft w:val="0"/>
      <w:marRight w:val="0"/>
      <w:marTop w:val="0"/>
      <w:marBottom w:val="0"/>
      <w:divBdr>
        <w:top w:val="none" w:sz="0" w:space="0" w:color="auto"/>
        <w:left w:val="none" w:sz="0" w:space="0" w:color="auto"/>
        <w:bottom w:val="none" w:sz="0" w:space="0" w:color="auto"/>
        <w:right w:val="none" w:sz="0" w:space="0" w:color="auto"/>
      </w:divBdr>
    </w:div>
    <w:div w:id="1252162847">
      <w:bodyDiv w:val="1"/>
      <w:marLeft w:val="0"/>
      <w:marRight w:val="0"/>
      <w:marTop w:val="0"/>
      <w:marBottom w:val="0"/>
      <w:divBdr>
        <w:top w:val="none" w:sz="0" w:space="0" w:color="auto"/>
        <w:left w:val="none" w:sz="0" w:space="0" w:color="auto"/>
        <w:bottom w:val="none" w:sz="0" w:space="0" w:color="auto"/>
        <w:right w:val="none" w:sz="0" w:space="0" w:color="auto"/>
      </w:divBdr>
    </w:div>
    <w:div w:id="1253666447">
      <w:bodyDiv w:val="1"/>
      <w:marLeft w:val="0"/>
      <w:marRight w:val="0"/>
      <w:marTop w:val="0"/>
      <w:marBottom w:val="0"/>
      <w:divBdr>
        <w:top w:val="none" w:sz="0" w:space="0" w:color="auto"/>
        <w:left w:val="none" w:sz="0" w:space="0" w:color="auto"/>
        <w:bottom w:val="none" w:sz="0" w:space="0" w:color="auto"/>
        <w:right w:val="none" w:sz="0" w:space="0" w:color="auto"/>
      </w:divBdr>
    </w:div>
    <w:div w:id="1293366440">
      <w:bodyDiv w:val="1"/>
      <w:marLeft w:val="0"/>
      <w:marRight w:val="0"/>
      <w:marTop w:val="0"/>
      <w:marBottom w:val="0"/>
      <w:divBdr>
        <w:top w:val="none" w:sz="0" w:space="0" w:color="auto"/>
        <w:left w:val="none" w:sz="0" w:space="0" w:color="auto"/>
        <w:bottom w:val="none" w:sz="0" w:space="0" w:color="auto"/>
        <w:right w:val="none" w:sz="0" w:space="0" w:color="auto"/>
      </w:divBdr>
    </w:div>
    <w:div w:id="1326471823">
      <w:bodyDiv w:val="1"/>
      <w:marLeft w:val="0"/>
      <w:marRight w:val="0"/>
      <w:marTop w:val="0"/>
      <w:marBottom w:val="0"/>
      <w:divBdr>
        <w:top w:val="none" w:sz="0" w:space="0" w:color="auto"/>
        <w:left w:val="none" w:sz="0" w:space="0" w:color="auto"/>
        <w:bottom w:val="none" w:sz="0" w:space="0" w:color="auto"/>
        <w:right w:val="none" w:sz="0" w:space="0" w:color="auto"/>
      </w:divBdr>
    </w:div>
    <w:div w:id="1326741241">
      <w:bodyDiv w:val="1"/>
      <w:marLeft w:val="0"/>
      <w:marRight w:val="0"/>
      <w:marTop w:val="0"/>
      <w:marBottom w:val="0"/>
      <w:divBdr>
        <w:top w:val="none" w:sz="0" w:space="0" w:color="auto"/>
        <w:left w:val="none" w:sz="0" w:space="0" w:color="auto"/>
        <w:bottom w:val="none" w:sz="0" w:space="0" w:color="auto"/>
        <w:right w:val="none" w:sz="0" w:space="0" w:color="auto"/>
      </w:divBdr>
    </w:div>
    <w:div w:id="1360355154">
      <w:bodyDiv w:val="1"/>
      <w:marLeft w:val="0"/>
      <w:marRight w:val="0"/>
      <w:marTop w:val="0"/>
      <w:marBottom w:val="0"/>
      <w:divBdr>
        <w:top w:val="none" w:sz="0" w:space="0" w:color="auto"/>
        <w:left w:val="none" w:sz="0" w:space="0" w:color="auto"/>
        <w:bottom w:val="none" w:sz="0" w:space="0" w:color="auto"/>
        <w:right w:val="none" w:sz="0" w:space="0" w:color="auto"/>
      </w:divBdr>
    </w:div>
    <w:div w:id="1396128345">
      <w:bodyDiv w:val="1"/>
      <w:marLeft w:val="0"/>
      <w:marRight w:val="0"/>
      <w:marTop w:val="0"/>
      <w:marBottom w:val="0"/>
      <w:divBdr>
        <w:top w:val="none" w:sz="0" w:space="0" w:color="auto"/>
        <w:left w:val="none" w:sz="0" w:space="0" w:color="auto"/>
        <w:bottom w:val="none" w:sz="0" w:space="0" w:color="auto"/>
        <w:right w:val="none" w:sz="0" w:space="0" w:color="auto"/>
      </w:divBdr>
    </w:div>
    <w:div w:id="1401950630">
      <w:bodyDiv w:val="1"/>
      <w:marLeft w:val="0"/>
      <w:marRight w:val="0"/>
      <w:marTop w:val="0"/>
      <w:marBottom w:val="0"/>
      <w:divBdr>
        <w:top w:val="none" w:sz="0" w:space="0" w:color="auto"/>
        <w:left w:val="none" w:sz="0" w:space="0" w:color="auto"/>
        <w:bottom w:val="none" w:sz="0" w:space="0" w:color="auto"/>
        <w:right w:val="none" w:sz="0" w:space="0" w:color="auto"/>
      </w:divBdr>
    </w:div>
    <w:div w:id="1404720981">
      <w:bodyDiv w:val="1"/>
      <w:marLeft w:val="0"/>
      <w:marRight w:val="0"/>
      <w:marTop w:val="0"/>
      <w:marBottom w:val="0"/>
      <w:divBdr>
        <w:top w:val="none" w:sz="0" w:space="0" w:color="auto"/>
        <w:left w:val="none" w:sz="0" w:space="0" w:color="auto"/>
        <w:bottom w:val="none" w:sz="0" w:space="0" w:color="auto"/>
        <w:right w:val="none" w:sz="0" w:space="0" w:color="auto"/>
      </w:divBdr>
    </w:div>
    <w:div w:id="1432387149">
      <w:bodyDiv w:val="1"/>
      <w:marLeft w:val="0"/>
      <w:marRight w:val="0"/>
      <w:marTop w:val="0"/>
      <w:marBottom w:val="0"/>
      <w:divBdr>
        <w:top w:val="none" w:sz="0" w:space="0" w:color="auto"/>
        <w:left w:val="none" w:sz="0" w:space="0" w:color="auto"/>
        <w:bottom w:val="none" w:sz="0" w:space="0" w:color="auto"/>
        <w:right w:val="none" w:sz="0" w:space="0" w:color="auto"/>
      </w:divBdr>
    </w:div>
    <w:div w:id="1434595399">
      <w:bodyDiv w:val="1"/>
      <w:marLeft w:val="0"/>
      <w:marRight w:val="0"/>
      <w:marTop w:val="0"/>
      <w:marBottom w:val="0"/>
      <w:divBdr>
        <w:top w:val="none" w:sz="0" w:space="0" w:color="auto"/>
        <w:left w:val="none" w:sz="0" w:space="0" w:color="auto"/>
        <w:bottom w:val="none" w:sz="0" w:space="0" w:color="auto"/>
        <w:right w:val="none" w:sz="0" w:space="0" w:color="auto"/>
      </w:divBdr>
    </w:div>
    <w:div w:id="1447652016">
      <w:bodyDiv w:val="1"/>
      <w:marLeft w:val="0"/>
      <w:marRight w:val="0"/>
      <w:marTop w:val="0"/>
      <w:marBottom w:val="0"/>
      <w:divBdr>
        <w:top w:val="none" w:sz="0" w:space="0" w:color="auto"/>
        <w:left w:val="none" w:sz="0" w:space="0" w:color="auto"/>
        <w:bottom w:val="none" w:sz="0" w:space="0" w:color="auto"/>
        <w:right w:val="none" w:sz="0" w:space="0" w:color="auto"/>
      </w:divBdr>
    </w:div>
    <w:div w:id="1449348909">
      <w:bodyDiv w:val="1"/>
      <w:marLeft w:val="0"/>
      <w:marRight w:val="0"/>
      <w:marTop w:val="0"/>
      <w:marBottom w:val="0"/>
      <w:divBdr>
        <w:top w:val="none" w:sz="0" w:space="0" w:color="auto"/>
        <w:left w:val="none" w:sz="0" w:space="0" w:color="auto"/>
        <w:bottom w:val="none" w:sz="0" w:space="0" w:color="auto"/>
        <w:right w:val="none" w:sz="0" w:space="0" w:color="auto"/>
      </w:divBdr>
    </w:div>
    <w:div w:id="1469516937">
      <w:bodyDiv w:val="1"/>
      <w:marLeft w:val="0"/>
      <w:marRight w:val="0"/>
      <w:marTop w:val="0"/>
      <w:marBottom w:val="0"/>
      <w:divBdr>
        <w:top w:val="none" w:sz="0" w:space="0" w:color="auto"/>
        <w:left w:val="none" w:sz="0" w:space="0" w:color="auto"/>
        <w:bottom w:val="none" w:sz="0" w:space="0" w:color="auto"/>
        <w:right w:val="none" w:sz="0" w:space="0" w:color="auto"/>
      </w:divBdr>
    </w:div>
    <w:div w:id="1484857477">
      <w:bodyDiv w:val="1"/>
      <w:marLeft w:val="0"/>
      <w:marRight w:val="0"/>
      <w:marTop w:val="0"/>
      <w:marBottom w:val="0"/>
      <w:divBdr>
        <w:top w:val="none" w:sz="0" w:space="0" w:color="auto"/>
        <w:left w:val="none" w:sz="0" w:space="0" w:color="auto"/>
        <w:bottom w:val="none" w:sz="0" w:space="0" w:color="auto"/>
        <w:right w:val="none" w:sz="0" w:space="0" w:color="auto"/>
      </w:divBdr>
    </w:div>
    <w:div w:id="1493376592">
      <w:bodyDiv w:val="1"/>
      <w:marLeft w:val="0"/>
      <w:marRight w:val="0"/>
      <w:marTop w:val="0"/>
      <w:marBottom w:val="0"/>
      <w:divBdr>
        <w:top w:val="none" w:sz="0" w:space="0" w:color="auto"/>
        <w:left w:val="none" w:sz="0" w:space="0" w:color="auto"/>
        <w:bottom w:val="none" w:sz="0" w:space="0" w:color="auto"/>
        <w:right w:val="none" w:sz="0" w:space="0" w:color="auto"/>
      </w:divBdr>
    </w:div>
    <w:div w:id="1516965591">
      <w:bodyDiv w:val="1"/>
      <w:marLeft w:val="0"/>
      <w:marRight w:val="0"/>
      <w:marTop w:val="0"/>
      <w:marBottom w:val="0"/>
      <w:divBdr>
        <w:top w:val="none" w:sz="0" w:space="0" w:color="auto"/>
        <w:left w:val="none" w:sz="0" w:space="0" w:color="auto"/>
        <w:bottom w:val="none" w:sz="0" w:space="0" w:color="auto"/>
        <w:right w:val="none" w:sz="0" w:space="0" w:color="auto"/>
      </w:divBdr>
    </w:div>
    <w:div w:id="1518543158">
      <w:bodyDiv w:val="1"/>
      <w:marLeft w:val="0"/>
      <w:marRight w:val="0"/>
      <w:marTop w:val="0"/>
      <w:marBottom w:val="0"/>
      <w:divBdr>
        <w:top w:val="none" w:sz="0" w:space="0" w:color="auto"/>
        <w:left w:val="none" w:sz="0" w:space="0" w:color="auto"/>
        <w:bottom w:val="none" w:sz="0" w:space="0" w:color="auto"/>
        <w:right w:val="none" w:sz="0" w:space="0" w:color="auto"/>
      </w:divBdr>
    </w:div>
    <w:div w:id="1522015300">
      <w:bodyDiv w:val="1"/>
      <w:marLeft w:val="0"/>
      <w:marRight w:val="0"/>
      <w:marTop w:val="0"/>
      <w:marBottom w:val="0"/>
      <w:divBdr>
        <w:top w:val="none" w:sz="0" w:space="0" w:color="auto"/>
        <w:left w:val="none" w:sz="0" w:space="0" w:color="auto"/>
        <w:bottom w:val="none" w:sz="0" w:space="0" w:color="auto"/>
        <w:right w:val="none" w:sz="0" w:space="0" w:color="auto"/>
      </w:divBdr>
    </w:div>
    <w:div w:id="1550067203">
      <w:bodyDiv w:val="1"/>
      <w:marLeft w:val="0"/>
      <w:marRight w:val="0"/>
      <w:marTop w:val="0"/>
      <w:marBottom w:val="0"/>
      <w:divBdr>
        <w:top w:val="none" w:sz="0" w:space="0" w:color="auto"/>
        <w:left w:val="none" w:sz="0" w:space="0" w:color="auto"/>
        <w:bottom w:val="none" w:sz="0" w:space="0" w:color="auto"/>
        <w:right w:val="none" w:sz="0" w:space="0" w:color="auto"/>
      </w:divBdr>
    </w:div>
    <w:div w:id="1563830341">
      <w:bodyDiv w:val="1"/>
      <w:marLeft w:val="0"/>
      <w:marRight w:val="0"/>
      <w:marTop w:val="0"/>
      <w:marBottom w:val="0"/>
      <w:divBdr>
        <w:top w:val="none" w:sz="0" w:space="0" w:color="auto"/>
        <w:left w:val="none" w:sz="0" w:space="0" w:color="auto"/>
        <w:bottom w:val="none" w:sz="0" w:space="0" w:color="auto"/>
        <w:right w:val="none" w:sz="0" w:space="0" w:color="auto"/>
      </w:divBdr>
    </w:div>
    <w:div w:id="1587110991">
      <w:bodyDiv w:val="1"/>
      <w:marLeft w:val="0"/>
      <w:marRight w:val="0"/>
      <w:marTop w:val="0"/>
      <w:marBottom w:val="0"/>
      <w:divBdr>
        <w:top w:val="none" w:sz="0" w:space="0" w:color="auto"/>
        <w:left w:val="none" w:sz="0" w:space="0" w:color="auto"/>
        <w:bottom w:val="none" w:sz="0" w:space="0" w:color="auto"/>
        <w:right w:val="none" w:sz="0" w:space="0" w:color="auto"/>
      </w:divBdr>
    </w:div>
    <w:div w:id="1595439393">
      <w:bodyDiv w:val="1"/>
      <w:marLeft w:val="0"/>
      <w:marRight w:val="0"/>
      <w:marTop w:val="0"/>
      <w:marBottom w:val="0"/>
      <w:divBdr>
        <w:top w:val="none" w:sz="0" w:space="0" w:color="auto"/>
        <w:left w:val="none" w:sz="0" w:space="0" w:color="auto"/>
        <w:bottom w:val="none" w:sz="0" w:space="0" w:color="auto"/>
        <w:right w:val="none" w:sz="0" w:space="0" w:color="auto"/>
      </w:divBdr>
    </w:div>
    <w:div w:id="1610695063">
      <w:bodyDiv w:val="1"/>
      <w:marLeft w:val="0"/>
      <w:marRight w:val="0"/>
      <w:marTop w:val="0"/>
      <w:marBottom w:val="0"/>
      <w:divBdr>
        <w:top w:val="none" w:sz="0" w:space="0" w:color="auto"/>
        <w:left w:val="none" w:sz="0" w:space="0" w:color="auto"/>
        <w:bottom w:val="none" w:sz="0" w:space="0" w:color="auto"/>
        <w:right w:val="none" w:sz="0" w:space="0" w:color="auto"/>
      </w:divBdr>
    </w:div>
    <w:div w:id="1623684766">
      <w:bodyDiv w:val="1"/>
      <w:marLeft w:val="0"/>
      <w:marRight w:val="0"/>
      <w:marTop w:val="0"/>
      <w:marBottom w:val="0"/>
      <w:divBdr>
        <w:top w:val="none" w:sz="0" w:space="0" w:color="auto"/>
        <w:left w:val="none" w:sz="0" w:space="0" w:color="auto"/>
        <w:bottom w:val="none" w:sz="0" w:space="0" w:color="auto"/>
        <w:right w:val="none" w:sz="0" w:space="0" w:color="auto"/>
      </w:divBdr>
    </w:div>
    <w:div w:id="1624385868">
      <w:bodyDiv w:val="1"/>
      <w:marLeft w:val="0"/>
      <w:marRight w:val="0"/>
      <w:marTop w:val="0"/>
      <w:marBottom w:val="0"/>
      <w:divBdr>
        <w:top w:val="none" w:sz="0" w:space="0" w:color="auto"/>
        <w:left w:val="none" w:sz="0" w:space="0" w:color="auto"/>
        <w:bottom w:val="none" w:sz="0" w:space="0" w:color="auto"/>
        <w:right w:val="none" w:sz="0" w:space="0" w:color="auto"/>
      </w:divBdr>
    </w:div>
    <w:div w:id="1624724277">
      <w:bodyDiv w:val="1"/>
      <w:marLeft w:val="0"/>
      <w:marRight w:val="0"/>
      <w:marTop w:val="0"/>
      <w:marBottom w:val="0"/>
      <w:divBdr>
        <w:top w:val="none" w:sz="0" w:space="0" w:color="auto"/>
        <w:left w:val="none" w:sz="0" w:space="0" w:color="auto"/>
        <w:bottom w:val="none" w:sz="0" w:space="0" w:color="auto"/>
        <w:right w:val="none" w:sz="0" w:space="0" w:color="auto"/>
      </w:divBdr>
    </w:div>
    <w:div w:id="1631279016">
      <w:bodyDiv w:val="1"/>
      <w:marLeft w:val="0"/>
      <w:marRight w:val="0"/>
      <w:marTop w:val="0"/>
      <w:marBottom w:val="0"/>
      <w:divBdr>
        <w:top w:val="none" w:sz="0" w:space="0" w:color="auto"/>
        <w:left w:val="none" w:sz="0" w:space="0" w:color="auto"/>
        <w:bottom w:val="none" w:sz="0" w:space="0" w:color="auto"/>
        <w:right w:val="none" w:sz="0" w:space="0" w:color="auto"/>
      </w:divBdr>
    </w:div>
    <w:div w:id="1658919815">
      <w:bodyDiv w:val="1"/>
      <w:marLeft w:val="0"/>
      <w:marRight w:val="0"/>
      <w:marTop w:val="0"/>
      <w:marBottom w:val="0"/>
      <w:divBdr>
        <w:top w:val="none" w:sz="0" w:space="0" w:color="auto"/>
        <w:left w:val="none" w:sz="0" w:space="0" w:color="auto"/>
        <w:bottom w:val="none" w:sz="0" w:space="0" w:color="auto"/>
        <w:right w:val="none" w:sz="0" w:space="0" w:color="auto"/>
      </w:divBdr>
    </w:div>
    <w:div w:id="1681159308">
      <w:bodyDiv w:val="1"/>
      <w:marLeft w:val="0"/>
      <w:marRight w:val="0"/>
      <w:marTop w:val="0"/>
      <w:marBottom w:val="0"/>
      <w:divBdr>
        <w:top w:val="none" w:sz="0" w:space="0" w:color="auto"/>
        <w:left w:val="none" w:sz="0" w:space="0" w:color="auto"/>
        <w:bottom w:val="none" w:sz="0" w:space="0" w:color="auto"/>
        <w:right w:val="none" w:sz="0" w:space="0" w:color="auto"/>
      </w:divBdr>
    </w:div>
    <w:div w:id="1686204974">
      <w:bodyDiv w:val="1"/>
      <w:marLeft w:val="0"/>
      <w:marRight w:val="0"/>
      <w:marTop w:val="0"/>
      <w:marBottom w:val="0"/>
      <w:divBdr>
        <w:top w:val="none" w:sz="0" w:space="0" w:color="auto"/>
        <w:left w:val="none" w:sz="0" w:space="0" w:color="auto"/>
        <w:bottom w:val="none" w:sz="0" w:space="0" w:color="auto"/>
        <w:right w:val="none" w:sz="0" w:space="0" w:color="auto"/>
      </w:divBdr>
    </w:div>
    <w:div w:id="1712411717">
      <w:bodyDiv w:val="1"/>
      <w:marLeft w:val="0"/>
      <w:marRight w:val="0"/>
      <w:marTop w:val="0"/>
      <w:marBottom w:val="0"/>
      <w:divBdr>
        <w:top w:val="none" w:sz="0" w:space="0" w:color="auto"/>
        <w:left w:val="none" w:sz="0" w:space="0" w:color="auto"/>
        <w:bottom w:val="none" w:sz="0" w:space="0" w:color="auto"/>
        <w:right w:val="none" w:sz="0" w:space="0" w:color="auto"/>
      </w:divBdr>
    </w:div>
    <w:div w:id="1718701551">
      <w:bodyDiv w:val="1"/>
      <w:marLeft w:val="0"/>
      <w:marRight w:val="0"/>
      <w:marTop w:val="0"/>
      <w:marBottom w:val="0"/>
      <w:divBdr>
        <w:top w:val="none" w:sz="0" w:space="0" w:color="auto"/>
        <w:left w:val="none" w:sz="0" w:space="0" w:color="auto"/>
        <w:bottom w:val="none" w:sz="0" w:space="0" w:color="auto"/>
        <w:right w:val="none" w:sz="0" w:space="0" w:color="auto"/>
      </w:divBdr>
    </w:div>
    <w:div w:id="1737632047">
      <w:bodyDiv w:val="1"/>
      <w:marLeft w:val="0"/>
      <w:marRight w:val="0"/>
      <w:marTop w:val="0"/>
      <w:marBottom w:val="0"/>
      <w:divBdr>
        <w:top w:val="none" w:sz="0" w:space="0" w:color="auto"/>
        <w:left w:val="none" w:sz="0" w:space="0" w:color="auto"/>
        <w:bottom w:val="none" w:sz="0" w:space="0" w:color="auto"/>
        <w:right w:val="none" w:sz="0" w:space="0" w:color="auto"/>
      </w:divBdr>
    </w:div>
    <w:div w:id="1746801617">
      <w:bodyDiv w:val="1"/>
      <w:marLeft w:val="0"/>
      <w:marRight w:val="0"/>
      <w:marTop w:val="0"/>
      <w:marBottom w:val="0"/>
      <w:divBdr>
        <w:top w:val="none" w:sz="0" w:space="0" w:color="auto"/>
        <w:left w:val="none" w:sz="0" w:space="0" w:color="auto"/>
        <w:bottom w:val="none" w:sz="0" w:space="0" w:color="auto"/>
        <w:right w:val="none" w:sz="0" w:space="0" w:color="auto"/>
      </w:divBdr>
    </w:div>
    <w:div w:id="1756240288">
      <w:bodyDiv w:val="1"/>
      <w:marLeft w:val="0"/>
      <w:marRight w:val="0"/>
      <w:marTop w:val="0"/>
      <w:marBottom w:val="0"/>
      <w:divBdr>
        <w:top w:val="none" w:sz="0" w:space="0" w:color="auto"/>
        <w:left w:val="none" w:sz="0" w:space="0" w:color="auto"/>
        <w:bottom w:val="none" w:sz="0" w:space="0" w:color="auto"/>
        <w:right w:val="none" w:sz="0" w:space="0" w:color="auto"/>
      </w:divBdr>
    </w:div>
    <w:div w:id="1758751525">
      <w:bodyDiv w:val="1"/>
      <w:marLeft w:val="0"/>
      <w:marRight w:val="0"/>
      <w:marTop w:val="0"/>
      <w:marBottom w:val="0"/>
      <w:divBdr>
        <w:top w:val="none" w:sz="0" w:space="0" w:color="auto"/>
        <w:left w:val="none" w:sz="0" w:space="0" w:color="auto"/>
        <w:bottom w:val="none" w:sz="0" w:space="0" w:color="auto"/>
        <w:right w:val="none" w:sz="0" w:space="0" w:color="auto"/>
      </w:divBdr>
    </w:div>
    <w:div w:id="1771730536">
      <w:bodyDiv w:val="1"/>
      <w:marLeft w:val="0"/>
      <w:marRight w:val="0"/>
      <w:marTop w:val="0"/>
      <w:marBottom w:val="0"/>
      <w:divBdr>
        <w:top w:val="none" w:sz="0" w:space="0" w:color="auto"/>
        <w:left w:val="none" w:sz="0" w:space="0" w:color="auto"/>
        <w:bottom w:val="none" w:sz="0" w:space="0" w:color="auto"/>
        <w:right w:val="none" w:sz="0" w:space="0" w:color="auto"/>
      </w:divBdr>
    </w:div>
    <w:div w:id="1787771564">
      <w:bodyDiv w:val="1"/>
      <w:marLeft w:val="0"/>
      <w:marRight w:val="0"/>
      <w:marTop w:val="0"/>
      <w:marBottom w:val="0"/>
      <w:divBdr>
        <w:top w:val="none" w:sz="0" w:space="0" w:color="auto"/>
        <w:left w:val="none" w:sz="0" w:space="0" w:color="auto"/>
        <w:bottom w:val="none" w:sz="0" w:space="0" w:color="auto"/>
        <w:right w:val="none" w:sz="0" w:space="0" w:color="auto"/>
      </w:divBdr>
    </w:div>
    <w:div w:id="1795634184">
      <w:bodyDiv w:val="1"/>
      <w:marLeft w:val="0"/>
      <w:marRight w:val="0"/>
      <w:marTop w:val="0"/>
      <w:marBottom w:val="0"/>
      <w:divBdr>
        <w:top w:val="none" w:sz="0" w:space="0" w:color="auto"/>
        <w:left w:val="none" w:sz="0" w:space="0" w:color="auto"/>
        <w:bottom w:val="none" w:sz="0" w:space="0" w:color="auto"/>
        <w:right w:val="none" w:sz="0" w:space="0" w:color="auto"/>
      </w:divBdr>
    </w:div>
    <w:div w:id="1813282708">
      <w:bodyDiv w:val="1"/>
      <w:marLeft w:val="0"/>
      <w:marRight w:val="0"/>
      <w:marTop w:val="0"/>
      <w:marBottom w:val="0"/>
      <w:divBdr>
        <w:top w:val="none" w:sz="0" w:space="0" w:color="auto"/>
        <w:left w:val="none" w:sz="0" w:space="0" w:color="auto"/>
        <w:bottom w:val="none" w:sz="0" w:space="0" w:color="auto"/>
        <w:right w:val="none" w:sz="0" w:space="0" w:color="auto"/>
      </w:divBdr>
    </w:div>
    <w:div w:id="1818839062">
      <w:bodyDiv w:val="1"/>
      <w:marLeft w:val="0"/>
      <w:marRight w:val="0"/>
      <w:marTop w:val="0"/>
      <w:marBottom w:val="0"/>
      <w:divBdr>
        <w:top w:val="none" w:sz="0" w:space="0" w:color="auto"/>
        <w:left w:val="none" w:sz="0" w:space="0" w:color="auto"/>
        <w:bottom w:val="none" w:sz="0" w:space="0" w:color="auto"/>
        <w:right w:val="none" w:sz="0" w:space="0" w:color="auto"/>
      </w:divBdr>
    </w:div>
    <w:div w:id="1821656022">
      <w:bodyDiv w:val="1"/>
      <w:marLeft w:val="0"/>
      <w:marRight w:val="0"/>
      <w:marTop w:val="0"/>
      <w:marBottom w:val="0"/>
      <w:divBdr>
        <w:top w:val="none" w:sz="0" w:space="0" w:color="auto"/>
        <w:left w:val="none" w:sz="0" w:space="0" w:color="auto"/>
        <w:bottom w:val="none" w:sz="0" w:space="0" w:color="auto"/>
        <w:right w:val="none" w:sz="0" w:space="0" w:color="auto"/>
      </w:divBdr>
    </w:div>
    <w:div w:id="1850169843">
      <w:bodyDiv w:val="1"/>
      <w:marLeft w:val="0"/>
      <w:marRight w:val="0"/>
      <w:marTop w:val="0"/>
      <w:marBottom w:val="0"/>
      <w:divBdr>
        <w:top w:val="none" w:sz="0" w:space="0" w:color="auto"/>
        <w:left w:val="none" w:sz="0" w:space="0" w:color="auto"/>
        <w:bottom w:val="none" w:sz="0" w:space="0" w:color="auto"/>
        <w:right w:val="none" w:sz="0" w:space="0" w:color="auto"/>
      </w:divBdr>
    </w:div>
    <w:div w:id="1851795234">
      <w:bodyDiv w:val="1"/>
      <w:marLeft w:val="0"/>
      <w:marRight w:val="0"/>
      <w:marTop w:val="0"/>
      <w:marBottom w:val="0"/>
      <w:divBdr>
        <w:top w:val="none" w:sz="0" w:space="0" w:color="auto"/>
        <w:left w:val="none" w:sz="0" w:space="0" w:color="auto"/>
        <w:bottom w:val="none" w:sz="0" w:space="0" w:color="auto"/>
        <w:right w:val="none" w:sz="0" w:space="0" w:color="auto"/>
      </w:divBdr>
    </w:div>
    <w:div w:id="1852572097">
      <w:bodyDiv w:val="1"/>
      <w:marLeft w:val="0"/>
      <w:marRight w:val="0"/>
      <w:marTop w:val="0"/>
      <w:marBottom w:val="0"/>
      <w:divBdr>
        <w:top w:val="none" w:sz="0" w:space="0" w:color="auto"/>
        <w:left w:val="none" w:sz="0" w:space="0" w:color="auto"/>
        <w:bottom w:val="none" w:sz="0" w:space="0" w:color="auto"/>
        <w:right w:val="none" w:sz="0" w:space="0" w:color="auto"/>
      </w:divBdr>
    </w:div>
    <w:div w:id="1855723804">
      <w:bodyDiv w:val="1"/>
      <w:marLeft w:val="0"/>
      <w:marRight w:val="0"/>
      <w:marTop w:val="0"/>
      <w:marBottom w:val="0"/>
      <w:divBdr>
        <w:top w:val="none" w:sz="0" w:space="0" w:color="auto"/>
        <w:left w:val="none" w:sz="0" w:space="0" w:color="auto"/>
        <w:bottom w:val="none" w:sz="0" w:space="0" w:color="auto"/>
        <w:right w:val="none" w:sz="0" w:space="0" w:color="auto"/>
      </w:divBdr>
    </w:div>
    <w:div w:id="1863282395">
      <w:bodyDiv w:val="1"/>
      <w:marLeft w:val="0"/>
      <w:marRight w:val="0"/>
      <w:marTop w:val="0"/>
      <w:marBottom w:val="0"/>
      <w:divBdr>
        <w:top w:val="none" w:sz="0" w:space="0" w:color="auto"/>
        <w:left w:val="none" w:sz="0" w:space="0" w:color="auto"/>
        <w:bottom w:val="none" w:sz="0" w:space="0" w:color="auto"/>
        <w:right w:val="none" w:sz="0" w:space="0" w:color="auto"/>
      </w:divBdr>
    </w:div>
    <w:div w:id="1867328229">
      <w:bodyDiv w:val="1"/>
      <w:marLeft w:val="0"/>
      <w:marRight w:val="0"/>
      <w:marTop w:val="0"/>
      <w:marBottom w:val="0"/>
      <w:divBdr>
        <w:top w:val="none" w:sz="0" w:space="0" w:color="auto"/>
        <w:left w:val="none" w:sz="0" w:space="0" w:color="auto"/>
        <w:bottom w:val="none" w:sz="0" w:space="0" w:color="auto"/>
        <w:right w:val="none" w:sz="0" w:space="0" w:color="auto"/>
      </w:divBdr>
    </w:div>
    <w:div w:id="1867718222">
      <w:bodyDiv w:val="1"/>
      <w:marLeft w:val="0"/>
      <w:marRight w:val="0"/>
      <w:marTop w:val="0"/>
      <w:marBottom w:val="0"/>
      <w:divBdr>
        <w:top w:val="none" w:sz="0" w:space="0" w:color="auto"/>
        <w:left w:val="none" w:sz="0" w:space="0" w:color="auto"/>
        <w:bottom w:val="none" w:sz="0" w:space="0" w:color="auto"/>
        <w:right w:val="none" w:sz="0" w:space="0" w:color="auto"/>
      </w:divBdr>
    </w:div>
    <w:div w:id="1872036030">
      <w:bodyDiv w:val="1"/>
      <w:marLeft w:val="0"/>
      <w:marRight w:val="0"/>
      <w:marTop w:val="0"/>
      <w:marBottom w:val="0"/>
      <w:divBdr>
        <w:top w:val="none" w:sz="0" w:space="0" w:color="auto"/>
        <w:left w:val="none" w:sz="0" w:space="0" w:color="auto"/>
        <w:bottom w:val="none" w:sz="0" w:space="0" w:color="auto"/>
        <w:right w:val="none" w:sz="0" w:space="0" w:color="auto"/>
      </w:divBdr>
    </w:div>
    <w:div w:id="1920165922">
      <w:bodyDiv w:val="1"/>
      <w:marLeft w:val="0"/>
      <w:marRight w:val="0"/>
      <w:marTop w:val="0"/>
      <w:marBottom w:val="0"/>
      <w:divBdr>
        <w:top w:val="none" w:sz="0" w:space="0" w:color="auto"/>
        <w:left w:val="none" w:sz="0" w:space="0" w:color="auto"/>
        <w:bottom w:val="none" w:sz="0" w:space="0" w:color="auto"/>
        <w:right w:val="none" w:sz="0" w:space="0" w:color="auto"/>
      </w:divBdr>
    </w:div>
    <w:div w:id="1944803458">
      <w:bodyDiv w:val="1"/>
      <w:marLeft w:val="0"/>
      <w:marRight w:val="0"/>
      <w:marTop w:val="0"/>
      <w:marBottom w:val="0"/>
      <w:divBdr>
        <w:top w:val="none" w:sz="0" w:space="0" w:color="auto"/>
        <w:left w:val="none" w:sz="0" w:space="0" w:color="auto"/>
        <w:bottom w:val="none" w:sz="0" w:space="0" w:color="auto"/>
        <w:right w:val="none" w:sz="0" w:space="0" w:color="auto"/>
      </w:divBdr>
    </w:div>
    <w:div w:id="1945992942">
      <w:bodyDiv w:val="1"/>
      <w:marLeft w:val="0"/>
      <w:marRight w:val="0"/>
      <w:marTop w:val="0"/>
      <w:marBottom w:val="0"/>
      <w:divBdr>
        <w:top w:val="none" w:sz="0" w:space="0" w:color="auto"/>
        <w:left w:val="none" w:sz="0" w:space="0" w:color="auto"/>
        <w:bottom w:val="none" w:sz="0" w:space="0" w:color="auto"/>
        <w:right w:val="none" w:sz="0" w:space="0" w:color="auto"/>
      </w:divBdr>
    </w:div>
    <w:div w:id="1979187843">
      <w:bodyDiv w:val="1"/>
      <w:marLeft w:val="0"/>
      <w:marRight w:val="0"/>
      <w:marTop w:val="0"/>
      <w:marBottom w:val="0"/>
      <w:divBdr>
        <w:top w:val="none" w:sz="0" w:space="0" w:color="auto"/>
        <w:left w:val="none" w:sz="0" w:space="0" w:color="auto"/>
        <w:bottom w:val="none" w:sz="0" w:space="0" w:color="auto"/>
        <w:right w:val="none" w:sz="0" w:space="0" w:color="auto"/>
      </w:divBdr>
    </w:div>
    <w:div w:id="1981379158">
      <w:bodyDiv w:val="1"/>
      <w:marLeft w:val="0"/>
      <w:marRight w:val="0"/>
      <w:marTop w:val="0"/>
      <w:marBottom w:val="0"/>
      <w:divBdr>
        <w:top w:val="none" w:sz="0" w:space="0" w:color="auto"/>
        <w:left w:val="none" w:sz="0" w:space="0" w:color="auto"/>
        <w:bottom w:val="none" w:sz="0" w:space="0" w:color="auto"/>
        <w:right w:val="none" w:sz="0" w:space="0" w:color="auto"/>
      </w:divBdr>
    </w:div>
    <w:div w:id="1989748195">
      <w:bodyDiv w:val="1"/>
      <w:marLeft w:val="0"/>
      <w:marRight w:val="0"/>
      <w:marTop w:val="0"/>
      <w:marBottom w:val="0"/>
      <w:divBdr>
        <w:top w:val="none" w:sz="0" w:space="0" w:color="auto"/>
        <w:left w:val="none" w:sz="0" w:space="0" w:color="auto"/>
        <w:bottom w:val="none" w:sz="0" w:space="0" w:color="auto"/>
        <w:right w:val="none" w:sz="0" w:space="0" w:color="auto"/>
      </w:divBdr>
    </w:div>
    <w:div w:id="1990286591">
      <w:bodyDiv w:val="1"/>
      <w:marLeft w:val="0"/>
      <w:marRight w:val="0"/>
      <w:marTop w:val="0"/>
      <w:marBottom w:val="0"/>
      <w:divBdr>
        <w:top w:val="none" w:sz="0" w:space="0" w:color="auto"/>
        <w:left w:val="none" w:sz="0" w:space="0" w:color="auto"/>
        <w:bottom w:val="none" w:sz="0" w:space="0" w:color="auto"/>
        <w:right w:val="none" w:sz="0" w:space="0" w:color="auto"/>
      </w:divBdr>
    </w:div>
    <w:div w:id="1999456365">
      <w:bodyDiv w:val="1"/>
      <w:marLeft w:val="0"/>
      <w:marRight w:val="0"/>
      <w:marTop w:val="0"/>
      <w:marBottom w:val="0"/>
      <w:divBdr>
        <w:top w:val="none" w:sz="0" w:space="0" w:color="auto"/>
        <w:left w:val="none" w:sz="0" w:space="0" w:color="auto"/>
        <w:bottom w:val="none" w:sz="0" w:space="0" w:color="auto"/>
        <w:right w:val="none" w:sz="0" w:space="0" w:color="auto"/>
      </w:divBdr>
    </w:div>
    <w:div w:id="2011325269">
      <w:bodyDiv w:val="1"/>
      <w:marLeft w:val="0"/>
      <w:marRight w:val="0"/>
      <w:marTop w:val="0"/>
      <w:marBottom w:val="0"/>
      <w:divBdr>
        <w:top w:val="none" w:sz="0" w:space="0" w:color="auto"/>
        <w:left w:val="none" w:sz="0" w:space="0" w:color="auto"/>
        <w:bottom w:val="none" w:sz="0" w:space="0" w:color="auto"/>
        <w:right w:val="none" w:sz="0" w:space="0" w:color="auto"/>
      </w:divBdr>
    </w:div>
    <w:div w:id="2016036121">
      <w:bodyDiv w:val="1"/>
      <w:marLeft w:val="0"/>
      <w:marRight w:val="0"/>
      <w:marTop w:val="0"/>
      <w:marBottom w:val="0"/>
      <w:divBdr>
        <w:top w:val="none" w:sz="0" w:space="0" w:color="auto"/>
        <w:left w:val="none" w:sz="0" w:space="0" w:color="auto"/>
        <w:bottom w:val="none" w:sz="0" w:space="0" w:color="auto"/>
        <w:right w:val="none" w:sz="0" w:space="0" w:color="auto"/>
      </w:divBdr>
    </w:div>
    <w:div w:id="2016300946">
      <w:bodyDiv w:val="1"/>
      <w:marLeft w:val="0"/>
      <w:marRight w:val="0"/>
      <w:marTop w:val="0"/>
      <w:marBottom w:val="0"/>
      <w:divBdr>
        <w:top w:val="none" w:sz="0" w:space="0" w:color="auto"/>
        <w:left w:val="none" w:sz="0" w:space="0" w:color="auto"/>
        <w:bottom w:val="none" w:sz="0" w:space="0" w:color="auto"/>
        <w:right w:val="none" w:sz="0" w:space="0" w:color="auto"/>
      </w:divBdr>
    </w:div>
    <w:div w:id="2018801233">
      <w:bodyDiv w:val="1"/>
      <w:marLeft w:val="0"/>
      <w:marRight w:val="0"/>
      <w:marTop w:val="0"/>
      <w:marBottom w:val="0"/>
      <w:divBdr>
        <w:top w:val="none" w:sz="0" w:space="0" w:color="auto"/>
        <w:left w:val="none" w:sz="0" w:space="0" w:color="auto"/>
        <w:bottom w:val="none" w:sz="0" w:space="0" w:color="auto"/>
        <w:right w:val="none" w:sz="0" w:space="0" w:color="auto"/>
      </w:divBdr>
    </w:div>
    <w:div w:id="2021812651">
      <w:bodyDiv w:val="1"/>
      <w:marLeft w:val="0"/>
      <w:marRight w:val="0"/>
      <w:marTop w:val="0"/>
      <w:marBottom w:val="0"/>
      <w:divBdr>
        <w:top w:val="none" w:sz="0" w:space="0" w:color="auto"/>
        <w:left w:val="none" w:sz="0" w:space="0" w:color="auto"/>
        <w:bottom w:val="none" w:sz="0" w:space="0" w:color="auto"/>
        <w:right w:val="none" w:sz="0" w:space="0" w:color="auto"/>
      </w:divBdr>
    </w:div>
    <w:div w:id="2038198068">
      <w:bodyDiv w:val="1"/>
      <w:marLeft w:val="0"/>
      <w:marRight w:val="0"/>
      <w:marTop w:val="0"/>
      <w:marBottom w:val="0"/>
      <w:divBdr>
        <w:top w:val="none" w:sz="0" w:space="0" w:color="auto"/>
        <w:left w:val="none" w:sz="0" w:space="0" w:color="auto"/>
        <w:bottom w:val="none" w:sz="0" w:space="0" w:color="auto"/>
        <w:right w:val="none" w:sz="0" w:space="0" w:color="auto"/>
      </w:divBdr>
    </w:div>
    <w:div w:id="2041932212">
      <w:bodyDiv w:val="1"/>
      <w:marLeft w:val="0"/>
      <w:marRight w:val="0"/>
      <w:marTop w:val="0"/>
      <w:marBottom w:val="0"/>
      <w:divBdr>
        <w:top w:val="none" w:sz="0" w:space="0" w:color="auto"/>
        <w:left w:val="none" w:sz="0" w:space="0" w:color="auto"/>
        <w:bottom w:val="none" w:sz="0" w:space="0" w:color="auto"/>
        <w:right w:val="none" w:sz="0" w:space="0" w:color="auto"/>
      </w:divBdr>
    </w:div>
    <w:div w:id="2059157757">
      <w:bodyDiv w:val="1"/>
      <w:marLeft w:val="0"/>
      <w:marRight w:val="0"/>
      <w:marTop w:val="0"/>
      <w:marBottom w:val="0"/>
      <w:divBdr>
        <w:top w:val="none" w:sz="0" w:space="0" w:color="auto"/>
        <w:left w:val="none" w:sz="0" w:space="0" w:color="auto"/>
        <w:bottom w:val="none" w:sz="0" w:space="0" w:color="auto"/>
        <w:right w:val="none" w:sz="0" w:space="0" w:color="auto"/>
      </w:divBdr>
    </w:div>
    <w:div w:id="2063669925">
      <w:bodyDiv w:val="1"/>
      <w:marLeft w:val="0"/>
      <w:marRight w:val="0"/>
      <w:marTop w:val="0"/>
      <w:marBottom w:val="0"/>
      <w:divBdr>
        <w:top w:val="none" w:sz="0" w:space="0" w:color="auto"/>
        <w:left w:val="none" w:sz="0" w:space="0" w:color="auto"/>
        <w:bottom w:val="none" w:sz="0" w:space="0" w:color="auto"/>
        <w:right w:val="none" w:sz="0" w:space="0" w:color="auto"/>
      </w:divBdr>
    </w:div>
    <w:div w:id="2073036378">
      <w:bodyDiv w:val="1"/>
      <w:marLeft w:val="0"/>
      <w:marRight w:val="0"/>
      <w:marTop w:val="0"/>
      <w:marBottom w:val="0"/>
      <w:divBdr>
        <w:top w:val="none" w:sz="0" w:space="0" w:color="auto"/>
        <w:left w:val="none" w:sz="0" w:space="0" w:color="auto"/>
        <w:bottom w:val="none" w:sz="0" w:space="0" w:color="auto"/>
        <w:right w:val="none" w:sz="0" w:space="0" w:color="auto"/>
      </w:divBdr>
    </w:div>
    <w:div w:id="2093894679">
      <w:bodyDiv w:val="1"/>
      <w:marLeft w:val="0"/>
      <w:marRight w:val="0"/>
      <w:marTop w:val="0"/>
      <w:marBottom w:val="0"/>
      <w:divBdr>
        <w:top w:val="none" w:sz="0" w:space="0" w:color="auto"/>
        <w:left w:val="none" w:sz="0" w:space="0" w:color="auto"/>
        <w:bottom w:val="none" w:sz="0" w:space="0" w:color="auto"/>
        <w:right w:val="none" w:sz="0" w:space="0" w:color="auto"/>
      </w:divBdr>
    </w:div>
    <w:div w:id="2097172330">
      <w:bodyDiv w:val="1"/>
      <w:marLeft w:val="0"/>
      <w:marRight w:val="0"/>
      <w:marTop w:val="0"/>
      <w:marBottom w:val="0"/>
      <w:divBdr>
        <w:top w:val="none" w:sz="0" w:space="0" w:color="auto"/>
        <w:left w:val="none" w:sz="0" w:space="0" w:color="auto"/>
        <w:bottom w:val="none" w:sz="0" w:space="0" w:color="auto"/>
        <w:right w:val="none" w:sz="0" w:space="0" w:color="auto"/>
      </w:divBdr>
    </w:div>
    <w:div w:id="2098741864">
      <w:bodyDiv w:val="1"/>
      <w:marLeft w:val="0"/>
      <w:marRight w:val="0"/>
      <w:marTop w:val="0"/>
      <w:marBottom w:val="0"/>
      <w:divBdr>
        <w:top w:val="none" w:sz="0" w:space="0" w:color="auto"/>
        <w:left w:val="none" w:sz="0" w:space="0" w:color="auto"/>
        <w:bottom w:val="none" w:sz="0" w:space="0" w:color="auto"/>
        <w:right w:val="none" w:sz="0" w:space="0" w:color="auto"/>
      </w:divBdr>
    </w:div>
    <w:div w:id="2133747975">
      <w:bodyDiv w:val="1"/>
      <w:marLeft w:val="0"/>
      <w:marRight w:val="0"/>
      <w:marTop w:val="0"/>
      <w:marBottom w:val="0"/>
      <w:divBdr>
        <w:top w:val="none" w:sz="0" w:space="0" w:color="auto"/>
        <w:left w:val="none" w:sz="0" w:space="0" w:color="auto"/>
        <w:bottom w:val="none" w:sz="0" w:space="0" w:color="auto"/>
        <w:right w:val="none" w:sz="0" w:space="0" w:color="auto"/>
      </w:divBdr>
    </w:div>
    <w:div w:id="2134864222">
      <w:bodyDiv w:val="1"/>
      <w:marLeft w:val="0"/>
      <w:marRight w:val="0"/>
      <w:marTop w:val="0"/>
      <w:marBottom w:val="0"/>
      <w:divBdr>
        <w:top w:val="none" w:sz="0" w:space="0" w:color="auto"/>
        <w:left w:val="none" w:sz="0" w:space="0" w:color="auto"/>
        <w:bottom w:val="none" w:sz="0" w:space="0" w:color="auto"/>
        <w:right w:val="none" w:sz="0" w:space="0" w:color="auto"/>
      </w:divBdr>
    </w:div>
    <w:div w:id="2135632863">
      <w:bodyDiv w:val="1"/>
      <w:marLeft w:val="0"/>
      <w:marRight w:val="0"/>
      <w:marTop w:val="0"/>
      <w:marBottom w:val="0"/>
      <w:divBdr>
        <w:top w:val="none" w:sz="0" w:space="0" w:color="auto"/>
        <w:left w:val="none" w:sz="0" w:space="0" w:color="auto"/>
        <w:bottom w:val="none" w:sz="0" w:space="0" w:color="auto"/>
        <w:right w:val="none" w:sz="0" w:space="0" w:color="auto"/>
      </w:divBdr>
    </w:div>
    <w:div w:id="2139717035">
      <w:bodyDiv w:val="1"/>
      <w:marLeft w:val="0"/>
      <w:marRight w:val="0"/>
      <w:marTop w:val="0"/>
      <w:marBottom w:val="0"/>
      <w:divBdr>
        <w:top w:val="none" w:sz="0" w:space="0" w:color="auto"/>
        <w:left w:val="none" w:sz="0" w:space="0" w:color="auto"/>
        <w:bottom w:val="none" w:sz="0" w:space="0" w:color="auto"/>
        <w:right w:val="none" w:sz="0" w:space="0" w:color="auto"/>
      </w:divBdr>
    </w:div>
    <w:div w:id="21432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ekanrecycling.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7EC9-6834-4E60-8B6C-0A2243E9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6404</Words>
  <Characters>34583</Characters>
  <Application>Microsoft Office Word</Application>
  <DocSecurity>0</DocSecurity>
  <Lines>288</Lines>
  <Paragraphs>81</Paragraphs>
  <ScaleCrop>false</ScaleCrop>
  <HeadingPairs>
    <vt:vector size="4" baseType="variant">
      <vt:variant>
        <vt:lpstr>Τίτλος</vt:lpstr>
      </vt:variant>
      <vt:variant>
        <vt:i4>1</vt:i4>
      </vt:variant>
      <vt:variant>
        <vt:lpstr>Επικεφαλίδες</vt:lpstr>
      </vt:variant>
      <vt:variant>
        <vt:i4>7</vt:i4>
      </vt:variant>
    </vt:vector>
  </HeadingPairs>
  <TitlesOfParts>
    <vt:vector size="8" baseType="lpstr">
      <vt:lpstr/>
      <vt:lpstr>Έκθεση Ελέγχου Ανεξάρτητου Ορκωτού Ελεγκτή Λογιστή</vt:lpstr>
      <vt:lpstr>Ισολογισμός</vt:lpstr>
      <vt:lpstr>Κατάσταση Αποτελεσμάτων</vt:lpstr>
      <vt:lpstr>Κατάσταση Μεταβολών Καθαρής Θέσης</vt:lpstr>
      <vt:lpstr/>
      <vt:lpstr>Προσάρτημα (σημειώσεις) επί των Χρηματοοικονομικών Καταστάσεων</vt:lpstr>
      <vt:lpstr>        </vt:lpstr>
    </vt:vector>
  </TitlesOfParts>
  <Company>SOL a.e.o.e.</Company>
  <LinksUpToDate>false</LinksUpToDate>
  <CharactersWithSpaces>40906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user</cp:lastModifiedBy>
  <cp:revision>5</cp:revision>
  <cp:lastPrinted>2019-07-15T17:09:00Z</cp:lastPrinted>
  <dcterms:created xsi:type="dcterms:W3CDTF">2019-07-16T05:45:00Z</dcterms:created>
  <dcterms:modified xsi:type="dcterms:W3CDTF">2019-08-30T13:25:00Z</dcterms:modified>
</cp:coreProperties>
</file>